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1DE" w:rsidRDefault="00197AEB">
      <w:pPr>
        <w:widowControl w:val="0"/>
        <w:rPr>
          <w:b/>
          <w:sz w:val="28"/>
        </w:rPr>
      </w:pPr>
      <w:r>
        <w:fldChar w:fldCharType="begin"/>
      </w:r>
      <w:r w:rsidR="00B901DE">
        <w:instrText xml:space="preserve"> SEQ CHAPTER \h \r 1</w:instrText>
      </w:r>
      <w:r>
        <w:fldChar w:fldCharType="end"/>
      </w:r>
      <w:r w:rsidR="00B901DE">
        <w:rPr>
          <w:b/>
          <w:sz w:val="28"/>
        </w:rPr>
        <w:t>COURSE SYLLABUS</w:t>
      </w:r>
    </w:p>
    <w:p w:rsidR="00450B2B" w:rsidRDefault="00450B2B">
      <w:pPr>
        <w:widowControl w:val="0"/>
        <w:rPr>
          <w:b/>
          <w:sz w:val="28"/>
        </w:rPr>
      </w:pPr>
    </w:p>
    <w:p w:rsidR="00B901DE" w:rsidRDefault="00B901DE">
      <w:pPr>
        <w:widowControl w:val="0"/>
        <w:spacing w:line="-58" w:lineRule="auto"/>
      </w:pPr>
    </w:p>
    <w:p w:rsidR="00B901DE" w:rsidRDefault="00B901DE">
      <w:pPr>
        <w:widowControl w:val="0"/>
      </w:pPr>
      <w:r>
        <w:rPr>
          <w:b/>
        </w:rPr>
        <w:t>DATE: Fall Semester 20</w:t>
      </w:r>
      <w:r w:rsidR="006D6FE2">
        <w:rPr>
          <w:b/>
        </w:rPr>
        <w:t>1</w:t>
      </w:r>
      <w:r w:rsidR="003B7BE2">
        <w:rPr>
          <w:b/>
        </w:rPr>
        <w:t>2</w:t>
      </w:r>
    </w:p>
    <w:p w:rsidR="00B901DE" w:rsidRDefault="00B901DE">
      <w:pPr>
        <w:widowControl w:val="0"/>
        <w:rPr>
          <w:b/>
        </w:rPr>
      </w:pPr>
      <w:r>
        <w:rPr>
          <w:b/>
        </w:rPr>
        <w:t>CURRICULA IN WHICH COURSE IS TAUGHT:  Automotive Analysis and Repair</w:t>
      </w:r>
    </w:p>
    <w:p w:rsidR="00B901DE" w:rsidRDefault="00B901DE">
      <w:pPr>
        <w:widowControl w:val="0"/>
        <w:rPr>
          <w:b/>
        </w:rPr>
      </w:pPr>
      <w:r>
        <w:rPr>
          <w:b/>
        </w:rPr>
        <w:t xml:space="preserve">COURSE NUMBER/TITLE: AUT 295 Topics in Automotive </w:t>
      </w:r>
    </w:p>
    <w:p w:rsidR="00B901DE" w:rsidRDefault="00B901DE">
      <w:pPr>
        <w:widowControl w:val="0"/>
        <w:rPr>
          <w:b/>
        </w:rPr>
      </w:pPr>
      <w:r>
        <w:rPr>
          <w:b/>
        </w:rPr>
        <w:t>DIVISION: Business &amp; Engineering Technologies</w:t>
      </w:r>
    </w:p>
    <w:p w:rsidR="00B901DE" w:rsidRDefault="00B901DE">
      <w:pPr>
        <w:widowControl w:val="0"/>
        <w:rPr>
          <w:b/>
          <w:u w:val="single"/>
        </w:rPr>
      </w:pPr>
      <w:r>
        <w:rPr>
          <w:b/>
        </w:rPr>
        <w:t>TEXTBOOK:</w:t>
      </w:r>
    </w:p>
    <w:p w:rsidR="00B901DE" w:rsidRDefault="00B901DE">
      <w:pPr>
        <w:widowControl w:val="0"/>
        <w:rPr>
          <w:b/>
        </w:rPr>
      </w:pPr>
    </w:p>
    <w:p w:rsidR="00B901DE" w:rsidRDefault="00B901DE">
      <w:pPr>
        <w:widowControl w:val="0"/>
        <w:rPr>
          <w:b/>
        </w:rPr>
      </w:pPr>
      <w:r>
        <w:rPr>
          <w:b/>
          <w:sz w:val="20"/>
        </w:rPr>
        <w:t>CREDIT HOURS:   2   HOURS/WEEK LECTURE:   2    HOURS/WEEK LAB: 0    LEC/LAB COMB: 2</w:t>
      </w:r>
    </w:p>
    <w:p w:rsidR="00B901DE" w:rsidRDefault="00B901DE">
      <w:pPr>
        <w:widowControl w:val="0"/>
        <w:spacing w:line="-96" w:lineRule="auto"/>
        <w:jc w:val="right"/>
        <w:rPr>
          <w:b/>
        </w:rPr>
      </w:pPr>
    </w:p>
    <w:p w:rsidR="00B901DE" w:rsidRDefault="00B901DE">
      <w:pPr>
        <w:widowControl w:val="0"/>
        <w:jc w:val="right"/>
        <w:rPr>
          <w:b/>
        </w:rPr>
      </w:pPr>
    </w:p>
    <w:p w:rsidR="00B901DE" w:rsidRDefault="00B901DE">
      <w:pPr>
        <w:widowControl w:val="0"/>
        <w:ind w:left="720" w:hanging="720"/>
      </w:pPr>
      <w:r>
        <w:rPr>
          <w:b/>
          <w:sz w:val="28"/>
        </w:rPr>
        <w:t xml:space="preserve">  I.</w:t>
      </w:r>
      <w:r>
        <w:rPr>
          <w:sz w:val="28"/>
        </w:rPr>
        <w:tab/>
      </w:r>
      <w:r>
        <w:rPr>
          <w:b/>
          <w:smallCaps/>
          <w:sz w:val="28"/>
        </w:rPr>
        <w:t>Catalog Description:</w:t>
      </w:r>
    </w:p>
    <w:p w:rsidR="00B901DE" w:rsidRDefault="00B901DE">
      <w:pPr>
        <w:widowControl w:val="0"/>
        <w:ind w:left="720"/>
      </w:pPr>
      <w:proofErr w:type="gramStart"/>
      <w:r>
        <w:t>A study of all phases of the automotive repair industry.</w:t>
      </w:r>
      <w:proofErr w:type="gramEnd"/>
      <w:r>
        <w:t xml:space="preserve">  </w:t>
      </w:r>
      <w:proofErr w:type="gramStart"/>
      <w:r>
        <w:t>Emphasizes the changeover from mechanical controls to electronic controls and the computerization of the automobile.</w:t>
      </w:r>
      <w:proofErr w:type="gramEnd"/>
      <w:r>
        <w:t xml:space="preserve">  This course also seeks to prepare the student for automotive certification testing.</w:t>
      </w:r>
    </w:p>
    <w:p w:rsidR="00B901DE" w:rsidRDefault="00B901DE">
      <w:pPr>
        <w:widowControl w:val="0"/>
      </w:pPr>
    </w:p>
    <w:p w:rsidR="00B901DE" w:rsidRDefault="00B901DE">
      <w:pPr>
        <w:widowControl w:val="0"/>
        <w:ind w:left="2160" w:hanging="2160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</w:rPr>
        <w:t>II.</w:t>
      </w:r>
      <w:r>
        <w:rPr>
          <w:b/>
          <w:sz w:val="28"/>
        </w:rPr>
        <w:tab/>
      </w:r>
      <w:r>
        <w:rPr>
          <w:b/>
          <w:smallCaps/>
          <w:sz w:val="28"/>
        </w:rPr>
        <w:t>Relationship of the course to curricula objectives in which it is taught</w:t>
      </w:r>
      <w:r>
        <w:rPr>
          <w:b/>
          <w:sz w:val="28"/>
        </w:rPr>
        <w:t>:</w:t>
      </w:r>
      <w:r>
        <w:rPr>
          <w:b/>
          <w:sz w:val="28"/>
        </w:rPr>
        <w:tab/>
      </w:r>
    </w:p>
    <w:p w:rsidR="00B901DE" w:rsidRDefault="00B901DE">
      <w:pPr>
        <w:widowControl w:val="0"/>
        <w:ind w:left="720"/>
      </w:pPr>
      <w:r>
        <w:rPr>
          <w:b/>
        </w:rPr>
        <w:t>Students will</w:t>
      </w:r>
      <w:r>
        <w:t>:</w:t>
      </w:r>
    </w:p>
    <w:p w:rsidR="00B901DE" w:rsidRDefault="00B901DE">
      <w:pPr>
        <w:widowControl w:val="0"/>
        <w:ind w:left="1440" w:hanging="720"/>
      </w:pPr>
      <w:r>
        <w:t>I.</w:t>
      </w:r>
      <w:r>
        <w:tab/>
        <w:t>Demonstrate competencies and skills in automotive engine performance.</w:t>
      </w:r>
    </w:p>
    <w:p w:rsidR="00B901DE" w:rsidRDefault="00B901DE">
      <w:pPr>
        <w:widowControl w:val="0"/>
        <w:ind w:left="1440" w:hanging="1440"/>
      </w:pPr>
      <w:r>
        <w:tab/>
        <w:t>II.</w:t>
      </w:r>
      <w:r>
        <w:tab/>
        <w:t>Demonstrate competencies and skills in automotive electrical systems.</w:t>
      </w:r>
    </w:p>
    <w:p w:rsidR="00B901DE" w:rsidRDefault="00B901DE">
      <w:pPr>
        <w:widowControl w:val="0"/>
        <w:ind w:left="1440" w:hanging="1440"/>
      </w:pPr>
      <w:r>
        <w:tab/>
        <w:t>III.</w:t>
      </w:r>
      <w:r>
        <w:tab/>
        <w:t>Demonstrate competencies and skills in automotive brake systems.</w:t>
      </w:r>
    </w:p>
    <w:p w:rsidR="00B901DE" w:rsidRDefault="00B901DE">
      <w:pPr>
        <w:widowControl w:val="0"/>
        <w:ind w:left="1440" w:hanging="1440"/>
      </w:pPr>
      <w:r>
        <w:tab/>
        <w:t>IV.</w:t>
      </w:r>
      <w:r>
        <w:tab/>
        <w:t>Demonstrate competencies and skills in suspension and steering.</w:t>
      </w:r>
    </w:p>
    <w:p w:rsidR="00B901DE" w:rsidRDefault="00B901DE">
      <w:pPr>
        <w:widowControl w:val="0"/>
        <w:ind w:left="1440" w:hanging="1440"/>
      </w:pPr>
      <w:r>
        <w:tab/>
        <w:t>V.</w:t>
      </w:r>
      <w:r>
        <w:tab/>
        <w:t>Demonstrate technical competencies and skills in automatic transmissions and transaxles.</w:t>
      </w:r>
    </w:p>
    <w:p w:rsidR="00B901DE" w:rsidRDefault="00B901DE">
      <w:pPr>
        <w:widowControl w:val="0"/>
        <w:ind w:left="1440" w:hanging="1440"/>
      </w:pPr>
      <w:r>
        <w:tab/>
        <w:t>VI.</w:t>
      </w:r>
      <w:r>
        <w:tab/>
        <w:t>Demonstrate punctuality and reliability acceptable to the automotive repair industry.</w:t>
      </w:r>
    </w:p>
    <w:p w:rsidR="00B901DE" w:rsidRDefault="00B901DE">
      <w:pPr>
        <w:widowControl w:val="0"/>
        <w:ind w:left="1440" w:hanging="1440"/>
      </w:pPr>
      <w:r>
        <w:tab/>
        <w:t>VII.</w:t>
      </w:r>
      <w:r>
        <w:tab/>
        <w:t>Use safety equipment and procedures required for the operations being performed.</w:t>
      </w:r>
    </w:p>
    <w:p w:rsidR="00B901DE" w:rsidRDefault="00B901DE">
      <w:pPr>
        <w:widowControl w:val="0"/>
        <w:ind w:left="1440" w:hanging="1440"/>
      </w:pPr>
      <w:r>
        <w:tab/>
        <w:t>VIII.</w:t>
      </w:r>
      <w:r>
        <w:tab/>
        <w:t>Read and interpret technical information required for projects and assignments.</w:t>
      </w:r>
    </w:p>
    <w:p w:rsidR="00B901DE" w:rsidRDefault="00B901DE">
      <w:pPr>
        <w:widowControl w:val="0"/>
      </w:pPr>
    </w:p>
    <w:p w:rsidR="00B901DE" w:rsidRDefault="00B901DE">
      <w:pPr>
        <w:widowControl w:val="0"/>
        <w:rPr>
          <w:b/>
          <w:sz w:val="28"/>
        </w:rPr>
      </w:pPr>
      <w:r>
        <w:rPr>
          <w:b/>
        </w:rPr>
        <w:t>III.</w:t>
      </w:r>
      <w:r>
        <w:rPr>
          <w:b/>
        </w:rPr>
        <w:tab/>
      </w:r>
      <w:r>
        <w:rPr>
          <w:b/>
          <w:smallCaps/>
          <w:sz w:val="28"/>
        </w:rPr>
        <w:t>Required background:</w:t>
      </w:r>
    </w:p>
    <w:p w:rsidR="00B901DE" w:rsidRDefault="00B901DE">
      <w:pPr>
        <w:widowControl w:val="0"/>
        <w:ind w:left="720"/>
      </w:pPr>
      <w:r>
        <w:t>The student must have completed the courses in the Automotive Analysis and Repair Curriculum that precede it or have the instructor’s permission.</w:t>
      </w:r>
    </w:p>
    <w:p w:rsidR="00B901DE" w:rsidRDefault="00B901DE">
      <w:pPr>
        <w:widowControl w:val="0"/>
      </w:pPr>
    </w:p>
    <w:p w:rsidR="00B901DE" w:rsidRDefault="00B901DE" w:rsidP="00E628F9">
      <w:pPr>
        <w:widowControl w:val="0"/>
        <w:numPr>
          <w:ilvl w:val="0"/>
          <w:numId w:val="1"/>
        </w:numPr>
        <w:rPr>
          <w:b/>
          <w:smallCaps/>
          <w:sz w:val="28"/>
        </w:rPr>
      </w:pPr>
      <w:r>
        <w:rPr>
          <w:b/>
          <w:smallCaps/>
          <w:sz w:val="28"/>
        </w:rPr>
        <w:t>Course Content:</w:t>
      </w:r>
    </w:p>
    <w:p w:rsidR="00E628F9" w:rsidRDefault="00E628F9" w:rsidP="00302F1F">
      <w:pPr>
        <w:ind w:firstLine="720"/>
      </w:pPr>
      <w:r w:rsidRPr="00302F1F">
        <w:t>Computer Literacy Skills</w:t>
      </w:r>
    </w:p>
    <w:p w:rsidR="003B7BE2" w:rsidRPr="00302F1F" w:rsidRDefault="003B7BE2" w:rsidP="00302F1F">
      <w:pPr>
        <w:ind w:firstLine="720"/>
      </w:pPr>
      <w:r>
        <w:t>Resume Creation</w:t>
      </w:r>
    </w:p>
    <w:p w:rsidR="00B901DE" w:rsidRDefault="00B901DE">
      <w:pPr>
        <w:widowControl w:val="0"/>
        <w:ind w:left="720"/>
      </w:pPr>
      <w:r>
        <w:t>Engine Repair</w:t>
      </w:r>
    </w:p>
    <w:p w:rsidR="00B901DE" w:rsidRDefault="00B901DE">
      <w:pPr>
        <w:widowControl w:val="0"/>
      </w:pPr>
      <w:r>
        <w:tab/>
        <w:t>Engine Performance</w:t>
      </w:r>
    </w:p>
    <w:p w:rsidR="00B901DE" w:rsidRDefault="00B901DE">
      <w:pPr>
        <w:widowControl w:val="0"/>
      </w:pPr>
      <w:r>
        <w:tab/>
        <w:t>Braking Systems</w:t>
      </w:r>
    </w:p>
    <w:p w:rsidR="00B901DE" w:rsidRDefault="00B901DE">
      <w:pPr>
        <w:widowControl w:val="0"/>
      </w:pPr>
      <w:r>
        <w:tab/>
        <w:t>Heating &amp; Air Conditioning Systems</w:t>
      </w:r>
    </w:p>
    <w:p w:rsidR="00B901DE" w:rsidRDefault="00B901DE">
      <w:pPr>
        <w:widowControl w:val="0"/>
      </w:pPr>
      <w:r>
        <w:tab/>
      </w:r>
    </w:p>
    <w:p w:rsidR="00B901DE" w:rsidRDefault="00B901DE">
      <w:pPr>
        <w:widowControl w:val="0"/>
      </w:pPr>
      <w:r>
        <w:lastRenderedPageBreak/>
        <w:tab/>
      </w:r>
    </w:p>
    <w:p w:rsidR="00B901DE" w:rsidRDefault="00B901DE">
      <w:pPr>
        <w:widowControl w:val="0"/>
      </w:pP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tab/>
        <w:t>Electrical Systems</w:t>
      </w:r>
    </w:p>
    <w:p w:rsidR="00B901DE" w:rsidRDefault="00B901DE">
      <w:pPr>
        <w:widowControl w:val="0"/>
      </w:pPr>
      <w:r>
        <w:tab/>
        <w:t>Alignment &amp; Suspension Systems</w:t>
      </w:r>
    </w:p>
    <w:p w:rsidR="00B901DE" w:rsidRDefault="00B901DE">
      <w:pPr>
        <w:widowControl w:val="0"/>
      </w:pPr>
      <w:r>
        <w:tab/>
        <w:t>Automatic Transmissions/Tran</w:t>
      </w:r>
      <w:r w:rsidR="006D6FE2">
        <w:t>s</w:t>
      </w:r>
      <w:r>
        <w:t>axles</w:t>
      </w:r>
    </w:p>
    <w:p w:rsidR="00B901DE" w:rsidRDefault="00B901DE">
      <w:pPr>
        <w:widowControl w:val="0"/>
      </w:pPr>
      <w:r>
        <w:tab/>
        <w:t xml:space="preserve">Manual Transmissions &amp; </w:t>
      </w:r>
      <w:smartTag w:uri="urn:schemas-microsoft-com:office:smarttags" w:element="Street">
        <w:smartTag w:uri="urn:schemas-microsoft-com:office:smarttags" w:element="address">
          <w:r>
            <w:t>Final Drive</w:t>
          </w:r>
        </w:smartTag>
      </w:smartTag>
      <w:r>
        <w:t xml:space="preserve"> Systems</w:t>
      </w:r>
    </w:p>
    <w:p w:rsidR="00B901DE" w:rsidRDefault="00B901DE">
      <w:pPr>
        <w:widowControl w:val="0"/>
        <w:rPr>
          <w:b/>
        </w:rPr>
      </w:pPr>
      <w:r>
        <w:tab/>
      </w:r>
    </w:p>
    <w:p w:rsidR="00B901DE" w:rsidRDefault="00B901DE">
      <w:pPr>
        <w:widowControl w:val="0"/>
        <w:rPr>
          <w:b/>
          <w:smallCaps/>
          <w:sz w:val="28"/>
        </w:rPr>
      </w:pPr>
      <w:r>
        <w:rPr>
          <w:b/>
          <w:smallCaps/>
          <w:sz w:val="28"/>
        </w:rPr>
        <w:t>V.</w:t>
      </w:r>
      <w:r>
        <w:rPr>
          <w:b/>
          <w:smallCaps/>
          <w:sz w:val="28"/>
        </w:rPr>
        <w:tab/>
        <w:t>Learner Outcomes:</w:t>
      </w:r>
    </w:p>
    <w:p w:rsidR="00B901DE" w:rsidRDefault="00B901DE">
      <w:pPr>
        <w:widowControl w:val="0"/>
        <w:rPr>
          <w:b/>
          <w:smallCaps/>
        </w:rPr>
      </w:pPr>
      <w:r>
        <w:rPr>
          <w:b/>
          <w:smallCaps/>
          <w:sz w:val="28"/>
        </w:rPr>
        <w:tab/>
      </w:r>
      <w:r>
        <w:rPr>
          <w:b/>
        </w:rPr>
        <w:t>Evaluated by multiple choice, fill-in-the-blank or true/false tests</w:t>
      </w:r>
      <w:r>
        <w:t>:</w:t>
      </w:r>
    </w:p>
    <w:p w:rsidR="00B901DE" w:rsidRDefault="00B901DE" w:rsidP="003B7BE2">
      <w:pPr>
        <w:widowControl w:val="0"/>
        <w:ind w:left="1440"/>
      </w:pPr>
      <w:r>
        <w:t>1.</w:t>
      </w:r>
      <w:r>
        <w:tab/>
        <w:t>Evaluate engine performance problems.</w:t>
      </w:r>
    </w:p>
    <w:p w:rsidR="00B901DE" w:rsidRDefault="00B901DE">
      <w:pPr>
        <w:widowControl w:val="0"/>
        <w:ind w:left="1440" w:hanging="1440"/>
      </w:pPr>
      <w:r>
        <w:tab/>
        <w:t>2.</w:t>
      </w:r>
      <w:r>
        <w:tab/>
        <w:t>Distinguish between mechanical and electronic engine failures.</w:t>
      </w:r>
    </w:p>
    <w:p w:rsidR="00B901DE" w:rsidRDefault="00B901DE">
      <w:pPr>
        <w:widowControl w:val="0"/>
        <w:ind w:left="1440" w:hanging="1440"/>
      </w:pPr>
      <w:r>
        <w:tab/>
        <w:t>3.</w:t>
      </w:r>
      <w:r>
        <w:tab/>
        <w:t>Evaluate brake system problems.</w:t>
      </w:r>
    </w:p>
    <w:p w:rsidR="00B901DE" w:rsidRDefault="00B901DE">
      <w:pPr>
        <w:widowControl w:val="0"/>
        <w:ind w:left="1440" w:hanging="1440"/>
      </w:pPr>
      <w:r>
        <w:tab/>
        <w:t>4.</w:t>
      </w:r>
      <w:r>
        <w:tab/>
        <w:t>Evaluate heating &amp; air conditioning problems.</w:t>
      </w:r>
    </w:p>
    <w:p w:rsidR="00B901DE" w:rsidRDefault="00B901DE">
      <w:pPr>
        <w:widowControl w:val="0"/>
        <w:ind w:left="1440" w:hanging="1440"/>
      </w:pPr>
      <w:r>
        <w:tab/>
        <w:t>5.</w:t>
      </w:r>
      <w:r>
        <w:tab/>
        <w:t>Evaluate automotive electrical failures.</w:t>
      </w:r>
    </w:p>
    <w:p w:rsidR="00B901DE" w:rsidRDefault="00B901DE">
      <w:pPr>
        <w:widowControl w:val="0"/>
        <w:ind w:left="1440" w:hanging="1440"/>
      </w:pPr>
      <w:r>
        <w:tab/>
        <w:t>6.</w:t>
      </w:r>
      <w:r>
        <w:tab/>
        <w:t>Evaluate alignment &amp; suspension problems.</w:t>
      </w:r>
    </w:p>
    <w:p w:rsidR="00B901DE" w:rsidRDefault="00B901DE">
      <w:pPr>
        <w:widowControl w:val="0"/>
        <w:ind w:left="1440" w:hanging="1440"/>
      </w:pPr>
      <w:r>
        <w:tab/>
        <w:t>7.</w:t>
      </w:r>
      <w:r>
        <w:tab/>
        <w:t>Evaluate transmission problems.</w:t>
      </w:r>
    </w:p>
    <w:p w:rsidR="00B901DE" w:rsidRDefault="00B901DE">
      <w:pPr>
        <w:widowControl w:val="0"/>
        <w:ind w:left="1440" w:hanging="1440"/>
      </w:pPr>
      <w:r>
        <w:tab/>
        <w:t>8.</w:t>
      </w:r>
      <w:r>
        <w:tab/>
        <w:t>Evaluate final drive systems problems.</w:t>
      </w:r>
    </w:p>
    <w:p w:rsidR="003B7BE2" w:rsidRDefault="003B7BE2">
      <w:pPr>
        <w:widowControl w:val="0"/>
        <w:ind w:left="1440" w:hanging="1440"/>
      </w:pPr>
    </w:p>
    <w:p w:rsidR="003B7BE2" w:rsidRDefault="003B7BE2">
      <w:pPr>
        <w:widowControl w:val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VI: Program Outcomes:</w:t>
      </w:r>
    </w:p>
    <w:p w:rsidR="003B7BE2" w:rsidRPr="00913387" w:rsidRDefault="003B7BE2" w:rsidP="003B7BE2">
      <w:pPr>
        <w:ind w:left="720"/>
        <w:rPr>
          <w:szCs w:val="24"/>
        </w:rPr>
      </w:pPr>
      <w:r w:rsidRPr="00913387">
        <w:rPr>
          <w:szCs w:val="24"/>
        </w:rPr>
        <w:t>1. Students will demonstrate the ability to use an automotive scan tool and a multi-meter to retrieve information and diagnose a modern automobile.</w:t>
      </w:r>
    </w:p>
    <w:p w:rsidR="003B7BE2" w:rsidRPr="00913387" w:rsidRDefault="003B7BE2" w:rsidP="003B7BE2">
      <w:pPr>
        <w:ind w:left="720"/>
        <w:rPr>
          <w:szCs w:val="24"/>
        </w:rPr>
      </w:pPr>
      <w:r w:rsidRPr="00913387">
        <w:rPr>
          <w:szCs w:val="24"/>
        </w:rPr>
        <w:t>2. Students will work in te</w:t>
      </w:r>
      <w:r>
        <w:rPr>
          <w:szCs w:val="24"/>
        </w:rPr>
        <w:t xml:space="preserve">ams to complete the disassembly and reassembly </w:t>
      </w:r>
      <w:proofErr w:type="gramStart"/>
      <w:r>
        <w:rPr>
          <w:szCs w:val="24"/>
        </w:rPr>
        <w:t xml:space="preserve">of </w:t>
      </w:r>
      <w:r w:rsidRPr="00913387">
        <w:rPr>
          <w:szCs w:val="24"/>
        </w:rPr>
        <w:t xml:space="preserve"> autom</w:t>
      </w:r>
      <w:r>
        <w:rPr>
          <w:szCs w:val="24"/>
        </w:rPr>
        <w:t>otive</w:t>
      </w:r>
      <w:proofErr w:type="gramEnd"/>
      <w:r w:rsidRPr="00913387">
        <w:rPr>
          <w:szCs w:val="24"/>
        </w:rPr>
        <w:t xml:space="preserve"> </w:t>
      </w:r>
      <w:r>
        <w:rPr>
          <w:szCs w:val="24"/>
        </w:rPr>
        <w:t>assemblies in selected course areas.</w:t>
      </w:r>
    </w:p>
    <w:p w:rsidR="003B7BE2" w:rsidRPr="00913387" w:rsidRDefault="003B7BE2" w:rsidP="003B7BE2">
      <w:pPr>
        <w:ind w:left="720"/>
        <w:rPr>
          <w:szCs w:val="24"/>
        </w:rPr>
      </w:pPr>
      <w:r w:rsidRPr="00913387">
        <w:rPr>
          <w:szCs w:val="24"/>
        </w:rPr>
        <w:t>3. Students will demonstrate the use of precision measurement tools such an outside micrometer and a torque wrench.</w:t>
      </w:r>
    </w:p>
    <w:p w:rsidR="003B7BE2" w:rsidRPr="00913387" w:rsidRDefault="003B7BE2" w:rsidP="003B7BE2">
      <w:pPr>
        <w:ind w:firstLine="720"/>
        <w:rPr>
          <w:szCs w:val="24"/>
        </w:rPr>
      </w:pPr>
      <w:r w:rsidRPr="00913387">
        <w:rPr>
          <w:szCs w:val="24"/>
        </w:rPr>
        <w:t>4. Students will complete a</w:t>
      </w:r>
      <w:r w:rsidR="006017C7">
        <w:rPr>
          <w:szCs w:val="24"/>
        </w:rPr>
        <w:t xml:space="preserve">ll </w:t>
      </w:r>
      <w:r>
        <w:rPr>
          <w:szCs w:val="24"/>
        </w:rPr>
        <w:t>assigned lab worksheets</w:t>
      </w:r>
      <w:r w:rsidRPr="00913387">
        <w:rPr>
          <w:szCs w:val="24"/>
        </w:rPr>
        <w:t xml:space="preserve"> on modern automobile</w:t>
      </w:r>
      <w:r>
        <w:rPr>
          <w:szCs w:val="24"/>
        </w:rPr>
        <w:t xml:space="preserve"> systems.</w:t>
      </w:r>
    </w:p>
    <w:p w:rsidR="003B7BE2" w:rsidRPr="00913387" w:rsidRDefault="003B7BE2" w:rsidP="003B7BE2">
      <w:pPr>
        <w:ind w:firstLine="720"/>
        <w:rPr>
          <w:szCs w:val="24"/>
        </w:rPr>
      </w:pPr>
      <w:r w:rsidRPr="00913387">
        <w:rPr>
          <w:szCs w:val="24"/>
        </w:rPr>
        <w:t>5. Students will successfully complete a Shop Safety Course.</w:t>
      </w:r>
    </w:p>
    <w:p w:rsidR="003B7BE2" w:rsidRPr="003B7BE2" w:rsidRDefault="003B7BE2">
      <w:pPr>
        <w:widowControl w:val="0"/>
        <w:ind w:left="1440" w:hanging="1440"/>
        <w:rPr>
          <w:b/>
          <w:sz w:val="28"/>
          <w:szCs w:val="28"/>
        </w:rPr>
      </w:pPr>
    </w:p>
    <w:p w:rsidR="00FE6820" w:rsidRDefault="00FE6820">
      <w:pPr>
        <w:widowControl w:val="0"/>
        <w:rPr>
          <w:b/>
        </w:rPr>
      </w:pPr>
    </w:p>
    <w:p w:rsidR="00FE6820" w:rsidRDefault="00FE6820">
      <w:pPr>
        <w:widowControl w:val="0"/>
        <w:rPr>
          <w:b/>
        </w:rPr>
      </w:pPr>
    </w:p>
    <w:p w:rsidR="00FE6820" w:rsidRDefault="00FE6820">
      <w:pPr>
        <w:widowControl w:val="0"/>
        <w:rPr>
          <w:b/>
        </w:rPr>
      </w:pPr>
    </w:p>
    <w:p w:rsidR="00FE6820" w:rsidRDefault="00FE6820" w:rsidP="00FE68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8"/>
          <w:szCs w:val="28"/>
        </w:rPr>
      </w:pPr>
      <w:r>
        <w:rPr>
          <w:b/>
        </w:rPr>
        <w:t>VI</w:t>
      </w:r>
      <w:r w:rsidR="00260E3B">
        <w:rPr>
          <w:b/>
        </w:rPr>
        <w:t>I</w:t>
      </w:r>
      <w:r>
        <w:rPr>
          <w:b/>
        </w:rPr>
        <w:t xml:space="preserve">. </w:t>
      </w:r>
      <w:r>
        <w:rPr>
          <w:b/>
          <w:sz w:val="28"/>
          <w:szCs w:val="28"/>
        </w:rPr>
        <w:t>The Following General Education Objectives Will Be Addressed in This Course:</w:t>
      </w:r>
    </w:p>
    <w:p w:rsidR="00FE6820" w:rsidRDefault="00FE6820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  <w:r>
        <w:rPr>
          <w:b/>
        </w:rPr>
        <w:tab/>
      </w:r>
      <w:r>
        <w:rPr>
          <w:rFonts w:ascii="AGaramond-Semibold" w:hAnsi="AGaramond-Semibold" w:cs="AGaramond-Semibold"/>
          <w:szCs w:val="24"/>
        </w:rPr>
        <w:t>Communication</w:t>
      </w:r>
    </w:p>
    <w:p w:rsidR="00FE6820" w:rsidRDefault="00FE6820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  <w:r>
        <w:rPr>
          <w:rFonts w:ascii="AGaramond-Semibold" w:hAnsi="AGaramond-Semibold" w:cs="AGaramond-Semibold"/>
          <w:szCs w:val="24"/>
        </w:rPr>
        <w:tab/>
        <w:t>Learning Skills</w:t>
      </w:r>
    </w:p>
    <w:p w:rsidR="00FE6820" w:rsidRDefault="00FE6820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  <w:r>
        <w:rPr>
          <w:rFonts w:ascii="AGaramond-Semibold" w:hAnsi="AGaramond-Semibold" w:cs="AGaramond-Semibold"/>
          <w:szCs w:val="24"/>
        </w:rPr>
        <w:tab/>
        <w:t>Critical Thinking</w:t>
      </w:r>
    </w:p>
    <w:p w:rsidR="00FE6820" w:rsidRDefault="00FE6820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  <w:r>
        <w:rPr>
          <w:rFonts w:ascii="AGaramond-Semibold" w:hAnsi="AGaramond-Semibold" w:cs="AGaramond-Semibold"/>
          <w:szCs w:val="24"/>
        </w:rPr>
        <w:tab/>
        <w:t>Interpersonal Skills and Human Relations</w:t>
      </w:r>
    </w:p>
    <w:p w:rsidR="00FE6820" w:rsidRDefault="00FE6820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  <w:r>
        <w:rPr>
          <w:rFonts w:ascii="AGaramond-Semibold" w:hAnsi="AGaramond-Semibold" w:cs="AGaramond-Semibold"/>
          <w:szCs w:val="24"/>
        </w:rPr>
        <w:tab/>
        <w:t>Understanding Science and Technology</w:t>
      </w:r>
    </w:p>
    <w:p w:rsidR="00260E3B" w:rsidRDefault="00260E3B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</w:p>
    <w:p w:rsidR="00260E3B" w:rsidRDefault="00260E3B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</w:p>
    <w:p w:rsidR="00260E3B" w:rsidRDefault="00260E3B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Cs w:val="24"/>
        </w:rPr>
      </w:pPr>
    </w:p>
    <w:p w:rsidR="00260E3B" w:rsidRDefault="00260E3B" w:rsidP="00FE6820">
      <w:pPr>
        <w:autoSpaceDE w:val="0"/>
        <w:autoSpaceDN w:val="0"/>
        <w:adjustRightInd w:val="0"/>
        <w:rPr>
          <w:rFonts w:ascii="AGaramond-Semibold" w:hAnsi="AGaramond-Semibold" w:cs="AGaramond-Semibold"/>
          <w:sz w:val="20"/>
        </w:rPr>
      </w:pP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rPr>
          <w:b/>
        </w:rPr>
        <w:lastRenderedPageBreak/>
        <w:t>COURSE OUTLINE</w:t>
      </w:r>
    </w:p>
    <w:p w:rsidR="00B901DE" w:rsidRDefault="00B901DE">
      <w:pPr>
        <w:widowControl w:val="0"/>
        <w:spacing w:line="-19" w:lineRule="auto"/>
      </w:pPr>
    </w:p>
    <w:p w:rsidR="00B901DE" w:rsidRDefault="00B901DE">
      <w:pPr>
        <w:widowControl w:val="0"/>
        <w:rPr>
          <w:b/>
          <w:smallCaps/>
        </w:rPr>
      </w:pPr>
    </w:p>
    <w:p w:rsidR="00B901DE" w:rsidRDefault="00B901DE">
      <w:pPr>
        <w:widowControl w:val="0"/>
      </w:pPr>
      <w:r>
        <w:rPr>
          <w:b/>
          <w:smallCaps/>
        </w:rPr>
        <w:t>Course Section Number/Title</w:t>
      </w:r>
      <w:r>
        <w:rPr>
          <w:smallCaps/>
        </w:rPr>
        <w:t>:</w:t>
      </w:r>
      <w:r>
        <w:t xml:space="preserve"> AUT 295-01 Topics in Automotive</w:t>
      </w: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rPr>
          <w:b/>
          <w:smallCaps/>
          <w:sz w:val="28"/>
        </w:rPr>
        <w:t>Course Prerequisite(s):</w:t>
      </w:r>
      <w:r>
        <w:t xml:space="preserve"> </w:t>
      </w:r>
    </w:p>
    <w:p w:rsidR="00B901DE" w:rsidRDefault="00B901DE">
      <w:pPr>
        <w:widowControl w:val="0"/>
      </w:pPr>
      <w:r>
        <w:t>The students must have completed the courses in the Automotive Analysis &amp; Repair curriculum that precede this class, or have the instructor’s permission in order to take this class.</w:t>
      </w: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rPr>
          <w:b/>
          <w:smallCaps/>
          <w:sz w:val="28"/>
        </w:rPr>
        <w:t xml:space="preserve">Semester:  </w:t>
      </w:r>
      <w:r>
        <w:t xml:space="preserve"> Fall Semester 20</w:t>
      </w:r>
      <w:r w:rsidR="006D6FE2">
        <w:t>1</w:t>
      </w:r>
      <w:r w:rsidR="00FB6025">
        <w:t>1</w:t>
      </w: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rPr>
          <w:b/>
          <w:smallCaps/>
          <w:sz w:val="28"/>
        </w:rPr>
        <w:t>Instructor:</w:t>
      </w:r>
      <w:r>
        <w:rPr>
          <w:b/>
          <w:smallCaps/>
        </w:rPr>
        <w:t xml:space="preserve"> </w:t>
      </w:r>
      <w:r>
        <w:t xml:space="preserve">  Bill  Roche</w:t>
      </w:r>
    </w:p>
    <w:p w:rsidR="00B901DE" w:rsidRDefault="00B901DE">
      <w:pPr>
        <w:widowControl w:val="0"/>
      </w:pPr>
      <w:r>
        <w:t xml:space="preserve">  </w:t>
      </w:r>
    </w:p>
    <w:p w:rsidR="00B901DE" w:rsidRDefault="00B901DE">
      <w:pPr>
        <w:widowControl w:val="0"/>
      </w:pPr>
      <w:r>
        <w:rPr>
          <w:b/>
          <w:smallCaps/>
          <w:sz w:val="28"/>
        </w:rPr>
        <w:t>Office No:</w:t>
      </w:r>
      <w:r>
        <w:t xml:space="preserve">   EIT Building Room #2</w:t>
      </w:r>
    </w:p>
    <w:p w:rsidR="00B901DE" w:rsidRDefault="00B901DE">
      <w:pPr>
        <w:widowControl w:val="0"/>
      </w:pPr>
    </w:p>
    <w:p w:rsidR="00B901DE" w:rsidRDefault="00B901DE">
      <w:pPr>
        <w:widowControl w:val="0"/>
        <w:rPr>
          <w:b/>
          <w:smallCaps/>
        </w:rPr>
      </w:pPr>
      <w:r>
        <w:rPr>
          <w:b/>
          <w:smallCaps/>
          <w:sz w:val="28"/>
        </w:rPr>
        <w:t>Office Hours:</w:t>
      </w:r>
      <w:r>
        <w:t xml:space="preserve">  Posted</w:t>
      </w:r>
      <w:r>
        <w:rPr>
          <w:b/>
          <w:smallCaps/>
        </w:rPr>
        <w:t xml:space="preserve">    </w:t>
      </w:r>
    </w:p>
    <w:p w:rsidR="00B901DE" w:rsidRDefault="00B901DE">
      <w:pPr>
        <w:widowControl w:val="0"/>
        <w:rPr>
          <w:b/>
          <w:smallCaps/>
        </w:rPr>
      </w:pPr>
    </w:p>
    <w:p w:rsidR="00B901DE" w:rsidRDefault="00B901DE">
      <w:pPr>
        <w:widowControl w:val="0"/>
      </w:pPr>
      <w:r>
        <w:rPr>
          <w:b/>
          <w:smallCaps/>
          <w:sz w:val="28"/>
        </w:rPr>
        <w:t>Telephone:</w:t>
      </w:r>
      <w:r>
        <w:rPr>
          <w:b/>
          <w:smallCaps/>
        </w:rPr>
        <w:t xml:space="preserve"> </w:t>
      </w:r>
      <w:r>
        <w:t>Office: 434-797-8534; email wroche@dcc.vccs.edu</w:t>
      </w:r>
    </w:p>
    <w:p w:rsidR="00B901DE" w:rsidRDefault="00B901DE">
      <w:pPr>
        <w:widowControl w:val="0"/>
      </w:pPr>
    </w:p>
    <w:p w:rsidR="00B901DE" w:rsidRDefault="00B901DE">
      <w:pPr>
        <w:widowControl w:val="0"/>
        <w:rPr>
          <w:b/>
          <w:smallCaps/>
        </w:rPr>
      </w:pPr>
      <w:r>
        <w:rPr>
          <w:b/>
          <w:smallCaps/>
          <w:sz w:val="28"/>
        </w:rPr>
        <w:t>Textbooks, Other Reference Materials:</w:t>
      </w:r>
    </w:p>
    <w:p w:rsidR="00B901DE" w:rsidRDefault="00B901DE">
      <w:pPr>
        <w:widowControl w:val="0"/>
      </w:pPr>
    </w:p>
    <w:p w:rsidR="00B901DE" w:rsidRDefault="00B901DE">
      <w:pPr>
        <w:widowControl w:val="0"/>
        <w:rPr>
          <w:b/>
          <w:smallCaps/>
          <w:sz w:val="28"/>
        </w:rPr>
      </w:pPr>
      <w:r>
        <w:rPr>
          <w:b/>
          <w:smallCaps/>
          <w:sz w:val="28"/>
        </w:rPr>
        <w:t>Course Content:</w:t>
      </w:r>
    </w:p>
    <w:p w:rsidR="00E628F9" w:rsidRPr="00E628F9" w:rsidRDefault="00E628F9" w:rsidP="00E628F9">
      <w:r>
        <w:t>Computer Literacy Skills</w:t>
      </w:r>
    </w:p>
    <w:p w:rsidR="00B901DE" w:rsidRDefault="00B901DE">
      <w:pPr>
        <w:widowControl w:val="0"/>
      </w:pPr>
      <w:r>
        <w:t>Engine repair</w:t>
      </w:r>
    </w:p>
    <w:p w:rsidR="00B901DE" w:rsidRDefault="00B901DE">
      <w:pPr>
        <w:widowControl w:val="0"/>
      </w:pPr>
      <w:r>
        <w:t>Engine performance</w:t>
      </w:r>
    </w:p>
    <w:p w:rsidR="00B901DE" w:rsidRDefault="00B901DE">
      <w:pPr>
        <w:widowControl w:val="0"/>
      </w:pPr>
      <w:r>
        <w:t>Braking systems</w:t>
      </w:r>
    </w:p>
    <w:p w:rsidR="00B901DE" w:rsidRDefault="00B901DE">
      <w:pPr>
        <w:widowControl w:val="0"/>
      </w:pPr>
      <w:r>
        <w:t>Heating &amp; Air Conditioning Systems</w:t>
      </w:r>
    </w:p>
    <w:p w:rsidR="00B901DE" w:rsidRDefault="00B901DE">
      <w:pPr>
        <w:widowControl w:val="0"/>
      </w:pPr>
      <w:r>
        <w:t>Electrical Systems</w:t>
      </w:r>
    </w:p>
    <w:p w:rsidR="00B901DE" w:rsidRDefault="00B901DE">
      <w:pPr>
        <w:widowControl w:val="0"/>
      </w:pPr>
      <w:r>
        <w:t>Alignment &amp; Suspension Systems</w:t>
      </w:r>
    </w:p>
    <w:p w:rsidR="00B901DE" w:rsidRDefault="00B901DE">
      <w:pPr>
        <w:widowControl w:val="0"/>
      </w:pPr>
      <w:r>
        <w:t>Automatic Transmissions/Transaxles</w:t>
      </w:r>
    </w:p>
    <w:p w:rsidR="00B901DE" w:rsidRDefault="00B901DE">
      <w:pPr>
        <w:widowControl w:val="0"/>
      </w:pPr>
      <w:r>
        <w:t xml:space="preserve">Manual Transmissions &amp; </w:t>
      </w:r>
      <w:smartTag w:uri="urn:schemas-microsoft-com:office:smarttags" w:element="Street">
        <w:smartTag w:uri="urn:schemas-microsoft-com:office:smarttags" w:element="address">
          <w:r>
            <w:t>Final Drive</w:t>
          </w:r>
        </w:smartTag>
      </w:smartTag>
      <w:r>
        <w:t xml:space="preserve"> Systems</w:t>
      </w:r>
    </w:p>
    <w:p w:rsidR="00B901DE" w:rsidRDefault="00B901DE">
      <w:pPr>
        <w:widowControl w:val="0"/>
      </w:pPr>
    </w:p>
    <w:p w:rsidR="00B901DE" w:rsidRDefault="00B901DE">
      <w:pPr>
        <w:widowControl w:val="0"/>
        <w:rPr>
          <w:sz w:val="28"/>
        </w:rPr>
      </w:pPr>
      <w:r>
        <w:rPr>
          <w:b/>
          <w:smallCaps/>
          <w:sz w:val="28"/>
        </w:rPr>
        <w:t>Attendance Requirements:</w:t>
      </w:r>
    </w:p>
    <w:p w:rsidR="00B901DE" w:rsidRDefault="00B901DE">
      <w:pPr>
        <w:widowControl w:val="0"/>
      </w:pPr>
      <w:r>
        <w:t xml:space="preserve">Attendance is expected at all times. After 3 class hours of absence, </w:t>
      </w:r>
      <w:r w:rsidR="00FA1AE1">
        <w:t>5</w:t>
      </w:r>
      <w:r>
        <w:t xml:space="preserve"> point</w:t>
      </w:r>
      <w:r w:rsidR="00FA1AE1">
        <w:t>s</w:t>
      </w:r>
      <w:r>
        <w:t xml:space="preserve"> will be deducted from the student’s final grade for each absence.  Any material covered during absence will be the student’s responsibility to cover on his own.  Any make-up tests must be taken immediately upon coming to school.</w:t>
      </w:r>
    </w:p>
    <w:p w:rsidR="006F1355" w:rsidRDefault="006F1355">
      <w:pPr>
        <w:widowControl w:val="0"/>
        <w:rPr>
          <w:b/>
          <w:smallCaps/>
          <w:sz w:val="28"/>
        </w:rPr>
      </w:pPr>
    </w:p>
    <w:p w:rsidR="006D6FE2" w:rsidRPr="006D6FE2" w:rsidRDefault="006D6FE2" w:rsidP="006D6FE2">
      <w:pPr>
        <w:rPr>
          <w:b/>
          <w:szCs w:val="24"/>
          <w:u w:val="single"/>
        </w:rPr>
      </w:pPr>
      <w:r w:rsidRPr="006D6FE2">
        <w:rPr>
          <w:b/>
          <w:szCs w:val="24"/>
          <w:u w:val="single"/>
        </w:rPr>
        <w:t>Students who are receiving financial aid, please note:</w:t>
      </w:r>
    </w:p>
    <w:p w:rsidR="006D6FE2" w:rsidRDefault="006D6FE2" w:rsidP="006D6FE2">
      <w:pPr>
        <w:rPr>
          <w:sz w:val="28"/>
          <w:szCs w:val="28"/>
        </w:rPr>
      </w:pPr>
    </w:p>
    <w:p w:rsidR="006D6FE2" w:rsidRPr="006D6FE2" w:rsidRDefault="006D6FE2" w:rsidP="006D6FE2">
      <w:pPr>
        <w:rPr>
          <w:b/>
          <w:bCs/>
          <w:szCs w:val="24"/>
        </w:rPr>
      </w:pPr>
      <w:r w:rsidRPr="006D6FE2">
        <w:rPr>
          <w:b/>
          <w:bCs/>
          <w:szCs w:val="24"/>
        </w:rPr>
        <w:t>Continuous Alert</w:t>
      </w:r>
    </w:p>
    <w:p w:rsidR="006D6FE2" w:rsidRPr="006D6FE2" w:rsidRDefault="006D6FE2" w:rsidP="006D6FE2">
      <w:pPr>
        <w:rPr>
          <w:szCs w:val="24"/>
        </w:rPr>
      </w:pPr>
      <w:r w:rsidRPr="006D6FE2">
        <w:rPr>
          <w:szCs w:val="24"/>
        </w:rPr>
        <w:t xml:space="preserve">If a faculty member submits a continuous alert for a student because of poor attendance, </w:t>
      </w:r>
      <w:r w:rsidRPr="006D6FE2">
        <w:rPr>
          <w:b/>
          <w:bCs/>
          <w:szCs w:val="24"/>
        </w:rPr>
        <w:t>disbursement of financial aid proceeds by check will be blocked</w:t>
      </w:r>
      <w:r w:rsidRPr="006D6FE2">
        <w:rPr>
          <w:szCs w:val="24"/>
        </w:rPr>
        <w:t xml:space="preserve"> until each faculty member </w:t>
      </w:r>
      <w:r w:rsidRPr="006D6FE2">
        <w:rPr>
          <w:szCs w:val="24"/>
        </w:rPr>
        <w:lastRenderedPageBreak/>
        <w:t>submitting such an alert has given Admissions permission to remove the alert.  In addition to blocking the check request, a continuous alert blocks enrollment for future semesters until the block is removed.</w:t>
      </w:r>
    </w:p>
    <w:p w:rsidR="006D6FE2" w:rsidRPr="006D6FE2" w:rsidRDefault="006D6FE2" w:rsidP="006D6FE2">
      <w:pPr>
        <w:rPr>
          <w:szCs w:val="24"/>
        </w:rPr>
      </w:pPr>
    </w:p>
    <w:p w:rsidR="006D6FE2" w:rsidRPr="006D6FE2" w:rsidRDefault="006D6FE2" w:rsidP="006D6FE2">
      <w:pPr>
        <w:rPr>
          <w:b/>
          <w:bCs/>
          <w:szCs w:val="24"/>
        </w:rPr>
      </w:pPr>
      <w:r w:rsidRPr="006D6FE2">
        <w:rPr>
          <w:b/>
          <w:bCs/>
          <w:szCs w:val="24"/>
        </w:rPr>
        <w:t>No Shows</w:t>
      </w:r>
    </w:p>
    <w:p w:rsidR="006D6FE2" w:rsidRPr="006D6FE2" w:rsidRDefault="006D6FE2" w:rsidP="006D6FE2">
      <w:pPr>
        <w:rPr>
          <w:szCs w:val="24"/>
        </w:rPr>
      </w:pPr>
      <w:r w:rsidRPr="006D6FE2">
        <w:rPr>
          <w:b/>
          <w:bCs/>
          <w:szCs w:val="24"/>
        </w:rPr>
        <w:t>If a student never attends a class or only attends one time before the refund deadline</w:t>
      </w:r>
      <w:r w:rsidRPr="006D6FE2">
        <w:rPr>
          <w:szCs w:val="24"/>
        </w:rPr>
        <w:t xml:space="preserve">, the student will be considered a </w:t>
      </w:r>
      <w:r w:rsidRPr="006D6FE2">
        <w:rPr>
          <w:b/>
          <w:bCs/>
          <w:i/>
          <w:iCs/>
          <w:szCs w:val="24"/>
        </w:rPr>
        <w:t>“no show”</w:t>
      </w:r>
      <w:r w:rsidRPr="006D6FE2">
        <w:rPr>
          <w:szCs w:val="24"/>
        </w:rPr>
        <w:t xml:space="preserve"> and withdrawn from the class.  Faculty will report </w:t>
      </w:r>
      <w:r w:rsidRPr="006D6FE2">
        <w:rPr>
          <w:i/>
          <w:iCs/>
          <w:szCs w:val="24"/>
        </w:rPr>
        <w:t>“no shows”</w:t>
      </w:r>
      <w:r w:rsidRPr="006D6FE2">
        <w:rPr>
          <w:szCs w:val="24"/>
        </w:rPr>
        <w:t xml:space="preserve"> to the division office by the refund deadline for all classes they teach.</w:t>
      </w:r>
    </w:p>
    <w:p w:rsidR="006D6FE2" w:rsidRPr="006D6FE2" w:rsidRDefault="006D6FE2">
      <w:pPr>
        <w:widowControl w:val="0"/>
        <w:rPr>
          <w:b/>
          <w:smallCaps/>
          <w:szCs w:val="24"/>
        </w:rPr>
      </w:pPr>
    </w:p>
    <w:p w:rsidR="006D6FE2" w:rsidRDefault="006D6FE2">
      <w:pPr>
        <w:widowControl w:val="0"/>
        <w:rPr>
          <w:b/>
          <w:smallCaps/>
          <w:sz w:val="28"/>
        </w:rPr>
      </w:pPr>
    </w:p>
    <w:p w:rsidR="006D6FE2" w:rsidRDefault="006D6FE2">
      <w:pPr>
        <w:widowControl w:val="0"/>
        <w:rPr>
          <w:b/>
          <w:smallCaps/>
          <w:sz w:val="28"/>
        </w:rPr>
      </w:pPr>
    </w:p>
    <w:p w:rsidR="006F1355" w:rsidRDefault="006F1355" w:rsidP="006F1355">
      <w:pPr>
        <w:widowControl w:val="0"/>
        <w:rPr>
          <w:b/>
          <w:smallCaps/>
          <w:sz w:val="22"/>
        </w:rPr>
      </w:pPr>
      <w:r>
        <w:rPr>
          <w:b/>
          <w:smallCaps/>
          <w:sz w:val="22"/>
        </w:rPr>
        <w:t>Withdrawal Policy:</w:t>
      </w:r>
    </w:p>
    <w:p w:rsidR="006F1355" w:rsidRDefault="006F1355" w:rsidP="006F1355">
      <w:pPr>
        <w:widowControl w:val="0"/>
        <w:rPr>
          <w:b/>
          <w:smallCaps/>
          <w:sz w:val="22"/>
        </w:rPr>
      </w:pPr>
      <w:r>
        <w:rPr>
          <w:sz w:val="22"/>
          <w:szCs w:val="22"/>
        </w:rPr>
        <w:t xml:space="preserve">The last day to withdraw with full tuition refund is September </w:t>
      </w:r>
      <w:r w:rsidR="003B7BE2">
        <w:rPr>
          <w:sz w:val="22"/>
          <w:szCs w:val="22"/>
        </w:rPr>
        <w:t>7</w:t>
      </w:r>
      <w:r w:rsidR="00FE6820">
        <w:rPr>
          <w:sz w:val="22"/>
          <w:szCs w:val="22"/>
        </w:rPr>
        <w:t>, 20</w:t>
      </w:r>
      <w:r w:rsidR="006D6FE2">
        <w:rPr>
          <w:sz w:val="22"/>
          <w:szCs w:val="22"/>
        </w:rPr>
        <w:t>1</w:t>
      </w:r>
      <w:r w:rsidR="003B7BE2">
        <w:rPr>
          <w:sz w:val="22"/>
          <w:szCs w:val="22"/>
        </w:rPr>
        <w:t>2</w:t>
      </w:r>
      <w:r>
        <w:rPr>
          <w:sz w:val="22"/>
          <w:szCs w:val="22"/>
        </w:rPr>
        <w:t>.  The last day to withdraw without mitigating circumstances</w:t>
      </w:r>
      <w:r w:rsidR="00FE6820">
        <w:rPr>
          <w:sz w:val="22"/>
          <w:szCs w:val="22"/>
        </w:rPr>
        <w:t xml:space="preserve"> taken by </w:t>
      </w:r>
      <w:proofErr w:type="gramStart"/>
      <w:r w:rsidR="00FE6820">
        <w:rPr>
          <w:sz w:val="22"/>
          <w:szCs w:val="22"/>
        </w:rPr>
        <w:t>the is</w:t>
      </w:r>
      <w:proofErr w:type="gramEnd"/>
      <w:r w:rsidR="00FE6820">
        <w:rPr>
          <w:sz w:val="22"/>
          <w:szCs w:val="22"/>
        </w:rPr>
        <w:t xml:space="preserve"> </w:t>
      </w:r>
      <w:r w:rsidR="00FB6025">
        <w:rPr>
          <w:sz w:val="22"/>
          <w:szCs w:val="22"/>
        </w:rPr>
        <w:t>October 3</w:t>
      </w:r>
      <w:r w:rsidR="003B7BE2">
        <w:rPr>
          <w:sz w:val="22"/>
          <w:szCs w:val="22"/>
        </w:rPr>
        <w:t>0</w:t>
      </w:r>
      <w:r w:rsidR="006D6FE2">
        <w:rPr>
          <w:sz w:val="22"/>
          <w:szCs w:val="22"/>
        </w:rPr>
        <w:t xml:space="preserve">, </w:t>
      </w:r>
      <w:r w:rsidR="00FE6820">
        <w:rPr>
          <w:sz w:val="22"/>
          <w:szCs w:val="22"/>
        </w:rPr>
        <w:t>20</w:t>
      </w:r>
      <w:r w:rsidR="006D6FE2">
        <w:rPr>
          <w:sz w:val="22"/>
          <w:szCs w:val="22"/>
        </w:rPr>
        <w:t>1</w:t>
      </w:r>
      <w:r w:rsidR="003B7BE2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B901DE" w:rsidRDefault="00B901DE">
      <w:pPr>
        <w:widowControl w:val="0"/>
        <w:rPr>
          <w:sz w:val="28"/>
        </w:rPr>
      </w:pPr>
      <w:r>
        <w:rPr>
          <w:b/>
          <w:smallCaps/>
          <w:sz w:val="28"/>
        </w:rPr>
        <w:br w:type="page"/>
      </w:r>
      <w:r>
        <w:rPr>
          <w:b/>
          <w:smallCaps/>
          <w:sz w:val="28"/>
        </w:rPr>
        <w:lastRenderedPageBreak/>
        <w:t>Course Grade Procedure:</w:t>
      </w:r>
    </w:p>
    <w:p w:rsidR="00B901DE" w:rsidRDefault="00B901DE">
      <w:pPr>
        <w:widowControl w:val="0"/>
      </w:pPr>
      <w:r>
        <w:rPr>
          <w:sz w:val="20"/>
        </w:rPr>
        <w:t>Points</w:t>
      </w:r>
    </w:p>
    <w:p w:rsidR="00B901DE" w:rsidRDefault="00B901DE">
      <w:pPr>
        <w:widowControl w:val="0"/>
        <w:tabs>
          <w:tab w:val="right" w:leader="dot" w:pos="9360"/>
        </w:tabs>
      </w:pPr>
      <w:r>
        <w:t>50</w:t>
      </w:r>
      <w:r>
        <w:tab/>
      </w:r>
      <w:r w:rsidR="00E628F9">
        <w:t>Computer literacy test</w:t>
      </w:r>
    </w:p>
    <w:p w:rsidR="00B901DE" w:rsidRDefault="00E628F9">
      <w:pPr>
        <w:widowControl w:val="0"/>
        <w:tabs>
          <w:tab w:val="right" w:leader="dot" w:pos="9360"/>
        </w:tabs>
      </w:pPr>
      <w:r>
        <w:t>50</w:t>
      </w:r>
      <w:r w:rsidR="00B901DE">
        <w:tab/>
      </w:r>
      <w:r>
        <w:t>ASE practice testing</w:t>
      </w:r>
    </w:p>
    <w:p w:rsidR="00B901DE" w:rsidRDefault="00B901DE">
      <w:pPr>
        <w:widowControl w:val="0"/>
      </w:pPr>
      <w:r>
        <w:t>100 Total possible points</w:t>
      </w: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t>A - 91 to 100</w:t>
      </w:r>
    </w:p>
    <w:p w:rsidR="00B901DE" w:rsidRDefault="00B901DE">
      <w:pPr>
        <w:widowControl w:val="0"/>
      </w:pPr>
      <w:r>
        <w:t>B - 81 to 90</w:t>
      </w:r>
    </w:p>
    <w:p w:rsidR="00B901DE" w:rsidRDefault="00B901DE">
      <w:pPr>
        <w:widowControl w:val="0"/>
      </w:pPr>
      <w:r>
        <w:t>C - 71 to 80</w:t>
      </w:r>
    </w:p>
    <w:p w:rsidR="00B901DE" w:rsidRDefault="00B901DE">
      <w:pPr>
        <w:widowControl w:val="0"/>
      </w:pPr>
      <w:r>
        <w:t>D - 61 to 70</w:t>
      </w:r>
    </w:p>
    <w:p w:rsidR="00B901DE" w:rsidRDefault="00B901DE">
      <w:pPr>
        <w:widowControl w:val="0"/>
      </w:pPr>
      <w:r>
        <w:t>F - 0 to 60</w:t>
      </w:r>
    </w:p>
    <w:p w:rsidR="00B901DE" w:rsidRDefault="00B901DE">
      <w:pPr>
        <w:widowControl w:val="0"/>
      </w:pPr>
    </w:p>
    <w:p w:rsidR="00B901DE" w:rsidRDefault="00B901DE">
      <w:pPr>
        <w:widowControl w:val="0"/>
      </w:pPr>
      <w:r>
        <w:rPr>
          <w:b/>
          <w:smallCaps/>
        </w:rPr>
        <w:t>Students With Special Needs:</w:t>
      </w:r>
    </w:p>
    <w:p w:rsidR="00B901DE" w:rsidRPr="00302F1F" w:rsidRDefault="00302F1F" w:rsidP="00302F1F">
      <w:r w:rsidRPr="00302F1F">
        <w:t xml:space="preserve">"Any student who feels that he or she may need an accommodation because of a disability (learning disability, attention deficit disorder, psychological, physical, etc.) please make an appointment to see me during office hours. Please contact </w:t>
      </w:r>
      <w:r w:rsidR="006D6FE2">
        <w:t>the DCC ADA counselor at 797-8572</w:t>
      </w:r>
      <w:r w:rsidRPr="00302F1F">
        <w:t xml:space="preserve"> if you need to pick up your classroom accommodation forms or register with Disability Services."</w:t>
      </w:r>
    </w:p>
    <w:sectPr w:rsidR="00B901DE" w:rsidRPr="00302F1F" w:rsidSect="00EC1E2F">
      <w:footnotePr>
        <w:numFmt w:val="lowerLetter"/>
      </w:footnotePr>
      <w:endnotePr>
        <w:numFmt w:val="lowerLetter"/>
      </w:endnotePr>
      <w:pgSz w:w="12240" w:h="15840"/>
      <w:pgMar w:top="1920" w:right="1440" w:bottom="1560" w:left="144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82" w:rsidRDefault="00636382">
      <w:r>
        <w:separator/>
      </w:r>
    </w:p>
  </w:endnote>
  <w:endnote w:type="continuationSeparator" w:id="0">
    <w:p w:rsidR="00636382" w:rsidRDefault="0063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82" w:rsidRDefault="00636382">
      <w:r>
        <w:separator/>
      </w:r>
    </w:p>
  </w:footnote>
  <w:footnote w:type="continuationSeparator" w:id="0">
    <w:p w:rsidR="00636382" w:rsidRDefault="0063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7A5"/>
    <w:multiLevelType w:val="hybridMultilevel"/>
    <w:tmpl w:val="67CEB8C8"/>
    <w:lvl w:ilvl="0" w:tplc="801C2BAA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B"/>
    <w:rsid w:val="00031F39"/>
    <w:rsid w:val="00094ACB"/>
    <w:rsid w:val="000B02B5"/>
    <w:rsid w:val="000C7798"/>
    <w:rsid w:val="00190C50"/>
    <w:rsid w:val="00197AEB"/>
    <w:rsid w:val="00260E3B"/>
    <w:rsid w:val="002B7CD1"/>
    <w:rsid w:val="00302F1F"/>
    <w:rsid w:val="003B7BE2"/>
    <w:rsid w:val="00450B2B"/>
    <w:rsid w:val="006017C7"/>
    <w:rsid w:val="00636382"/>
    <w:rsid w:val="006D6FE2"/>
    <w:rsid w:val="006F1355"/>
    <w:rsid w:val="007125EA"/>
    <w:rsid w:val="00766DDB"/>
    <w:rsid w:val="007B200C"/>
    <w:rsid w:val="007C4A0B"/>
    <w:rsid w:val="008A1C3E"/>
    <w:rsid w:val="00945B12"/>
    <w:rsid w:val="00AC06E6"/>
    <w:rsid w:val="00B901DE"/>
    <w:rsid w:val="00BA2039"/>
    <w:rsid w:val="00D92F84"/>
    <w:rsid w:val="00E628F9"/>
    <w:rsid w:val="00EC1E2F"/>
    <w:rsid w:val="00F065FC"/>
    <w:rsid w:val="00FA1AE1"/>
    <w:rsid w:val="00FB6025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DANVILLE COMMUNITY COLLEGE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DCROCHB</dc:creator>
  <cp:lastModifiedBy>DCC</cp:lastModifiedBy>
  <cp:revision>2</cp:revision>
  <cp:lastPrinted>2012-08-17T16:40:00Z</cp:lastPrinted>
  <dcterms:created xsi:type="dcterms:W3CDTF">2012-09-11T12:23:00Z</dcterms:created>
  <dcterms:modified xsi:type="dcterms:W3CDTF">2012-09-11T12:23:00Z</dcterms:modified>
</cp:coreProperties>
</file>