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AA353E" w:rsidRDefault="0068085A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Information Systems </w:t>
      </w:r>
      <w:r w:rsidR="000D20EE">
        <w:rPr>
          <w:rFonts w:ascii="Arial" w:eastAsia="Times New Roman" w:hAnsi="Arial" w:cs="Arial"/>
          <w:bCs/>
        </w:rPr>
        <w:t>Management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B7731A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Catalog Year 202</w:t>
      </w:r>
      <w:r w:rsidR="00A0529F">
        <w:rPr>
          <w:rFonts w:ascii="Arial" w:eastAsia="Calibri" w:hAnsi="Arial" w:cs="Times New Roman"/>
          <w:szCs w:val="20"/>
        </w:rPr>
        <w:t>3</w:t>
      </w:r>
      <w:r w:rsidR="00AA353E" w:rsidRPr="00AA353E">
        <w:rPr>
          <w:rFonts w:ascii="Arial" w:eastAsia="Calibri" w:hAnsi="Arial" w:cs="Times New Roman"/>
          <w:szCs w:val="20"/>
        </w:rPr>
        <w:t>-20</w:t>
      </w:r>
      <w:r w:rsidR="00B660E1">
        <w:rPr>
          <w:rFonts w:ascii="Arial" w:eastAsia="Calibri" w:hAnsi="Arial" w:cs="Times New Roman"/>
          <w:szCs w:val="20"/>
        </w:rPr>
        <w:t>2</w:t>
      </w:r>
      <w:r w:rsidR="00A0529F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0D20E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204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0D20E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Management</w:t>
            </w:r>
          </w:p>
        </w:tc>
        <w:tc>
          <w:tcPr>
            <w:tcW w:w="990" w:type="dxa"/>
          </w:tcPr>
          <w:p w:rsidR="00AA353E" w:rsidRPr="00AA353E" w:rsidRDefault="000D20E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D20EE" w:rsidRPr="00AA353E" w:rsidTr="002104B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20EE" w:rsidRPr="00AA353E" w:rsidRDefault="000D20EE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120</w:t>
            </w:r>
          </w:p>
        </w:tc>
        <w:tc>
          <w:tcPr>
            <w:tcW w:w="270" w:type="dxa"/>
          </w:tcPr>
          <w:p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Information Systems</w:t>
            </w:r>
          </w:p>
        </w:tc>
        <w:tc>
          <w:tcPr>
            <w:tcW w:w="990" w:type="dxa"/>
          </w:tcPr>
          <w:p w:rsidR="000D20EE" w:rsidRPr="00AA353E" w:rsidRDefault="000D20EE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0D20E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182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0D20E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User Support/Helpdesk Principles</w:t>
            </w:r>
          </w:p>
        </w:tc>
        <w:tc>
          <w:tcPr>
            <w:tcW w:w="990" w:type="dxa"/>
          </w:tcPr>
          <w:p w:rsidR="00AA353E" w:rsidRPr="00AA353E" w:rsidRDefault="000D20E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4F35EC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4F35EC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027B91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ITP </w:t>
            </w:r>
            <w:r w:rsidR="000D20EE">
              <w:rPr>
                <w:rFonts w:ascii="Arial" w:eastAsia="Times New Roman" w:hAnsi="Arial" w:cs="Arial"/>
              </w:rPr>
              <w:t>170</w:t>
            </w:r>
          </w:p>
        </w:tc>
        <w:tc>
          <w:tcPr>
            <w:tcW w:w="270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4F35EC" w:rsidRPr="001C7FCB" w:rsidRDefault="000D20EE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Management (IT)</w:t>
            </w:r>
          </w:p>
        </w:tc>
        <w:tc>
          <w:tcPr>
            <w:tcW w:w="990" w:type="dxa"/>
          </w:tcPr>
          <w:p w:rsidR="004F35EC" w:rsidRPr="004F35EC" w:rsidRDefault="000D20EE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0D20E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 251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0D20E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Systems Analysis and Design</w:t>
            </w:r>
          </w:p>
        </w:tc>
        <w:tc>
          <w:tcPr>
            <w:tcW w:w="990" w:type="dxa"/>
          </w:tcPr>
          <w:p w:rsidR="00AA353E" w:rsidRPr="00AA353E" w:rsidRDefault="000D20E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0D20EE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16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68085A" w:rsidRDefault="00374B96" w:rsidP="0068085A">
      <w:r>
        <w:t>Above the floor</w:t>
      </w:r>
    </w:p>
    <w:p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027B91"/>
    <w:rsid w:val="000D20EE"/>
    <w:rsid w:val="001C7FCB"/>
    <w:rsid w:val="001D0BAD"/>
    <w:rsid w:val="00374B96"/>
    <w:rsid w:val="004F35EC"/>
    <w:rsid w:val="004F6AF9"/>
    <w:rsid w:val="0068085A"/>
    <w:rsid w:val="00703402"/>
    <w:rsid w:val="00A0529F"/>
    <w:rsid w:val="00AA353E"/>
    <w:rsid w:val="00B660E1"/>
    <w:rsid w:val="00B7731A"/>
    <w:rsid w:val="00C36A92"/>
    <w:rsid w:val="00D159FD"/>
    <w:rsid w:val="00D258A1"/>
    <w:rsid w:val="00EA28E0"/>
    <w:rsid w:val="00E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1AFB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cp:lastPrinted>2021-01-11T18:37:00Z</cp:lastPrinted>
  <dcterms:created xsi:type="dcterms:W3CDTF">2021-07-16T13:49:00Z</dcterms:created>
  <dcterms:modified xsi:type="dcterms:W3CDTF">2023-03-16T12:44:00Z</dcterms:modified>
</cp:coreProperties>
</file>