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D73" w:rsidRDefault="00347D73">
      <w:pPr>
        <w:rPr>
          <w:rFonts w:ascii="Times New Roman" w:hAnsi="Times New Roman" w:cs="Times New Roman"/>
          <w:b/>
          <w:sz w:val="28"/>
          <w:szCs w:val="28"/>
        </w:rPr>
      </w:pPr>
    </w:p>
    <w:p w:rsidR="00664E75" w:rsidRDefault="00AE1830">
      <w:pPr>
        <w:rPr>
          <w:rFonts w:ascii="Times New Roman" w:hAnsi="Times New Roman" w:cs="Times New Roman"/>
          <w:b/>
          <w:sz w:val="28"/>
          <w:szCs w:val="28"/>
        </w:rPr>
      </w:pPr>
      <w:r>
        <w:rPr>
          <w:rFonts w:ascii="Times New Roman" w:hAnsi="Times New Roman" w:cs="Times New Roman"/>
          <w:b/>
          <w:sz w:val="28"/>
          <w:szCs w:val="28"/>
        </w:rPr>
        <w:t>Important Financial Aid Dates</w:t>
      </w:r>
    </w:p>
    <w:p w:rsidR="00AE1830" w:rsidRDefault="00AE1830">
      <w:pPr>
        <w:rPr>
          <w:rFonts w:ascii="Times New Roman" w:hAnsi="Times New Roman" w:cs="Times New Roman"/>
          <w:b/>
          <w:sz w:val="24"/>
          <w:szCs w:val="24"/>
        </w:rPr>
      </w:pPr>
      <w:r>
        <w:rPr>
          <w:rFonts w:ascii="Times New Roman" w:hAnsi="Times New Roman" w:cs="Times New Roman"/>
          <w:b/>
          <w:sz w:val="24"/>
          <w:szCs w:val="24"/>
        </w:rPr>
        <w:t>Upcoming Deadlines</w:t>
      </w:r>
    </w:p>
    <w:p w:rsidR="00AE1830" w:rsidRDefault="00AE1830">
      <w:pPr>
        <w:rPr>
          <w:rFonts w:ascii="Times New Roman" w:hAnsi="Times New Roman" w:cs="Times New Roman"/>
          <w:b/>
        </w:rPr>
      </w:pPr>
      <w:r>
        <w:rPr>
          <w:rFonts w:ascii="Times New Roman" w:hAnsi="Times New Roman" w:cs="Times New Roman"/>
          <w:b/>
        </w:rPr>
        <w:t>Students should file a Free Application for Federal Student Aid (FAFSA) as early as possible.</w:t>
      </w:r>
    </w:p>
    <w:p w:rsidR="00347D73" w:rsidRDefault="00347D73">
      <w:pPr>
        <w:rPr>
          <w:rFonts w:ascii="Times New Roman" w:hAnsi="Times New Roman" w:cs="Times New Roman"/>
          <w:b/>
        </w:rPr>
      </w:pPr>
    </w:p>
    <w:tbl>
      <w:tblPr>
        <w:tblStyle w:val="TableGrid"/>
        <w:tblW w:w="9265" w:type="dxa"/>
        <w:tblLook w:val="04A0" w:firstRow="1" w:lastRow="0" w:firstColumn="1" w:lastColumn="0" w:noHBand="0" w:noVBand="1"/>
      </w:tblPr>
      <w:tblGrid>
        <w:gridCol w:w="5485"/>
        <w:gridCol w:w="3780"/>
      </w:tblGrid>
      <w:tr w:rsidR="00AE1830" w:rsidTr="00AE1830">
        <w:trPr>
          <w:trHeight w:val="1152"/>
        </w:trPr>
        <w:tc>
          <w:tcPr>
            <w:tcW w:w="5485" w:type="dxa"/>
            <w:vAlign w:val="center"/>
          </w:tcPr>
          <w:p w:rsidR="00AE1830" w:rsidRPr="00AE1830" w:rsidRDefault="00AE1830" w:rsidP="00AE1830">
            <w:pPr>
              <w:rPr>
                <w:rFonts w:ascii="Times New Roman" w:hAnsi="Times New Roman" w:cs="Times New Roman"/>
                <w:b/>
                <w:sz w:val="24"/>
                <w:szCs w:val="24"/>
              </w:rPr>
            </w:pPr>
            <w:r>
              <w:rPr>
                <w:rFonts w:ascii="Times New Roman" w:hAnsi="Times New Roman" w:cs="Times New Roman"/>
                <w:b/>
                <w:sz w:val="24"/>
                <w:szCs w:val="24"/>
              </w:rPr>
              <w:t>Semester Attending Danville Community College</w:t>
            </w:r>
          </w:p>
        </w:tc>
        <w:tc>
          <w:tcPr>
            <w:tcW w:w="3780" w:type="dxa"/>
            <w:vAlign w:val="center"/>
          </w:tcPr>
          <w:p w:rsidR="00AE1830" w:rsidRPr="00AE1830" w:rsidRDefault="00AE1830" w:rsidP="00AE1830">
            <w:pPr>
              <w:rPr>
                <w:rFonts w:ascii="Times New Roman" w:hAnsi="Times New Roman" w:cs="Times New Roman"/>
                <w:b/>
                <w:sz w:val="24"/>
                <w:szCs w:val="24"/>
              </w:rPr>
            </w:pPr>
            <w:r w:rsidRPr="00AE1830">
              <w:rPr>
                <w:rFonts w:ascii="Times New Roman" w:hAnsi="Times New Roman" w:cs="Times New Roman"/>
                <w:b/>
                <w:sz w:val="24"/>
                <w:szCs w:val="24"/>
              </w:rPr>
              <w:t>FAFSA</w:t>
            </w:r>
          </w:p>
        </w:tc>
      </w:tr>
      <w:tr w:rsidR="00380114" w:rsidTr="00AE1830">
        <w:trPr>
          <w:trHeight w:val="1152"/>
        </w:trPr>
        <w:tc>
          <w:tcPr>
            <w:tcW w:w="5485" w:type="dxa"/>
            <w:vAlign w:val="center"/>
          </w:tcPr>
          <w:p w:rsidR="00380114" w:rsidRDefault="00380114" w:rsidP="00AE1830">
            <w:pPr>
              <w:rPr>
                <w:rFonts w:ascii="Times New Roman" w:hAnsi="Times New Roman" w:cs="Times New Roman"/>
                <w:b/>
                <w:sz w:val="24"/>
                <w:szCs w:val="24"/>
              </w:rPr>
            </w:pPr>
            <w:r>
              <w:rPr>
                <w:rFonts w:ascii="Times New Roman" w:hAnsi="Times New Roman" w:cs="Times New Roman"/>
                <w:b/>
                <w:sz w:val="24"/>
                <w:szCs w:val="24"/>
              </w:rPr>
              <w:t>Summer 2021</w:t>
            </w:r>
          </w:p>
        </w:tc>
        <w:tc>
          <w:tcPr>
            <w:tcW w:w="3780" w:type="dxa"/>
            <w:vAlign w:val="center"/>
          </w:tcPr>
          <w:p w:rsidR="00380114" w:rsidRDefault="00380114" w:rsidP="00AE1830">
            <w:pPr>
              <w:rPr>
                <w:rFonts w:ascii="Times New Roman" w:hAnsi="Times New Roman" w:cs="Times New Roman"/>
                <w:sz w:val="24"/>
                <w:szCs w:val="24"/>
              </w:rPr>
            </w:pPr>
            <w:r>
              <w:rPr>
                <w:rFonts w:ascii="Times New Roman" w:hAnsi="Times New Roman" w:cs="Times New Roman"/>
                <w:sz w:val="24"/>
                <w:szCs w:val="24"/>
              </w:rPr>
              <w:t>2020-2021</w:t>
            </w:r>
          </w:p>
          <w:p w:rsidR="00380114" w:rsidRDefault="00380114" w:rsidP="00AE1830">
            <w:pPr>
              <w:rPr>
                <w:rFonts w:ascii="Times New Roman" w:hAnsi="Times New Roman" w:cs="Times New Roman"/>
                <w:sz w:val="24"/>
                <w:szCs w:val="24"/>
              </w:rPr>
            </w:pPr>
          </w:p>
          <w:p w:rsidR="00380114" w:rsidRDefault="00BC4A26" w:rsidP="00AE1830">
            <w:pPr>
              <w:rPr>
                <w:rFonts w:ascii="Times New Roman" w:hAnsi="Times New Roman" w:cs="Times New Roman"/>
                <w:sz w:val="24"/>
                <w:szCs w:val="24"/>
              </w:rPr>
            </w:pPr>
            <w:r>
              <w:rPr>
                <w:rFonts w:ascii="Times New Roman" w:hAnsi="Times New Roman" w:cs="Times New Roman"/>
                <w:sz w:val="24"/>
                <w:szCs w:val="24"/>
              </w:rPr>
              <w:t>Available October 1, 2019</w:t>
            </w:r>
            <w:bookmarkStart w:id="0" w:name="_GoBack"/>
            <w:bookmarkEnd w:id="0"/>
          </w:p>
        </w:tc>
      </w:tr>
      <w:tr w:rsidR="00AE1830" w:rsidTr="00AE1830">
        <w:trPr>
          <w:trHeight w:val="1152"/>
        </w:trPr>
        <w:tc>
          <w:tcPr>
            <w:tcW w:w="5485" w:type="dxa"/>
            <w:vAlign w:val="center"/>
          </w:tcPr>
          <w:p w:rsidR="00AE1830" w:rsidRPr="00A63709" w:rsidRDefault="009F7373" w:rsidP="00AE1830">
            <w:pPr>
              <w:rPr>
                <w:rFonts w:ascii="Times New Roman" w:hAnsi="Times New Roman" w:cs="Times New Roman"/>
                <w:b/>
                <w:sz w:val="24"/>
                <w:szCs w:val="24"/>
              </w:rPr>
            </w:pPr>
            <w:r>
              <w:rPr>
                <w:rFonts w:ascii="Times New Roman" w:hAnsi="Times New Roman" w:cs="Times New Roman"/>
                <w:b/>
                <w:sz w:val="24"/>
                <w:szCs w:val="24"/>
              </w:rPr>
              <w:t>Fall 2021</w:t>
            </w:r>
          </w:p>
        </w:tc>
        <w:tc>
          <w:tcPr>
            <w:tcW w:w="3780" w:type="dxa"/>
            <w:vAlign w:val="center"/>
          </w:tcPr>
          <w:p w:rsidR="00AE1830" w:rsidRDefault="009F7373" w:rsidP="00AE1830">
            <w:pPr>
              <w:rPr>
                <w:rFonts w:ascii="Times New Roman" w:hAnsi="Times New Roman" w:cs="Times New Roman"/>
                <w:sz w:val="24"/>
                <w:szCs w:val="24"/>
              </w:rPr>
            </w:pPr>
            <w:r>
              <w:rPr>
                <w:rFonts w:ascii="Times New Roman" w:hAnsi="Times New Roman" w:cs="Times New Roman"/>
                <w:sz w:val="24"/>
                <w:szCs w:val="24"/>
              </w:rPr>
              <w:t>2021-2022</w:t>
            </w:r>
          </w:p>
          <w:p w:rsidR="00AE1830" w:rsidRDefault="00AE1830" w:rsidP="00AE1830">
            <w:pPr>
              <w:rPr>
                <w:rFonts w:ascii="Times New Roman" w:hAnsi="Times New Roman" w:cs="Times New Roman"/>
                <w:sz w:val="24"/>
                <w:szCs w:val="24"/>
              </w:rPr>
            </w:pPr>
          </w:p>
          <w:p w:rsidR="00AE1830" w:rsidRDefault="007E602D" w:rsidP="00AE1830">
            <w:pPr>
              <w:rPr>
                <w:rFonts w:ascii="Times New Roman" w:hAnsi="Times New Roman" w:cs="Times New Roman"/>
                <w:sz w:val="24"/>
                <w:szCs w:val="24"/>
              </w:rPr>
            </w:pPr>
            <w:r>
              <w:rPr>
                <w:rFonts w:ascii="Times New Roman" w:hAnsi="Times New Roman" w:cs="Times New Roman"/>
                <w:sz w:val="24"/>
                <w:szCs w:val="24"/>
              </w:rPr>
              <w:t>Available October 1, 2020</w:t>
            </w:r>
          </w:p>
        </w:tc>
      </w:tr>
      <w:tr w:rsidR="00AE1830" w:rsidTr="00AE1830">
        <w:trPr>
          <w:trHeight w:val="1152"/>
        </w:trPr>
        <w:tc>
          <w:tcPr>
            <w:tcW w:w="5485" w:type="dxa"/>
            <w:vAlign w:val="center"/>
          </w:tcPr>
          <w:p w:rsidR="00AE1830" w:rsidRPr="00A63709" w:rsidRDefault="009F7373" w:rsidP="00AE1830">
            <w:pPr>
              <w:rPr>
                <w:rFonts w:ascii="Times New Roman" w:hAnsi="Times New Roman" w:cs="Times New Roman"/>
                <w:b/>
                <w:sz w:val="24"/>
                <w:szCs w:val="24"/>
              </w:rPr>
            </w:pPr>
            <w:r>
              <w:rPr>
                <w:rFonts w:ascii="Times New Roman" w:hAnsi="Times New Roman" w:cs="Times New Roman"/>
                <w:b/>
                <w:sz w:val="24"/>
                <w:szCs w:val="24"/>
              </w:rPr>
              <w:t>Spring 2022</w:t>
            </w:r>
          </w:p>
        </w:tc>
        <w:tc>
          <w:tcPr>
            <w:tcW w:w="3780" w:type="dxa"/>
            <w:vAlign w:val="center"/>
          </w:tcPr>
          <w:p w:rsidR="00AE1830" w:rsidRDefault="009F7373" w:rsidP="00AE1830">
            <w:pPr>
              <w:rPr>
                <w:rFonts w:ascii="Times New Roman" w:hAnsi="Times New Roman" w:cs="Times New Roman"/>
                <w:sz w:val="24"/>
                <w:szCs w:val="24"/>
              </w:rPr>
            </w:pPr>
            <w:r>
              <w:rPr>
                <w:rFonts w:ascii="Times New Roman" w:hAnsi="Times New Roman" w:cs="Times New Roman"/>
                <w:sz w:val="24"/>
                <w:szCs w:val="24"/>
              </w:rPr>
              <w:t>2021-2022</w:t>
            </w:r>
          </w:p>
          <w:p w:rsidR="00AE1830" w:rsidRDefault="00AE1830" w:rsidP="00AE1830">
            <w:pPr>
              <w:rPr>
                <w:rFonts w:ascii="Times New Roman" w:hAnsi="Times New Roman" w:cs="Times New Roman"/>
                <w:sz w:val="24"/>
                <w:szCs w:val="24"/>
              </w:rPr>
            </w:pPr>
          </w:p>
          <w:p w:rsidR="00AE1830" w:rsidRDefault="007E602D" w:rsidP="00AE1830">
            <w:pPr>
              <w:rPr>
                <w:rFonts w:ascii="Times New Roman" w:hAnsi="Times New Roman" w:cs="Times New Roman"/>
                <w:sz w:val="24"/>
                <w:szCs w:val="24"/>
              </w:rPr>
            </w:pPr>
            <w:r>
              <w:rPr>
                <w:rFonts w:ascii="Times New Roman" w:hAnsi="Times New Roman" w:cs="Times New Roman"/>
                <w:sz w:val="24"/>
                <w:szCs w:val="24"/>
              </w:rPr>
              <w:t>Available October 1, 2020</w:t>
            </w:r>
          </w:p>
        </w:tc>
      </w:tr>
      <w:tr w:rsidR="00AE1830" w:rsidTr="00AE1830">
        <w:trPr>
          <w:trHeight w:val="1152"/>
        </w:trPr>
        <w:tc>
          <w:tcPr>
            <w:tcW w:w="5485" w:type="dxa"/>
            <w:vAlign w:val="center"/>
          </w:tcPr>
          <w:p w:rsidR="00AE1830" w:rsidRPr="00A63709" w:rsidRDefault="009F7373" w:rsidP="00AE1830">
            <w:pPr>
              <w:rPr>
                <w:rFonts w:ascii="Times New Roman" w:hAnsi="Times New Roman" w:cs="Times New Roman"/>
                <w:b/>
                <w:sz w:val="24"/>
                <w:szCs w:val="24"/>
              </w:rPr>
            </w:pPr>
            <w:r>
              <w:rPr>
                <w:rFonts w:ascii="Times New Roman" w:hAnsi="Times New Roman" w:cs="Times New Roman"/>
                <w:b/>
                <w:sz w:val="24"/>
                <w:szCs w:val="24"/>
              </w:rPr>
              <w:t>Summer 2022</w:t>
            </w:r>
          </w:p>
        </w:tc>
        <w:tc>
          <w:tcPr>
            <w:tcW w:w="3780" w:type="dxa"/>
            <w:vAlign w:val="center"/>
          </w:tcPr>
          <w:p w:rsidR="00347D73" w:rsidRDefault="009F7373" w:rsidP="00347D73">
            <w:pPr>
              <w:rPr>
                <w:rFonts w:ascii="Times New Roman" w:hAnsi="Times New Roman" w:cs="Times New Roman"/>
                <w:sz w:val="24"/>
                <w:szCs w:val="24"/>
              </w:rPr>
            </w:pPr>
            <w:r>
              <w:rPr>
                <w:rFonts w:ascii="Times New Roman" w:hAnsi="Times New Roman" w:cs="Times New Roman"/>
                <w:sz w:val="24"/>
                <w:szCs w:val="24"/>
              </w:rPr>
              <w:t>2021-2022</w:t>
            </w:r>
          </w:p>
          <w:p w:rsidR="00347D73" w:rsidRDefault="00347D73" w:rsidP="00347D73">
            <w:pPr>
              <w:rPr>
                <w:rFonts w:ascii="Times New Roman" w:hAnsi="Times New Roman" w:cs="Times New Roman"/>
                <w:sz w:val="24"/>
                <w:szCs w:val="24"/>
              </w:rPr>
            </w:pPr>
          </w:p>
          <w:p w:rsidR="00AE1830" w:rsidRDefault="007E602D" w:rsidP="00347D73">
            <w:pPr>
              <w:rPr>
                <w:rFonts w:ascii="Times New Roman" w:hAnsi="Times New Roman" w:cs="Times New Roman"/>
                <w:sz w:val="24"/>
                <w:szCs w:val="24"/>
              </w:rPr>
            </w:pPr>
            <w:r>
              <w:rPr>
                <w:rFonts w:ascii="Times New Roman" w:hAnsi="Times New Roman" w:cs="Times New Roman"/>
                <w:sz w:val="24"/>
                <w:szCs w:val="24"/>
              </w:rPr>
              <w:t>Available October 1, 2020</w:t>
            </w:r>
          </w:p>
        </w:tc>
      </w:tr>
      <w:tr w:rsidR="00AE1830" w:rsidTr="00AE1830">
        <w:trPr>
          <w:trHeight w:val="1152"/>
        </w:trPr>
        <w:tc>
          <w:tcPr>
            <w:tcW w:w="5485" w:type="dxa"/>
            <w:vAlign w:val="center"/>
          </w:tcPr>
          <w:p w:rsidR="00AE1830" w:rsidRPr="00A63709" w:rsidRDefault="009F7373" w:rsidP="00AE1830">
            <w:pPr>
              <w:rPr>
                <w:rFonts w:ascii="Times New Roman" w:hAnsi="Times New Roman" w:cs="Times New Roman"/>
                <w:b/>
                <w:sz w:val="24"/>
                <w:szCs w:val="24"/>
              </w:rPr>
            </w:pPr>
            <w:r>
              <w:rPr>
                <w:rFonts w:ascii="Times New Roman" w:hAnsi="Times New Roman" w:cs="Times New Roman"/>
                <w:b/>
                <w:sz w:val="24"/>
                <w:szCs w:val="24"/>
              </w:rPr>
              <w:t>Fall 2022</w:t>
            </w:r>
          </w:p>
        </w:tc>
        <w:tc>
          <w:tcPr>
            <w:tcW w:w="3780" w:type="dxa"/>
            <w:vAlign w:val="center"/>
          </w:tcPr>
          <w:p w:rsidR="00347D73" w:rsidRDefault="009F7373" w:rsidP="00347D73">
            <w:pPr>
              <w:rPr>
                <w:rFonts w:ascii="Times New Roman" w:hAnsi="Times New Roman" w:cs="Times New Roman"/>
                <w:sz w:val="24"/>
                <w:szCs w:val="24"/>
              </w:rPr>
            </w:pPr>
            <w:r>
              <w:rPr>
                <w:rFonts w:ascii="Times New Roman" w:hAnsi="Times New Roman" w:cs="Times New Roman"/>
                <w:sz w:val="24"/>
                <w:szCs w:val="24"/>
              </w:rPr>
              <w:t>2022-2023</w:t>
            </w:r>
          </w:p>
          <w:p w:rsidR="00347D73" w:rsidRDefault="00347D73" w:rsidP="00347D73">
            <w:pPr>
              <w:rPr>
                <w:rFonts w:ascii="Times New Roman" w:hAnsi="Times New Roman" w:cs="Times New Roman"/>
                <w:sz w:val="24"/>
                <w:szCs w:val="24"/>
              </w:rPr>
            </w:pPr>
          </w:p>
          <w:p w:rsidR="00AE1830" w:rsidRDefault="00347D73" w:rsidP="009F7373">
            <w:pPr>
              <w:rPr>
                <w:rFonts w:ascii="Times New Roman" w:hAnsi="Times New Roman" w:cs="Times New Roman"/>
                <w:sz w:val="24"/>
                <w:szCs w:val="24"/>
              </w:rPr>
            </w:pPr>
            <w:r>
              <w:rPr>
                <w:rFonts w:ascii="Times New Roman" w:hAnsi="Times New Roman" w:cs="Times New Roman"/>
                <w:sz w:val="24"/>
                <w:szCs w:val="24"/>
              </w:rPr>
              <w:t>Available October 1, 20</w:t>
            </w:r>
            <w:r w:rsidR="007E602D">
              <w:rPr>
                <w:rFonts w:ascii="Times New Roman" w:hAnsi="Times New Roman" w:cs="Times New Roman"/>
                <w:sz w:val="24"/>
                <w:szCs w:val="24"/>
              </w:rPr>
              <w:t>21</w:t>
            </w:r>
          </w:p>
        </w:tc>
      </w:tr>
      <w:tr w:rsidR="00AE1830" w:rsidTr="00AE1830">
        <w:trPr>
          <w:trHeight w:val="1152"/>
        </w:trPr>
        <w:tc>
          <w:tcPr>
            <w:tcW w:w="5485" w:type="dxa"/>
            <w:vAlign w:val="center"/>
          </w:tcPr>
          <w:p w:rsidR="00AE1830" w:rsidRPr="00A63709" w:rsidRDefault="009F7373" w:rsidP="00AE1830">
            <w:pPr>
              <w:rPr>
                <w:rFonts w:ascii="Times New Roman" w:hAnsi="Times New Roman" w:cs="Times New Roman"/>
                <w:b/>
                <w:sz w:val="24"/>
                <w:szCs w:val="24"/>
              </w:rPr>
            </w:pPr>
            <w:r>
              <w:rPr>
                <w:rFonts w:ascii="Times New Roman" w:hAnsi="Times New Roman" w:cs="Times New Roman"/>
                <w:b/>
                <w:sz w:val="24"/>
                <w:szCs w:val="24"/>
              </w:rPr>
              <w:t>Spring 2023</w:t>
            </w:r>
          </w:p>
        </w:tc>
        <w:tc>
          <w:tcPr>
            <w:tcW w:w="3780" w:type="dxa"/>
            <w:vAlign w:val="center"/>
          </w:tcPr>
          <w:p w:rsidR="00347D73" w:rsidRDefault="009F7373" w:rsidP="00347D73">
            <w:pPr>
              <w:rPr>
                <w:rFonts w:ascii="Times New Roman" w:hAnsi="Times New Roman" w:cs="Times New Roman"/>
                <w:sz w:val="24"/>
                <w:szCs w:val="24"/>
              </w:rPr>
            </w:pPr>
            <w:r>
              <w:rPr>
                <w:rFonts w:ascii="Times New Roman" w:hAnsi="Times New Roman" w:cs="Times New Roman"/>
                <w:sz w:val="24"/>
                <w:szCs w:val="24"/>
              </w:rPr>
              <w:t>2022-2023</w:t>
            </w:r>
          </w:p>
          <w:p w:rsidR="00347D73" w:rsidRDefault="00347D73" w:rsidP="00347D73">
            <w:pPr>
              <w:rPr>
                <w:rFonts w:ascii="Times New Roman" w:hAnsi="Times New Roman" w:cs="Times New Roman"/>
                <w:sz w:val="24"/>
                <w:szCs w:val="24"/>
              </w:rPr>
            </w:pPr>
          </w:p>
          <w:p w:rsidR="00AE1830" w:rsidRDefault="007E602D" w:rsidP="00347D73">
            <w:pPr>
              <w:rPr>
                <w:rFonts w:ascii="Times New Roman" w:hAnsi="Times New Roman" w:cs="Times New Roman"/>
                <w:sz w:val="24"/>
                <w:szCs w:val="24"/>
              </w:rPr>
            </w:pPr>
            <w:r>
              <w:rPr>
                <w:rFonts w:ascii="Times New Roman" w:hAnsi="Times New Roman" w:cs="Times New Roman"/>
                <w:sz w:val="24"/>
                <w:szCs w:val="24"/>
              </w:rPr>
              <w:t>Available October 1, 2021</w:t>
            </w:r>
          </w:p>
        </w:tc>
      </w:tr>
      <w:tr w:rsidR="00AE1830" w:rsidTr="00AE1830">
        <w:trPr>
          <w:trHeight w:val="1152"/>
        </w:trPr>
        <w:tc>
          <w:tcPr>
            <w:tcW w:w="5485" w:type="dxa"/>
            <w:vAlign w:val="center"/>
          </w:tcPr>
          <w:p w:rsidR="00AE1830" w:rsidRPr="00A63709" w:rsidRDefault="009F7373" w:rsidP="00AE1830">
            <w:pPr>
              <w:rPr>
                <w:rFonts w:ascii="Times New Roman" w:hAnsi="Times New Roman" w:cs="Times New Roman"/>
                <w:b/>
                <w:sz w:val="24"/>
                <w:szCs w:val="24"/>
              </w:rPr>
            </w:pPr>
            <w:r>
              <w:rPr>
                <w:rFonts w:ascii="Times New Roman" w:hAnsi="Times New Roman" w:cs="Times New Roman"/>
                <w:b/>
                <w:sz w:val="24"/>
                <w:szCs w:val="24"/>
              </w:rPr>
              <w:t>Summer 2023</w:t>
            </w:r>
          </w:p>
        </w:tc>
        <w:tc>
          <w:tcPr>
            <w:tcW w:w="3780" w:type="dxa"/>
            <w:vAlign w:val="center"/>
          </w:tcPr>
          <w:p w:rsidR="00347D73" w:rsidRDefault="009F7373" w:rsidP="00347D73">
            <w:pPr>
              <w:rPr>
                <w:rFonts w:ascii="Times New Roman" w:hAnsi="Times New Roman" w:cs="Times New Roman"/>
                <w:sz w:val="24"/>
                <w:szCs w:val="24"/>
              </w:rPr>
            </w:pPr>
            <w:r>
              <w:rPr>
                <w:rFonts w:ascii="Times New Roman" w:hAnsi="Times New Roman" w:cs="Times New Roman"/>
                <w:sz w:val="24"/>
                <w:szCs w:val="24"/>
              </w:rPr>
              <w:t>2022-2023</w:t>
            </w:r>
          </w:p>
          <w:p w:rsidR="00347D73" w:rsidRDefault="00347D73" w:rsidP="00347D73">
            <w:pPr>
              <w:rPr>
                <w:rFonts w:ascii="Times New Roman" w:hAnsi="Times New Roman" w:cs="Times New Roman"/>
                <w:sz w:val="24"/>
                <w:szCs w:val="24"/>
              </w:rPr>
            </w:pPr>
          </w:p>
          <w:p w:rsidR="00AE1830" w:rsidRDefault="007E602D" w:rsidP="00347D73">
            <w:pPr>
              <w:rPr>
                <w:rFonts w:ascii="Times New Roman" w:hAnsi="Times New Roman" w:cs="Times New Roman"/>
                <w:sz w:val="24"/>
                <w:szCs w:val="24"/>
              </w:rPr>
            </w:pPr>
            <w:r>
              <w:rPr>
                <w:rFonts w:ascii="Times New Roman" w:hAnsi="Times New Roman" w:cs="Times New Roman"/>
                <w:sz w:val="24"/>
                <w:szCs w:val="24"/>
              </w:rPr>
              <w:t>Available October 1, 2021</w:t>
            </w:r>
          </w:p>
        </w:tc>
      </w:tr>
    </w:tbl>
    <w:p w:rsidR="00AE1830" w:rsidRDefault="00AE1830">
      <w:pPr>
        <w:rPr>
          <w:rFonts w:ascii="Times New Roman" w:hAnsi="Times New Roman" w:cs="Times New Roman"/>
          <w:sz w:val="24"/>
          <w:szCs w:val="24"/>
        </w:rPr>
      </w:pPr>
    </w:p>
    <w:p w:rsidR="00AE1830" w:rsidRDefault="00AE1830">
      <w:pPr>
        <w:rPr>
          <w:rFonts w:ascii="Times New Roman" w:hAnsi="Times New Roman" w:cs="Times New Roman"/>
          <w:sz w:val="24"/>
          <w:szCs w:val="24"/>
        </w:rPr>
      </w:pPr>
    </w:p>
    <w:p w:rsidR="00AE1830" w:rsidRDefault="00AE1830">
      <w:pPr>
        <w:rPr>
          <w:rFonts w:ascii="Times New Roman" w:hAnsi="Times New Roman" w:cs="Times New Roman"/>
          <w:sz w:val="24"/>
          <w:szCs w:val="24"/>
        </w:rPr>
      </w:pPr>
    </w:p>
    <w:p w:rsidR="00AE1830" w:rsidRDefault="00AE1830">
      <w:pPr>
        <w:rPr>
          <w:rFonts w:ascii="Times New Roman" w:hAnsi="Times New Roman" w:cs="Times New Roman"/>
          <w:sz w:val="24"/>
          <w:szCs w:val="24"/>
        </w:rPr>
      </w:pPr>
    </w:p>
    <w:p w:rsidR="007735B7" w:rsidRDefault="007735B7">
      <w:pPr>
        <w:rPr>
          <w:rFonts w:ascii="Times New Roman" w:hAnsi="Times New Roman" w:cs="Times New Roman"/>
          <w:sz w:val="24"/>
          <w:szCs w:val="24"/>
        </w:rPr>
      </w:pPr>
    </w:p>
    <w:p w:rsidR="00AE1830" w:rsidRDefault="00AE1830">
      <w:pPr>
        <w:rPr>
          <w:rFonts w:ascii="Times New Roman" w:hAnsi="Times New Roman" w:cs="Times New Roman"/>
          <w:b/>
          <w:sz w:val="28"/>
          <w:szCs w:val="28"/>
        </w:rPr>
      </w:pPr>
      <w:r>
        <w:rPr>
          <w:rFonts w:ascii="Times New Roman" w:hAnsi="Times New Roman" w:cs="Times New Roman"/>
          <w:b/>
          <w:sz w:val="28"/>
          <w:szCs w:val="28"/>
        </w:rPr>
        <w:t>Charging Bookstore Purchases to Financial Aid:</w:t>
      </w:r>
    </w:p>
    <w:p w:rsidR="00AE1830" w:rsidRDefault="00B504B7">
      <w:pPr>
        <w:rPr>
          <w:rFonts w:ascii="Times New Roman" w:hAnsi="Times New Roman" w:cs="Times New Roman"/>
          <w:sz w:val="24"/>
          <w:szCs w:val="24"/>
        </w:rPr>
      </w:pPr>
      <w:r>
        <w:rPr>
          <w:rFonts w:ascii="Times New Roman" w:hAnsi="Times New Roman" w:cs="Times New Roman"/>
          <w:sz w:val="24"/>
          <w:szCs w:val="24"/>
        </w:rPr>
        <w:t xml:space="preserve">You may purchase books and supplies with aid that remains after tuition and fees are deducted. PELL, SEOG, Commonwealth are the federal and state programs that can cover books and supplies. You do not need a bookstore voucher. Simply go to the Danville Community College bookstore during the below timeframes with your Student ID number and your schedule of classes. </w:t>
      </w:r>
    </w:p>
    <w:p w:rsidR="0032369B" w:rsidRDefault="0032369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B504B7" w:rsidTr="00B504B7">
        <w:trPr>
          <w:trHeight w:val="1008"/>
        </w:trPr>
        <w:tc>
          <w:tcPr>
            <w:tcW w:w="3116" w:type="dxa"/>
            <w:vAlign w:val="center"/>
          </w:tcPr>
          <w:p w:rsidR="00B504B7" w:rsidRPr="00B504B7" w:rsidRDefault="00B504B7" w:rsidP="00B504B7">
            <w:pPr>
              <w:rPr>
                <w:rFonts w:ascii="Times New Roman" w:hAnsi="Times New Roman" w:cs="Times New Roman"/>
                <w:b/>
                <w:sz w:val="24"/>
                <w:szCs w:val="24"/>
              </w:rPr>
            </w:pPr>
            <w:r>
              <w:rPr>
                <w:rFonts w:ascii="Times New Roman" w:hAnsi="Times New Roman" w:cs="Times New Roman"/>
                <w:b/>
                <w:sz w:val="24"/>
                <w:szCs w:val="24"/>
              </w:rPr>
              <w:t>Semester:</w:t>
            </w:r>
          </w:p>
        </w:tc>
        <w:tc>
          <w:tcPr>
            <w:tcW w:w="3117" w:type="dxa"/>
            <w:vAlign w:val="center"/>
          </w:tcPr>
          <w:p w:rsidR="00B504B7" w:rsidRPr="00B504B7" w:rsidRDefault="00B504B7" w:rsidP="00B504B7">
            <w:pPr>
              <w:rPr>
                <w:rFonts w:ascii="Times New Roman" w:hAnsi="Times New Roman" w:cs="Times New Roman"/>
                <w:b/>
                <w:sz w:val="24"/>
                <w:szCs w:val="24"/>
              </w:rPr>
            </w:pPr>
            <w:r>
              <w:rPr>
                <w:rFonts w:ascii="Times New Roman" w:hAnsi="Times New Roman" w:cs="Times New Roman"/>
                <w:b/>
                <w:sz w:val="24"/>
                <w:szCs w:val="24"/>
              </w:rPr>
              <w:t>You may charge books beginning:</w:t>
            </w:r>
          </w:p>
        </w:tc>
        <w:tc>
          <w:tcPr>
            <w:tcW w:w="3117" w:type="dxa"/>
            <w:vAlign w:val="center"/>
          </w:tcPr>
          <w:p w:rsidR="00B504B7" w:rsidRPr="00B504B7" w:rsidRDefault="00B504B7" w:rsidP="00B504B7">
            <w:pPr>
              <w:rPr>
                <w:rFonts w:ascii="Times New Roman" w:hAnsi="Times New Roman" w:cs="Times New Roman"/>
                <w:b/>
                <w:sz w:val="24"/>
                <w:szCs w:val="24"/>
              </w:rPr>
            </w:pPr>
            <w:r>
              <w:rPr>
                <w:rFonts w:ascii="Times New Roman" w:hAnsi="Times New Roman" w:cs="Times New Roman"/>
                <w:b/>
                <w:sz w:val="24"/>
                <w:szCs w:val="24"/>
              </w:rPr>
              <w:t>No Book Charges after:</w:t>
            </w:r>
          </w:p>
        </w:tc>
      </w:tr>
      <w:tr w:rsidR="00380114" w:rsidTr="00B504B7">
        <w:trPr>
          <w:trHeight w:val="1008"/>
        </w:trPr>
        <w:tc>
          <w:tcPr>
            <w:tcW w:w="3116" w:type="dxa"/>
            <w:vAlign w:val="center"/>
          </w:tcPr>
          <w:p w:rsidR="00380114" w:rsidRDefault="00380114" w:rsidP="00B504B7">
            <w:pPr>
              <w:rPr>
                <w:rFonts w:ascii="Times New Roman" w:hAnsi="Times New Roman" w:cs="Times New Roman"/>
                <w:b/>
                <w:sz w:val="24"/>
                <w:szCs w:val="24"/>
              </w:rPr>
            </w:pPr>
            <w:r>
              <w:rPr>
                <w:rFonts w:ascii="Times New Roman" w:hAnsi="Times New Roman" w:cs="Times New Roman"/>
                <w:b/>
                <w:sz w:val="24"/>
                <w:szCs w:val="24"/>
              </w:rPr>
              <w:t>Summer 2021</w:t>
            </w:r>
          </w:p>
        </w:tc>
        <w:tc>
          <w:tcPr>
            <w:tcW w:w="3117" w:type="dxa"/>
            <w:vAlign w:val="center"/>
          </w:tcPr>
          <w:p w:rsidR="00380114" w:rsidRDefault="00380114" w:rsidP="00B504B7">
            <w:pPr>
              <w:rPr>
                <w:rFonts w:ascii="Times New Roman" w:hAnsi="Times New Roman" w:cs="Times New Roman"/>
                <w:sz w:val="24"/>
                <w:szCs w:val="24"/>
              </w:rPr>
            </w:pPr>
            <w:r>
              <w:rPr>
                <w:rFonts w:ascii="Times New Roman" w:hAnsi="Times New Roman" w:cs="Times New Roman"/>
                <w:sz w:val="24"/>
                <w:szCs w:val="24"/>
              </w:rPr>
              <w:t>May 17, 2021</w:t>
            </w:r>
          </w:p>
        </w:tc>
        <w:tc>
          <w:tcPr>
            <w:tcW w:w="3117" w:type="dxa"/>
            <w:vAlign w:val="center"/>
          </w:tcPr>
          <w:p w:rsidR="00380114" w:rsidRDefault="00380114" w:rsidP="00B504B7">
            <w:pPr>
              <w:rPr>
                <w:rFonts w:ascii="Times New Roman" w:hAnsi="Times New Roman" w:cs="Times New Roman"/>
                <w:sz w:val="24"/>
                <w:szCs w:val="24"/>
              </w:rPr>
            </w:pPr>
            <w:r>
              <w:rPr>
                <w:rFonts w:ascii="Times New Roman" w:hAnsi="Times New Roman" w:cs="Times New Roman"/>
                <w:sz w:val="24"/>
                <w:szCs w:val="24"/>
              </w:rPr>
              <w:t>June 19, 2021</w:t>
            </w:r>
          </w:p>
        </w:tc>
      </w:tr>
      <w:tr w:rsidR="00347D73" w:rsidTr="00B504B7">
        <w:trPr>
          <w:trHeight w:val="1008"/>
        </w:trPr>
        <w:tc>
          <w:tcPr>
            <w:tcW w:w="3116" w:type="dxa"/>
            <w:vAlign w:val="center"/>
          </w:tcPr>
          <w:p w:rsidR="00347D73" w:rsidRDefault="009F7373" w:rsidP="00B504B7">
            <w:pPr>
              <w:rPr>
                <w:rFonts w:ascii="Times New Roman" w:hAnsi="Times New Roman" w:cs="Times New Roman"/>
                <w:b/>
                <w:sz w:val="24"/>
                <w:szCs w:val="24"/>
              </w:rPr>
            </w:pPr>
            <w:r>
              <w:rPr>
                <w:rFonts w:ascii="Times New Roman" w:hAnsi="Times New Roman" w:cs="Times New Roman"/>
                <w:b/>
                <w:sz w:val="24"/>
                <w:szCs w:val="24"/>
              </w:rPr>
              <w:t>Fall 2021</w:t>
            </w:r>
          </w:p>
        </w:tc>
        <w:tc>
          <w:tcPr>
            <w:tcW w:w="3117" w:type="dxa"/>
            <w:vAlign w:val="center"/>
          </w:tcPr>
          <w:p w:rsidR="00347D73" w:rsidRDefault="009F7373" w:rsidP="00B504B7">
            <w:pPr>
              <w:rPr>
                <w:rFonts w:ascii="Times New Roman" w:hAnsi="Times New Roman" w:cs="Times New Roman"/>
                <w:sz w:val="24"/>
                <w:szCs w:val="24"/>
              </w:rPr>
            </w:pPr>
            <w:r>
              <w:rPr>
                <w:rFonts w:ascii="Times New Roman" w:hAnsi="Times New Roman" w:cs="Times New Roman"/>
                <w:sz w:val="24"/>
                <w:szCs w:val="24"/>
              </w:rPr>
              <w:t>August 9, 2021</w:t>
            </w:r>
          </w:p>
        </w:tc>
        <w:tc>
          <w:tcPr>
            <w:tcW w:w="3117" w:type="dxa"/>
            <w:vAlign w:val="center"/>
          </w:tcPr>
          <w:p w:rsidR="00347D73" w:rsidRDefault="009F7373" w:rsidP="00B504B7">
            <w:pPr>
              <w:rPr>
                <w:rFonts w:ascii="Times New Roman" w:hAnsi="Times New Roman" w:cs="Times New Roman"/>
                <w:sz w:val="24"/>
                <w:szCs w:val="24"/>
              </w:rPr>
            </w:pPr>
            <w:r>
              <w:rPr>
                <w:rFonts w:ascii="Times New Roman" w:hAnsi="Times New Roman" w:cs="Times New Roman"/>
                <w:sz w:val="24"/>
                <w:szCs w:val="24"/>
              </w:rPr>
              <w:t>September 8, 2021</w:t>
            </w:r>
          </w:p>
        </w:tc>
      </w:tr>
      <w:tr w:rsidR="00A63709" w:rsidTr="00B504B7">
        <w:trPr>
          <w:trHeight w:val="1008"/>
        </w:trPr>
        <w:tc>
          <w:tcPr>
            <w:tcW w:w="3116" w:type="dxa"/>
            <w:vAlign w:val="center"/>
          </w:tcPr>
          <w:p w:rsidR="00A63709" w:rsidRPr="00A63709" w:rsidRDefault="009F7373" w:rsidP="00B504B7">
            <w:pPr>
              <w:rPr>
                <w:rFonts w:ascii="Times New Roman" w:hAnsi="Times New Roman" w:cs="Times New Roman"/>
                <w:b/>
                <w:sz w:val="24"/>
                <w:szCs w:val="24"/>
              </w:rPr>
            </w:pPr>
            <w:r>
              <w:rPr>
                <w:rFonts w:ascii="Times New Roman" w:hAnsi="Times New Roman" w:cs="Times New Roman"/>
                <w:b/>
                <w:sz w:val="24"/>
                <w:szCs w:val="24"/>
              </w:rPr>
              <w:t>Spring 2022</w:t>
            </w:r>
          </w:p>
        </w:tc>
        <w:tc>
          <w:tcPr>
            <w:tcW w:w="3117" w:type="dxa"/>
            <w:vAlign w:val="center"/>
          </w:tcPr>
          <w:p w:rsidR="00A63709" w:rsidRDefault="0032369B" w:rsidP="00B504B7">
            <w:pPr>
              <w:rPr>
                <w:rFonts w:ascii="Times New Roman" w:hAnsi="Times New Roman" w:cs="Times New Roman"/>
                <w:sz w:val="24"/>
                <w:szCs w:val="24"/>
              </w:rPr>
            </w:pPr>
            <w:r>
              <w:rPr>
                <w:rFonts w:ascii="Times New Roman" w:hAnsi="Times New Roman" w:cs="Times New Roman"/>
                <w:sz w:val="24"/>
                <w:szCs w:val="24"/>
              </w:rPr>
              <w:t>January 3, 2022</w:t>
            </w:r>
          </w:p>
        </w:tc>
        <w:tc>
          <w:tcPr>
            <w:tcW w:w="3117" w:type="dxa"/>
            <w:vAlign w:val="center"/>
          </w:tcPr>
          <w:p w:rsidR="00A63709" w:rsidRDefault="0032369B" w:rsidP="00B504B7">
            <w:pPr>
              <w:rPr>
                <w:rFonts w:ascii="Times New Roman" w:hAnsi="Times New Roman" w:cs="Times New Roman"/>
                <w:sz w:val="24"/>
                <w:szCs w:val="24"/>
              </w:rPr>
            </w:pPr>
            <w:r>
              <w:rPr>
                <w:rFonts w:ascii="Times New Roman" w:hAnsi="Times New Roman" w:cs="Times New Roman"/>
                <w:sz w:val="24"/>
                <w:szCs w:val="24"/>
              </w:rPr>
              <w:t>January 26, 2022</w:t>
            </w:r>
          </w:p>
        </w:tc>
      </w:tr>
      <w:tr w:rsidR="00A63709" w:rsidTr="00B504B7">
        <w:trPr>
          <w:trHeight w:val="1008"/>
        </w:trPr>
        <w:tc>
          <w:tcPr>
            <w:tcW w:w="3116" w:type="dxa"/>
            <w:vAlign w:val="center"/>
          </w:tcPr>
          <w:p w:rsidR="00A63709" w:rsidRDefault="0032369B" w:rsidP="00B504B7">
            <w:pPr>
              <w:rPr>
                <w:rFonts w:ascii="Times New Roman" w:hAnsi="Times New Roman" w:cs="Times New Roman"/>
                <w:b/>
                <w:sz w:val="24"/>
                <w:szCs w:val="24"/>
              </w:rPr>
            </w:pPr>
            <w:r>
              <w:rPr>
                <w:rFonts w:ascii="Times New Roman" w:hAnsi="Times New Roman" w:cs="Times New Roman"/>
                <w:b/>
                <w:sz w:val="24"/>
                <w:szCs w:val="24"/>
              </w:rPr>
              <w:t>Summer 2022</w:t>
            </w:r>
          </w:p>
        </w:tc>
        <w:tc>
          <w:tcPr>
            <w:tcW w:w="3117" w:type="dxa"/>
            <w:vAlign w:val="center"/>
          </w:tcPr>
          <w:p w:rsidR="00A63709" w:rsidRDefault="0032369B" w:rsidP="00B504B7">
            <w:pPr>
              <w:rPr>
                <w:rFonts w:ascii="Times New Roman" w:hAnsi="Times New Roman" w:cs="Times New Roman"/>
                <w:sz w:val="24"/>
                <w:szCs w:val="24"/>
              </w:rPr>
            </w:pPr>
            <w:r>
              <w:rPr>
                <w:rFonts w:ascii="Times New Roman" w:hAnsi="Times New Roman" w:cs="Times New Roman"/>
                <w:sz w:val="24"/>
                <w:szCs w:val="24"/>
              </w:rPr>
              <w:t>May 9, 2022</w:t>
            </w:r>
          </w:p>
        </w:tc>
        <w:tc>
          <w:tcPr>
            <w:tcW w:w="3117" w:type="dxa"/>
            <w:vAlign w:val="center"/>
          </w:tcPr>
          <w:p w:rsidR="00A63709" w:rsidRDefault="0032369B" w:rsidP="00B504B7">
            <w:pPr>
              <w:rPr>
                <w:rFonts w:ascii="Times New Roman" w:hAnsi="Times New Roman" w:cs="Times New Roman"/>
                <w:sz w:val="24"/>
                <w:szCs w:val="24"/>
              </w:rPr>
            </w:pPr>
            <w:r>
              <w:rPr>
                <w:rFonts w:ascii="Times New Roman" w:hAnsi="Times New Roman" w:cs="Times New Roman"/>
                <w:sz w:val="24"/>
                <w:szCs w:val="24"/>
              </w:rPr>
              <w:t>June 3, 2022</w:t>
            </w:r>
          </w:p>
        </w:tc>
      </w:tr>
    </w:tbl>
    <w:p w:rsidR="00B504B7" w:rsidRDefault="00B504B7">
      <w:pPr>
        <w:rPr>
          <w:rFonts w:ascii="Times New Roman" w:hAnsi="Times New Roman" w:cs="Times New Roman"/>
          <w:sz w:val="24"/>
          <w:szCs w:val="24"/>
        </w:rPr>
      </w:pPr>
    </w:p>
    <w:p w:rsidR="00A63709" w:rsidRDefault="00A63709">
      <w:pPr>
        <w:rPr>
          <w:rFonts w:ascii="Times New Roman" w:hAnsi="Times New Roman" w:cs="Times New Roman"/>
          <w:b/>
          <w:sz w:val="24"/>
          <w:szCs w:val="24"/>
        </w:rPr>
      </w:pPr>
      <w:r>
        <w:rPr>
          <w:rFonts w:ascii="Times New Roman" w:hAnsi="Times New Roman" w:cs="Times New Roman"/>
          <w:sz w:val="24"/>
          <w:szCs w:val="24"/>
        </w:rPr>
        <w:t xml:space="preserve">You should plan to purchase </w:t>
      </w:r>
      <w:r w:rsidRPr="00380114">
        <w:rPr>
          <w:rFonts w:ascii="Times New Roman" w:hAnsi="Times New Roman" w:cs="Times New Roman"/>
          <w:b/>
          <w:sz w:val="24"/>
          <w:szCs w:val="24"/>
          <w:u w:val="single"/>
        </w:rPr>
        <w:t>ALL</w:t>
      </w:r>
      <w:r>
        <w:rPr>
          <w:rFonts w:ascii="Times New Roman" w:hAnsi="Times New Roman" w:cs="Times New Roman"/>
          <w:sz w:val="24"/>
          <w:szCs w:val="24"/>
        </w:rPr>
        <w:t xml:space="preserve"> books and supplies during these time. </w:t>
      </w:r>
      <w:r w:rsidRPr="00380114">
        <w:rPr>
          <w:rFonts w:ascii="Times New Roman" w:hAnsi="Times New Roman" w:cs="Times New Roman"/>
          <w:b/>
          <w:sz w:val="24"/>
          <w:szCs w:val="24"/>
          <w:u w:val="single"/>
        </w:rPr>
        <w:t>There will be no book</w:t>
      </w:r>
      <w:r w:rsidRPr="00A63709">
        <w:rPr>
          <w:rFonts w:ascii="Times New Roman" w:hAnsi="Times New Roman" w:cs="Times New Roman"/>
          <w:b/>
          <w:sz w:val="24"/>
          <w:szCs w:val="24"/>
        </w:rPr>
        <w:t xml:space="preserve"> </w:t>
      </w:r>
      <w:r w:rsidRPr="00380114">
        <w:rPr>
          <w:rFonts w:ascii="Times New Roman" w:hAnsi="Times New Roman" w:cs="Times New Roman"/>
          <w:b/>
          <w:sz w:val="24"/>
          <w:szCs w:val="24"/>
          <w:u w:val="single"/>
        </w:rPr>
        <w:t>charges after the date listed above</w:t>
      </w:r>
      <w:r w:rsidRPr="00A63709">
        <w:rPr>
          <w:rFonts w:ascii="Times New Roman" w:hAnsi="Times New Roman" w:cs="Times New Roman"/>
          <w:b/>
          <w:sz w:val="24"/>
          <w:szCs w:val="24"/>
        </w:rPr>
        <w:t xml:space="preserve">. </w:t>
      </w:r>
      <w:r w:rsidR="000B0EC4">
        <w:rPr>
          <w:rFonts w:ascii="Times New Roman" w:hAnsi="Times New Roman" w:cs="Times New Roman"/>
          <w:sz w:val="24"/>
          <w:szCs w:val="24"/>
        </w:rPr>
        <w:t xml:space="preserve">If the books you need are on back-order, please speak with the bookstore management for special arrangements. </w:t>
      </w:r>
      <w:r w:rsidR="000B0EC4">
        <w:rPr>
          <w:rFonts w:ascii="Times New Roman" w:hAnsi="Times New Roman" w:cs="Times New Roman"/>
          <w:b/>
          <w:sz w:val="24"/>
          <w:szCs w:val="24"/>
        </w:rPr>
        <w:t xml:space="preserve">For Second Session Summer Classes, please check with the Financial Aid Office for availability of funds. </w:t>
      </w:r>
    </w:p>
    <w:p w:rsidR="000B0EC4" w:rsidRDefault="000B0EC4">
      <w:pPr>
        <w:rPr>
          <w:rFonts w:ascii="Times New Roman" w:hAnsi="Times New Roman" w:cs="Times New Roman"/>
          <w:b/>
          <w:sz w:val="24"/>
          <w:szCs w:val="24"/>
        </w:rPr>
      </w:pPr>
    </w:p>
    <w:p w:rsidR="000B0EC4" w:rsidRDefault="000B0EC4">
      <w:pPr>
        <w:rPr>
          <w:rFonts w:ascii="Times New Roman" w:hAnsi="Times New Roman" w:cs="Times New Roman"/>
          <w:sz w:val="24"/>
          <w:szCs w:val="24"/>
        </w:rPr>
      </w:pPr>
      <w:r>
        <w:rPr>
          <w:rFonts w:ascii="Times New Roman" w:hAnsi="Times New Roman" w:cs="Times New Roman"/>
          <w:sz w:val="24"/>
          <w:szCs w:val="24"/>
        </w:rPr>
        <w:t xml:space="preserve">If you want to drop a class and return books, you must return your books </w:t>
      </w:r>
      <w:r w:rsidRPr="000B0EC4">
        <w:rPr>
          <w:rFonts w:ascii="Times New Roman" w:hAnsi="Times New Roman" w:cs="Times New Roman"/>
          <w:b/>
          <w:sz w:val="24"/>
          <w:szCs w:val="24"/>
        </w:rPr>
        <w:t>before</w:t>
      </w:r>
      <w:r>
        <w:rPr>
          <w:rFonts w:ascii="Times New Roman" w:hAnsi="Times New Roman" w:cs="Times New Roman"/>
          <w:sz w:val="24"/>
          <w:szCs w:val="24"/>
        </w:rPr>
        <w:t xml:space="preserve"> you drop the class. You must show your receipt AND do your return by the deadlines listed above. </w:t>
      </w:r>
    </w:p>
    <w:p w:rsidR="000B0EC4" w:rsidRDefault="000B0EC4">
      <w:pPr>
        <w:rPr>
          <w:rFonts w:ascii="Times New Roman" w:hAnsi="Times New Roman" w:cs="Times New Roman"/>
          <w:sz w:val="24"/>
          <w:szCs w:val="24"/>
        </w:rPr>
      </w:pPr>
    </w:p>
    <w:p w:rsidR="00347D73" w:rsidRDefault="00347D73">
      <w:pPr>
        <w:rPr>
          <w:rFonts w:ascii="Times New Roman" w:hAnsi="Times New Roman" w:cs="Times New Roman"/>
          <w:sz w:val="24"/>
          <w:szCs w:val="24"/>
        </w:rPr>
      </w:pPr>
    </w:p>
    <w:p w:rsidR="007735B7" w:rsidRDefault="007735B7">
      <w:pPr>
        <w:rPr>
          <w:rFonts w:ascii="Times New Roman" w:hAnsi="Times New Roman" w:cs="Times New Roman"/>
          <w:b/>
          <w:sz w:val="28"/>
          <w:szCs w:val="28"/>
        </w:rPr>
      </w:pPr>
    </w:p>
    <w:p w:rsidR="0032369B" w:rsidRDefault="0032369B">
      <w:pPr>
        <w:rPr>
          <w:rFonts w:ascii="Times New Roman" w:hAnsi="Times New Roman" w:cs="Times New Roman"/>
          <w:b/>
          <w:sz w:val="28"/>
          <w:szCs w:val="28"/>
        </w:rPr>
      </w:pPr>
    </w:p>
    <w:p w:rsidR="007735B7" w:rsidRDefault="007735B7">
      <w:pPr>
        <w:rPr>
          <w:rFonts w:ascii="Times New Roman" w:hAnsi="Times New Roman" w:cs="Times New Roman"/>
          <w:b/>
          <w:sz w:val="28"/>
          <w:szCs w:val="28"/>
        </w:rPr>
      </w:pPr>
    </w:p>
    <w:p w:rsidR="000B0EC4" w:rsidRPr="0083036B" w:rsidRDefault="000B0EC4">
      <w:pPr>
        <w:rPr>
          <w:rFonts w:ascii="Times New Roman" w:hAnsi="Times New Roman" w:cs="Times New Roman"/>
          <w:b/>
          <w:sz w:val="28"/>
          <w:szCs w:val="28"/>
        </w:rPr>
      </w:pPr>
      <w:r>
        <w:rPr>
          <w:rFonts w:ascii="Times New Roman" w:hAnsi="Times New Roman" w:cs="Times New Roman"/>
          <w:b/>
          <w:sz w:val="28"/>
          <w:szCs w:val="28"/>
        </w:rPr>
        <w:t>Census Dates</w:t>
      </w:r>
    </w:p>
    <w:p w:rsidR="000B0EC4" w:rsidRDefault="000B0EC4">
      <w:pPr>
        <w:rPr>
          <w:rFonts w:ascii="Times New Roman" w:hAnsi="Times New Roman" w:cs="Times New Roman"/>
          <w:sz w:val="24"/>
          <w:szCs w:val="24"/>
        </w:rPr>
      </w:pPr>
      <w:r>
        <w:rPr>
          <w:rFonts w:ascii="Times New Roman" w:hAnsi="Times New Roman" w:cs="Times New Roman"/>
          <w:sz w:val="24"/>
          <w:szCs w:val="24"/>
        </w:rPr>
        <w:t xml:space="preserve">The term “Census Date” refers to the point at which your enrollment is locked for financial aid purposes. At this point in the term, credit hours are locked and financial aid for the term is adjusted to reflect the official number of enrolled credits. </w:t>
      </w:r>
    </w:p>
    <w:p w:rsidR="000B0EC4" w:rsidRPr="0083036B" w:rsidRDefault="0083036B">
      <w:pPr>
        <w:rPr>
          <w:rFonts w:ascii="Times New Roman" w:hAnsi="Times New Roman" w:cs="Times New Roman"/>
          <w:b/>
          <w:sz w:val="24"/>
          <w:szCs w:val="24"/>
        </w:rPr>
      </w:pPr>
      <w:r>
        <w:rPr>
          <w:rFonts w:ascii="Times New Roman" w:hAnsi="Times New Roman" w:cs="Times New Roman"/>
          <w:b/>
          <w:sz w:val="24"/>
          <w:szCs w:val="24"/>
        </w:rPr>
        <w:t xml:space="preserve">Please Note: </w:t>
      </w:r>
      <w:r w:rsidRPr="0083036B">
        <w:rPr>
          <w:rFonts w:ascii="Times New Roman" w:hAnsi="Times New Roman" w:cs="Times New Roman"/>
          <w:b/>
          <w:sz w:val="24"/>
          <w:szCs w:val="24"/>
        </w:rPr>
        <w:t xml:space="preserve">If you are enrolled in all online classes or later starting classes, financial aid may be held until class participation can be verified. </w:t>
      </w:r>
    </w:p>
    <w:tbl>
      <w:tblPr>
        <w:tblStyle w:val="TableGrid"/>
        <w:tblW w:w="0" w:type="auto"/>
        <w:tblLook w:val="04A0" w:firstRow="1" w:lastRow="0" w:firstColumn="1" w:lastColumn="0" w:noHBand="0" w:noVBand="1"/>
      </w:tblPr>
      <w:tblGrid>
        <w:gridCol w:w="4675"/>
        <w:gridCol w:w="4675"/>
      </w:tblGrid>
      <w:tr w:rsidR="00380114" w:rsidTr="00314D20">
        <w:trPr>
          <w:trHeight w:val="1008"/>
        </w:trPr>
        <w:tc>
          <w:tcPr>
            <w:tcW w:w="4675" w:type="dxa"/>
            <w:vAlign w:val="center"/>
          </w:tcPr>
          <w:p w:rsidR="00380114" w:rsidRDefault="00380114" w:rsidP="00314D20">
            <w:pPr>
              <w:rPr>
                <w:rFonts w:ascii="Times New Roman" w:hAnsi="Times New Roman" w:cs="Times New Roman"/>
                <w:b/>
                <w:sz w:val="24"/>
                <w:szCs w:val="24"/>
              </w:rPr>
            </w:pPr>
            <w:r>
              <w:rPr>
                <w:rFonts w:ascii="Times New Roman" w:hAnsi="Times New Roman" w:cs="Times New Roman"/>
                <w:b/>
                <w:sz w:val="24"/>
                <w:szCs w:val="24"/>
              </w:rPr>
              <w:t>Summer 2021 (Full Session)</w:t>
            </w:r>
          </w:p>
        </w:tc>
        <w:tc>
          <w:tcPr>
            <w:tcW w:w="4675" w:type="dxa"/>
            <w:vAlign w:val="center"/>
          </w:tcPr>
          <w:p w:rsidR="00380114" w:rsidRDefault="00380114" w:rsidP="00314D20">
            <w:pPr>
              <w:rPr>
                <w:rFonts w:ascii="Times New Roman" w:hAnsi="Times New Roman" w:cs="Times New Roman"/>
                <w:sz w:val="24"/>
                <w:szCs w:val="24"/>
              </w:rPr>
            </w:pPr>
            <w:r>
              <w:rPr>
                <w:rFonts w:ascii="Times New Roman" w:hAnsi="Times New Roman" w:cs="Times New Roman"/>
                <w:sz w:val="24"/>
                <w:szCs w:val="24"/>
              </w:rPr>
              <w:t>June 2, 2021</w:t>
            </w:r>
          </w:p>
        </w:tc>
      </w:tr>
      <w:tr w:rsidR="00314D20" w:rsidTr="00314D20">
        <w:trPr>
          <w:trHeight w:val="1008"/>
        </w:trPr>
        <w:tc>
          <w:tcPr>
            <w:tcW w:w="4675" w:type="dxa"/>
            <w:vAlign w:val="center"/>
          </w:tcPr>
          <w:p w:rsidR="00314D20" w:rsidRPr="00314D20" w:rsidRDefault="00380114" w:rsidP="00314D20">
            <w:pPr>
              <w:rPr>
                <w:rFonts w:ascii="Times New Roman" w:hAnsi="Times New Roman" w:cs="Times New Roman"/>
                <w:b/>
                <w:sz w:val="24"/>
                <w:szCs w:val="24"/>
              </w:rPr>
            </w:pPr>
            <w:r>
              <w:rPr>
                <w:rFonts w:ascii="Times New Roman" w:hAnsi="Times New Roman" w:cs="Times New Roman"/>
                <w:b/>
                <w:sz w:val="24"/>
                <w:szCs w:val="24"/>
              </w:rPr>
              <w:t>Summer 2021 (1</w:t>
            </w:r>
            <w:r w:rsidRPr="00380114">
              <w:rPr>
                <w:rFonts w:ascii="Times New Roman" w:hAnsi="Times New Roman" w:cs="Times New Roman"/>
                <w:b/>
                <w:sz w:val="24"/>
                <w:szCs w:val="24"/>
                <w:vertAlign w:val="superscript"/>
              </w:rPr>
              <w:t>st</w:t>
            </w:r>
            <w:r>
              <w:rPr>
                <w:rFonts w:ascii="Times New Roman" w:hAnsi="Times New Roman" w:cs="Times New Roman"/>
                <w:b/>
                <w:sz w:val="24"/>
                <w:szCs w:val="24"/>
              </w:rPr>
              <w:t xml:space="preserve"> Session) </w:t>
            </w:r>
          </w:p>
        </w:tc>
        <w:tc>
          <w:tcPr>
            <w:tcW w:w="4675" w:type="dxa"/>
            <w:vAlign w:val="center"/>
          </w:tcPr>
          <w:p w:rsidR="00314D20" w:rsidRDefault="00380114" w:rsidP="00314D20">
            <w:pPr>
              <w:rPr>
                <w:rFonts w:ascii="Times New Roman" w:hAnsi="Times New Roman" w:cs="Times New Roman"/>
                <w:sz w:val="24"/>
                <w:szCs w:val="24"/>
              </w:rPr>
            </w:pPr>
            <w:r>
              <w:rPr>
                <w:rFonts w:ascii="Times New Roman" w:hAnsi="Times New Roman" w:cs="Times New Roman"/>
                <w:sz w:val="24"/>
                <w:szCs w:val="24"/>
              </w:rPr>
              <w:t>May 27, 2021</w:t>
            </w:r>
          </w:p>
        </w:tc>
      </w:tr>
      <w:tr w:rsidR="00314D20" w:rsidTr="00314D20">
        <w:trPr>
          <w:trHeight w:val="1008"/>
        </w:trPr>
        <w:tc>
          <w:tcPr>
            <w:tcW w:w="4675" w:type="dxa"/>
            <w:vAlign w:val="center"/>
          </w:tcPr>
          <w:p w:rsidR="00314D20" w:rsidRPr="00314D20" w:rsidRDefault="00380114" w:rsidP="00314D20">
            <w:pPr>
              <w:rPr>
                <w:rFonts w:ascii="Times New Roman" w:hAnsi="Times New Roman" w:cs="Times New Roman"/>
                <w:b/>
                <w:sz w:val="24"/>
                <w:szCs w:val="24"/>
              </w:rPr>
            </w:pPr>
            <w:r>
              <w:rPr>
                <w:rFonts w:ascii="Times New Roman" w:hAnsi="Times New Roman" w:cs="Times New Roman"/>
                <w:b/>
                <w:sz w:val="24"/>
                <w:szCs w:val="24"/>
              </w:rPr>
              <w:t>Summer 2021 (2</w:t>
            </w:r>
            <w:r w:rsidRPr="00380114">
              <w:rPr>
                <w:rFonts w:ascii="Times New Roman" w:hAnsi="Times New Roman" w:cs="Times New Roman"/>
                <w:b/>
                <w:sz w:val="24"/>
                <w:szCs w:val="24"/>
                <w:vertAlign w:val="superscript"/>
              </w:rPr>
              <w:t>nd</w:t>
            </w:r>
            <w:r>
              <w:rPr>
                <w:rFonts w:ascii="Times New Roman" w:hAnsi="Times New Roman" w:cs="Times New Roman"/>
                <w:b/>
                <w:sz w:val="24"/>
                <w:szCs w:val="24"/>
              </w:rPr>
              <w:t xml:space="preserve"> Session)</w:t>
            </w:r>
          </w:p>
        </w:tc>
        <w:tc>
          <w:tcPr>
            <w:tcW w:w="4675" w:type="dxa"/>
            <w:vAlign w:val="center"/>
          </w:tcPr>
          <w:p w:rsidR="00314D20" w:rsidRDefault="00380114" w:rsidP="00314D20">
            <w:pPr>
              <w:rPr>
                <w:rFonts w:ascii="Times New Roman" w:hAnsi="Times New Roman" w:cs="Times New Roman"/>
                <w:sz w:val="24"/>
                <w:szCs w:val="24"/>
              </w:rPr>
            </w:pPr>
            <w:r>
              <w:rPr>
                <w:rFonts w:ascii="Times New Roman" w:hAnsi="Times New Roman" w:cs="Times New Roman"/>
                <w:sz w:val="24"/>
                <w:szCs w:val="24"/>
              </w:rPr>
              <w:t>July 6, 2021</w:t>
            </w:r>
          </w:p>
        </w:tc>
      </w:tr>
      <w:tr w:rsidR="00314D20" w:rsidTr="00314D20">
        <w:trPr>
          <w:trHeight w:val="1008"/>
        </w:trPr>
        <w:tc>
          <w:tcPr>
            <w:tcW w:w="4675" w:type="dxa"/>
            <w:vAlign w:val="center"/>
          </w:tcPr>
          <w:p w:rsidR="00314D20" w:rsidRPr="00314D20" w:rsidRDefault="00380114" w:rsidP="00314D20">
            <w:pPr>
              <w:rPr>
                <w:rFonts w:ascii="Times New Roman" w:hAnsi="Times New Roman" w:cs="Times New Roman"/>
                <w:b/>
                <w:sz w:val="24"/>
                <w:szCs w:val="24"/>
              </w:rPr>
            </w:pPr>
            <w:r>
              <w:rPr>
                <w:rFonts w:ascii="Times New Roman" w:hAnsi="Times New Roman" w:cs="Times New Roman"/>
                <w:b/>
                <w:sz w:val="24"/>
                <w:szCs w:val="24"/>
              </w:rPr>
              <w:t>Fall 2021</w:t>
            </w:r>
          </w:p>
        </w:tc>
        <w:tc>
          <w:tcPr>
            <w:tcW w:w="4675" w:type="dxa"/>
            <w:vAlign w:val="center"/>
          </w:tcPr>
          <w:p w:rsidR="00314D20" w:rsidRDefault="00380114" w:rsidP="00314D20">
            <w:pPr>
              <w:rPr>
                <w:rFonts w:ascii="Times New Roman" w:hAnsi="Times New Roman" w:cs="Times New Roman"/>
                <w:sz w:val="24"/>
                <w:szCs w:val="24"/>
              </w:rPr>
            </w:pPr>
            <w:r>
              <w:rPr>
                <w:rFonts w:ascii="Times New Roman" w:hAnsi="Times New Roman" w:cs="Times New Roman"/>
                <w:sz w:val="24"/>
                <w:szCs w:val="24"/>
              </w:rPr>
              <w:t>September 8, 2021</w:t>
            </w:r>
          </w:p>
        </w:tc>
      </w:tr>
      <w:tr w:rsidR="00314D20" w:rsidTr="00314D20">
        <w:trPr>
          <w:trHeight w:val="1008"/>
        </w:trPr>
        <w:tc>
          <w:tcPr>
            <w:tcW w:w="4675" w:type="dxa"/>
            <w:vAlign w:val="center"/>
          </w:tcPr>
          <w:p w:rsidR="00314D20" w:rsidRPr="00314D20" w:rsidRDefault="00380114" w:rsidP="00314D20">
            <w:pPr>
              <w:rPr>
                <w:rFonts w:ascii="Times New Roman" w:hAnsi="Times New Roman" w:cs="Times New Roman"/>
                <w:b/>
                <w:sz w:val="24"/>
                <w:szCs w:val="24"/>
              </w:rPr>
            </w:pPr>
            <w:r>
              <w:rPr>
                <w:rFonts w:ascii="Times New Roman" w:hAnsi="Times New Roman" w:cs="Times New Roman"/>
                <w:b/>
                <w:sz w:val="24"/>
                <w:szCs w:val="24"/>
              </w:rPr>
              <w:t>Spring 2022</w:t>
            </w:r>
          </w:p>
        </w:tc>
        <w:tc>
          <w:tcPr>
            <w:tcW w:w="4675" w:type="dxa"/>
            <w:vAlign w:val="center"/>
          </w:tcPr>
          <w:p w:rsidR="00314D20" w:rsidRDefault="00380114" w:rsidP="00314D20">
            <w:pPr>
              <w:rPr>
                <w:rFonts w:ascii="Times New Roman" w:hAnsi="Times New Roman" w:cs="Times New Roman"/>
                <w:sz w:val="24"/>
                <w:szCs w:val="24"/>
              </w:rPr>
            </w:pPr>
            <w:r>
              <w:rPr>
                <w:rFonts w:ascii="Times New Roman" w:hAnsi="Times New Roman" w:cs="Times New Roman"/>
                <w:sz w:val="24"/>
                <w:szCs w:val="24"/>
              </w:rPr>
              <w:t>January 26, 2022</w:t>
            </w:r>
          </w:p>
        </w:tc>
      </w:tr>
      <w:tr w:rsidR="00314D20" w:rsidTr="00314D20">
        <w:trPr>
          <w:trHeight w:val="1008"/>
        </w:trPr>
        <w:tc>
          <w:tcPr>
            <w:tcW w:w="4675" w:type="dxa"/>
            <w:vAlign w:val="center"/>
          </w:tcPr>
          <w:p w:rsidR="00314D20" w:rsidRDefault="00380114" w:rsidP="00314D20">
            <w:pPr>
              <w:rPr>
                <w:rFonts w:ascii="Times New Roman" w:hAnsi="Times New Roman" w:cs="Times New Roman"/>
                <w:b/>
                <w:sz w:val="24"/>
                <w:szCs w:val="24"/>
              </w:rPr>
            </w:pPr>
            <w:r>
              <w:rPr>
                <w:rFonts w:ascii="Times New Roman" w:hAnsi="Times New Roman" w:cs="Times New Roman"/>
                <w:b/>
                <w:sz w:val="24"/>
                <w:szCs w:val="24"/>
              </w:rPr>
              <w:t>Summer 2022 (Full Session)</w:t>
            </w:r>
          </w:p>
        </w:tc>
        <w:tc>
          <w:tcPr>
            <w:tcW w:w="4675" w:type="dxa"/>
            <w:vAlign w:val="center"/>
          </w:tcPr>
          <w:p w:rsidR="00314D20" w:rsidRDefault="008424EC" w:rsidP="00314D20">
            <w:pPr>
              <w:rPr>
                <w:rFonts w:ascii="Times New Roman" w:hAnsi="Times New Roman" w:cs="Times New Roman"/>
                <w:sz w:val="24"/>
                <w:szCs w:val="24"/>
              </w:rPr>
            </w:pPr>
            <w:r>
              <w:rPr>
                <w:rFonts w:ascii="Times New Roman" w:hAnsi="Times New Roman" w:cs="Times New Roman"/>
                <w:sz w:val="24"/>
                <w:szCs w:val="24"/>
              </w:rPr>
              <w:t>June 1, 2022</w:t>
            </w:r>
          </w:p>
        </w:tc>
      </w:tr>
      <w:tr w:rsidR="00314D20" w:rsidTr="00314D20">
        <w:trPr>
          <w:trHeight w:val="1008"/>
        </w:trPr>
        <w:tc>
          <w:tcPr>
            <w:tcW w:w="4675" w:type="dxa"/>
            <w:vAlign w:val="center"/>
          </w:tcPr>
          <w:p w:rsidR="00314D20" w:rsidRDefault="00380114" w:rsidP="00314D20">
            <w:pPr>
              <w:rPr>
                <w:rFonts w:ascii="Times New Roman" w:hAnsi="Times New Roman" w:cs="Times New Roman"/>
                <w:b/>
                <w:sz w:val="24"/>
                <w:szCs w:val="24"/>
              </w:rPr>
            </w:pPr>
            <w:r>
              <w:rPr>
                <w:rFonts w:ascii="Times New Roman" w:hAnsi="Times New Roman" w:cs="Times New Roman"/>
                <w:b/>
                <w:sz w:val="24"/>
                <w:szCs w:val="24"/>
              </w:rPr>
              <w:t>Summer 2022 (1</w:t>
            </w:r>
            <w:r w:rsidRPr="00380114">
              <w:rPr>
                <w:rFonts w:ascii="Times New Roman" w:hAnsi="Times New Roman" w:cs="Times New Roman"/>
                <w:b/>
                <w:sz w:val="24"/>
                <w:szCs w:val="24"/>
                <w:vertAlign w:val="superscript"/>
              </w:rPr>
              <w:t>st</w:t>
            </w:r>
            <w:r>
              <w:rPr>
                <w:rFonts w:ascii="Times New Roman" w:hAnsi="Times New Roman" w:cs="Times New Roman"/>
                <w:b/>
                <w:sz w:val="24"/>
                <w:szCs w:val="24"/>
              </w:rPr>
              <w:t xml:space="preserve"> Session)</w:t>
            </w:r>
          </w:p>
        </w:tc>
        <w:tc>
          <w:tcPr>
            <w:tcW w:w="4675" w:type="dxa"/>
            <w:vAlign w:val="center"/>
          </w:tcPr>
          <w:p w:rsidR="00314D20" w:rsidRDefault="008424EC" w:rsidP="00314D20">
            <w:pPr>
              <w:rPr>
                <w:rFonts w:ascii="Times New Roman" w:hAnsi="Times New Roman" w:cs="Times New Roman"/>
                <w:sz w:val="24"/>
                <w:szCs w:val="24"/>
              </w:rPr>
            </w:pPr>
            <w:r>
              <w:rPr>
                <w:rFonts w:ascii="Times New Roman" w:hAnsi="Times New Roman" w:cs="Times New Roman"/>
                <w:sz w:val="24"/>
                <w:szCs w:val="24"/>
              </w:rPr>
              <w:t>May 26, 2022</w:t>
            </w:r>
          </w:p>
        </w:tc>
      </w:tr>
      <w:tr w:rsidR="006449E7" w:rsidTr="00314D20">
        <w:trPr>
          <w:trHeight w:val="1008"/>
        </w:trPr>
        <w:tc>
          <w:tcPr>
            <w:tcW w:w="4675" w:type="dxa"/>
            <w:vAlign w:val="center"/>
          </w:tcPr>
          <w:p w:rsidR="006449E7" w:rsidRDefault="00380114" w:rsidP="00314D20">
            <w:pPr>
              <w:rPr>
                <w:rFonts w:ascii="Times New Roman" w:hAnsi="Times New Roman" w:cs="Times New Roman"/>
                <w:b/>
                <w:sz w:val="24"/>
                <w:szCs w:val="24"/>
              </w:rPr>
            </w:pPr>
            <w:r>
              <w:rPr>
                <w:rFonts w:ascii="Times New Roman" w:hAnsi="Times New Roman" w:cs="Times New Roman"/>
                <w:b/>
                <w:sz w:val="24"/>
                <w:szCs w:val="24"/>
              </w:rPr>
              <w:t>Summer 2022 (2</w:t>
            </w:r>
            <w:r w:rsidRPr="00380114">
              <w:rPr>
                <w:rFonts w:ascii="Times New Roman" w:hAnsi="Times New Roman" w:cs="Times New Roman"/>
                <w:b/>
                <w:sz w:val="24"/>
                <w:szCs w:val="24"/>
                <w:vertAlign w:val="superscript"/>
              </w:rPr>
              <w:t>nd</w:t>
            </w:r>
            <w:r>
              <w:rPr>
                <w:rFonts w:ascii="Times New Roman" w:hAnsi="Times New Roman" w:cs="Times New Roman"/>
                <w:b/>
                <w:sz w:val="24"/>
                <w:szCs w:val="24"/>
              </w:rPr>
              <w:t xml:space="preserve"> Session)</w:t>
            </w:r>
          </w:p>
        </w:tc>
        <w:tc>
          <w:tcPr>
            <w:tcW w:w="4675" w:type="dxa"/>
            <w:vAlign w:val="center"/>
          </w:tcPr>
          <w:p w:rsidR="006449E7" w:rsidRDefault="008424EC" w:rsidP="00314D20">
            <w:pPr>
              <w:rPr>
                <w:rFonts w:ascii="Times New Roman" w:hAnsi="Times New Roman" w:cs="Times New Roman"/>
                <w:sz w:val="24"/>
                <w:szCs w:val="24"/>
              </w:rPr>
            </w:pPr>
            <w:r>
              <w:rPr>
                <w:rFonts w:ascii="Times New Roman" w:hAnsi="Times New Roman" w:cs="Times New Roman"/>
                <w:sz w:val="24"/>
                <w:szCs w:val="24"/>
              </w:rPr>
              <w:t>July 1, 2022</w:t>
            </w:r>
          </w:p>
        </w:tc>
      </w:tr>
    </w:tbl>
    <w:p w:rsidR="00314D20" w:rsidRDefault="00314D20">
      <w:pPr>
        <w:rPr>
          <w:rFonts w:ascii="Times New Roman" w:hAnsi="Times New Roman" w:cs="Times New Roman"/>
          <w:sz w:val="24"/>
          <w:szCs w:val="24"/>
        </w:rPr>
      </w:pPr>
    </w:p>
    <w:p w:rsidR="000B0EC4" w:rsidRPr="000B0EC4" w:rsidRDefault="000B0EC4">
      <w:pPr>
        <w:rPr>
          <w:rFonts w:ascii="Times New Roman" w:hAnsi="Times New Roman" w:cs="Times New Roman"/>
          <w:sz w:val="24"/>
          <w:szCs w:val="24"/>
        </w:rPr>
      </w:pPr>
    </w:p>
    <w:sectPr w:rsidR="000B0EC4" w:rsidRPr="000B0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30"/>
    <w:rsid w:val="00003C05"/>
    <w:rsid w:val="000B0EC4"/>
    <w:rsid w:val="00314D20"/>
    <w:rsid w:val="0032369B"/>
    <w:rsid w:val="00347D73"/>
    <w:rsid w:val="00380114"/>
    <w:rsid w:val="003E7374"/>
    <w:rsid w:val="006449E7"/>
    <w:rsid w:val="00664E75"/>
    <w:rsid w:val="007735B7"/>
    <w:rsid w:val="007E602D"/>
    <w:rsid w:val="0083036B"/>
    <w:rsid w:val="008424EC"/>
    <w:rsid w:val="009F7373"/>
    <w:rsid w:val="00A63709"/>
    <w:rsid w:val="00AE1830"/>
    <w:rsid w:val="00B504B7"/>
    <w:rsid w:val="00BC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ACA5"/>
  <w15:chartTrackingRefBased/>
  <w15:docId w15:val="{1AE46FAA-3DA6-48E5-B1CB-ECBEB54F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George</dc:creator>
  <cp:keywords/>
  <dc:description/>
  <cp:lastModifiedBy>Mary George</cp:lastModifiedBy>
  <cp:revision>5</cp:revision>
  <cp:lastPrinted>2021-06-30T12:56:00Z</cp:lastPrinted>
  <dcterms:created xsi:type="dcterms:W3CDTF">2021-06-29T21:00:00Z</dcterms:created>
  <dcterms:modified xsi:type="dcterms:W3CDTF">2021-06-30T13:26:00Z</dcterms:modified>
</cp:coreProperties>
</file>