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F5026" w:rsidR="00673CA6" w:rsidP="002C4316" w:rsidRDefault="002C4316" w14:paraId="528A8ECE" w14:textId="77777777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COLLEGE </w:t>
      </w:r>
      <w:r w:rsidRPr="008F5026" w:rsidR="005A7261">
        <w:rPr>
          <w:rFonts w:ascii="Arial" w:hAnsi="Arial" w:cs="Arial"/>
          <w:b/>
          <w:color w:val="000000" w:themeColor="text1"/>
          <w:sz w:val="44"/>
          <w:szCs w:val="44"/>
        </w:rPr>
        <w:t xml:space="preserve">ADVISORY </w:t>
      </w: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>BOARD AGENDA</w:t>
      </w:r>
    </w:p>
    <w:p w:rsidRPr="008F5026" w:rsidR="002C4316" w:rsidP="7A75DA47" w:rsidRDefault="002C4316" w14:paraId="2895586B" w14:textId="1D634E1E">
      <w:pPr>
        <w:tabs>
          <w:tab w:val="left" w:pos="5220"/>
          <w:tab w:val="left" w:pos="6660"/>
        </w:tabs>
        <w:spacing w:after="0" w:line="240" w:lineRule="auto"/>
        <w:rPr>
          <w:rFonts w:ascii="Arial" w:hAnsi="Arial" w:cs="Arial"/>
          <w:b w:val="1"/>
          <w:bCs w:val="1"/>
          <w:color w:val="FF0000"/>
          <w:sz w:val="24"/>
          <w:szCs w:val="24"/>
        </w:rPr>
      </w:pPr>
      <w:r w:rsidRPr="169E156F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Date:  </w:t>
      </w:r>
      <w:r w:rsidRPr="169E156F" w:rsidR="005D273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69E156F" w:rsidR="007B35E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69E156F" w:rsidR="00472184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Monday, </w:t>
      </w:r>
      <w:r w:rsidRPr="169E156F" w:rsidR="7EB4E33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June 15,</w:t>
      </w:r>
      <w:r w:rsidRPr="169E156F" w:rsidR="20601B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2026</w:t>
      </w:r>
      <w:r>
        <w:tab/>
      </w:r>
      <w:r>
        <w:tab/>
      </w:r>
      <w:r w:rsidRPr="169E156F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Time:   </w:t>
      </w:r>
      <w:r w:rsidRPr="169E156F" w:rsidR="002C431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5:30 p.m.</w:t>
      </w:r>
    </w:p>
    <w:p w:rsidRPr="008F5026" w:rsidR="002C4316" w:rsidP="002C4316" w:rsidRDefault="002C4316" w14:paraId="046DC3B6" w14:textId="461981FD">
      <w:pPr>
        <w:tabs>
          <w:tab w:val="left" w:pos="5220"/>
          <w:tab w:val="left" w:pos="6660"/>
        </w:tabs>
        <w:rPr>
          <w:rFonts w:ascii="Arial" w:hAnsi="Arial" w:cs="Arial"/>
          <w:color w:val="808080" w:themeColor="background1" w:themeShade="8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Place:  </w:t>
      </w:r>
      <w:r w:rsidR="00E8333B">
        <w:rPr>
          <w:rFonts w:ascii="Arial" w:hAnsi="Arial" w:cs="Arial"/>
          <w:b/>
          <w:color w:val="808080" w:themeColor="background1" w:themeShade="80"/>
          <w:sz w:val="24"/>
        </w:rPr>
        <w:t>Wyatt Building, Room 204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                 </w:t>
      </w:r>
    </w:p>
    <w:p w:rsidRPr="008F5026" w:rsidR="002C4316" w:rsidP="7A75DA47" w:rsidRDefault="002C4316" w14:paraId="01F9D17F" w14:textId="699D3562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</w:pPr>
      <w:r w:rsidRPr="5A13748D" w:rsidR="002C4316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Members:</w:t>
      </w:r>
      <w:r w:rsidRPr="5A13748D" w:rsidR="005D273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 </w:t>
      </w:r>
      <w:r>
        <w:tab/>
      </w:r>
      <w:r w:rsidRPr="5A13748D" w:rsidR="00E8333B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Gary </w:t>
      </w:r>
      <w:r w:rsidRPr="5A13748D" w:rsidR="00E8333B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Terry</w:t>
      </w:r>
      <w:r>
        <w:tab/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Barbara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Brown</w:t>
      </w:r>
      <w:r>
        <w:tab/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Ann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Cassada</w:t>
      </w:r>
      <w:r>
        <w:tab/>
      </w:r>
      <w:r>
        <w:tab/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Ernestine 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Payne</w:t>
      </w:r>
      <w:r>
        <w:tab/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Kathryn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5910A6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Roberts</w:t>
      </w:r>
      <w:r>
        <w:tab/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Randy</w:t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3D4F6C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</w:t>
      </w:r>
      <w:r w:rsidRPr="5A13748D" w:rsidR="005D299A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hackelford</w:t>
      </w:r>
      <w:r>
        <w:tab/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Kevin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E72DAF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Shotwell</w:t>
      </w:r>
      <w:r>
        <w:tab/>
      </w:r>
      <w:r w:rsidRPr="5A13748D" w:rsidR="003D4F6C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To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shia</w:t>
      </w:r>
      <w:r w:rsidRPr="5A13748D" w:rsidR="00910925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 xml:space="preserve"> </w:t>
      </w:r>
      <w:r w:rsidRPr="5A13748D" w:rsidR="00C37538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Martin</w:t>
      </w:r>
      <w:r>
        <w:tab/>
      </w:r>
      <w:r w:rsidRPr="5A13748D" w:rsidR="390A7B99">
        <w:rPr>
          <w:rFonts w:ascii="Arial" w:hAnsi="Arial" w:cs="Arial"/>
          <w:b w:val="1"/>
          <w:bCs w:val="1"/>
          <w:color w:val="808080" w:themeColor="background1" w:themeTint="FF" w:themeShade="80"/>
          <w:sz w:val="24"/>
          <w:szCs w:val="24"/>
        </w:rPr>
        <w:t>Mattie Cowan</w:t>
      </w:r>
    </w:p>
    <w:p w:rsidRPr="00CB2A39" w:rsidR="005D2739" w:rsidP="002C4316" w:rsidRDefault="005D299A" w14:paraId="67E6A756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91A1" wp14:editId="2A884E21">
                <wp:simplePos x="0" y="0"/>
                <wp:positionH relativeFrom="column">
                  <wp:posOffset>-55880</wp:posOffset>
                </wp:positionH>
                <wp:positionV relativeFrom="paragraph">
                  <wp:posOffset>104775</wp:posOffset>
                </wp:positionV>
                <wp:extent cx="596470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24B210C"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4pt,8.25pt" to="465.25pt,8.25pt" w14:anchorId="22791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"/>
            </w:pict>
          </mc:Fallback>
        </mc:AlternateContent>
      </w:r>
    </w:p>
    <w:p w:rsidRPr="008F5026" w:rsidR="002C4316" w:rsidP="002C4316" w:rsidRDefault="002C4316" w14:paraId="16AE82E9" w14:textId="775DBF2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I.</w:t>
      </w:r>
      <w:r w:rsidR="000153EA">
        <w:rPr>
          <w:rFonts w:ascii="Arial" w:hAnsi="Arial" w:cs="Arial"/>
          <w:bCs/>
          <w:color w:val="365F91"/>
          <w:sz w:val="28"/>
          <w:szCs w:val="28"/>
        </w:rPr>
        <w:tab/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OPENING – </w:t>
      </w:r>
      <w:r w:rsidRPr="008F5026" w:rsidR="00910925">
        <w:rPr>
          <w:rFonts w:ascii="Arial" w:hAnsi="Arial" w:cs="Arial"/>
          <w:b/>
          <w:color w:val="000000" w:themeColor="text1"/>
          <w:sz w:val="28"/>
          <w:szCs w:val="28"/>
        </w:rPr>
        <w:t xml:space="preserve">Ms. </w:t>
      </w:r>
      <w:r w:rsidR="00E8333B">
        <w:rPr>
          <w:rFonts w:ascii="Arial" w:hAnsi="Arial" w:cs="Arial"/>
          <w:b/>
          <w:color w:val="000000" w:themeColor="text1"/>
          <w:sz w:val="28"/>
          <w:szCs w:val="28"/>
        </w:rPr>
        <w:t>Ernestine Payne</w:t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>, Chair</w:t>
      </w:r>
    </w:p>
    <w:p w:rsidRPr="00CB2A39" w:rsidR="002C4316" w:rsidP="7A75DA47" w:rsidRDefault="002C4316" w14:paraId="3FE0E801" w14:textId="22900C9F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 w:themeTint="FF" w:themeShade="FF"/>
          <w:sz w:val="24"/>
          <w:szCs w:val="24"/>
        </w:rPr>
        <w:t>A.</w:t>
      </w:r>
      <w:r>
        <w:tab/>
      </w:r>
      <w:r w:rsidRPr="7A75DA47" w:rsidR="002C4316">
        <w:rPr>
          <w:rFonts w:ascii="Arial" w:hAnsi="Arial" w:cs="Arial"/>
          <w:color w:val="000000" w:themeColor="text1" w:themeTint="FF" w:themeShade="FF"/>
        </w:rPr>
        <w:t>Call to Order</w:t>
      </w:r>
    </w:p>
    <w:p w:rsidRPr="00CB2A39" w:rsidR="002C4316" w:rsidP="7A75DA47" w:rsidRDefault="002C4316" w14:paraId="32315385" w14:textId="7777777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 w:firstLine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/>
        </w:rPr>
        <w:t>B.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7A75DA47" w:rsidR="002C4316">
        <w:rPr>
          <w:rFonts w:ascii="Arial" w:hAnsi="Arial" w:cs="Arial"/>
          <w:color w:val="000000" w:themeColor="text1"/>
        </w:rPr>
        <w:t>Roll</w:t>
      </w:r>
      <w:r w:rsidRPr="7A75DA47" w:rsidR="002C4316">
        <w:rPr>
          <w:rFonts w:ascii="Arial" w:hAnsi="Arial" w:cs="Arial"/>
          <w:color w:val="000000" w:themeColor="text1" w:themeTint="FF" w:themeShade="FF"/>
        </w:rPr>
        <w:t xml:space="preserve"> Call</w:t>
      </w:r>
    </w:p>
    <w:p w:rsidRPr="00CB2A39" w:rsidR="002C4316" w:rsidP="7A75DA47" w:rsidRDefault="002C4316" w14:paraId="295DD109" w14:textId="77777777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0" w:firstLine="0"/>
        <w:rPr>
          <w:rFonts w:ascii="Arial" w:hAnsi="Arial" w:cs="Arial"/>
          <w:color w:val="000000" w:themeColor="text1"/>
        </w:rPr>
      </w:pPr>
      <w:r w:rsidRPr="7A75DA47" w:rsidR="002C4316">
        <w:rPr>
          <w:rFonts w:ascii="Arial" w:hAnsi="Arial" w:cs="Arial"/>
          <w:color w:val="000000" w:themeColor="text1"/>
        </w:rPr>
        <w:t>C.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7A75DA47" w:rsidR="002C4316">
        <w:rPr>
          <w:rFonts w:ascii="Arial" w:hAnsi="Arial" w:cs="Arial"/>
          <w:color w:val="000000" w:themeColor="text1"/>
        </w:rPr>
        <w:t>Public</w:t>
      </w:r>
      <w:r w:rsidRPr="7A75DA47" w:rsidR="002C4316">
        <w:rPr>
          <w:rFonts w:ascii="Arial" w:hAnsi="Arial" w:cs="Arial"/>
          <w:color w:val="000000" w:themeColor="text1" w:themeTint="FF" w:themeShade="FF"/>
        </w:rPr>
        <w:t xml:space="preserve"> Comment</w:t>
      </w:r>
    </w:p>
    <w:p w:rsidR="00910925" w:rsidP="169E156F" w:rsidRDefault="00910925" w14:paraId="7834EA6E" w14:textId="71E0D802">
      <w:pPr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547EE522" w:rsidR="00910925">
        <w:rPr>
          <w:rFonts w:ascii="Arial" w:hAnsi="Arial" w:cs="Arial"/>
          <w:color w:val="000000" w:themeColor="text1" w:themeTint="FF" w:themeShade="FF"/>
        </w:rPr>
        <w:t>D.</w:t>
      </w:r>
      <w:r>
        <w:tab/>
      </w:r>
      <w:r w:rsidRPr="547EE522" w:rsidR="008F5026">
        <w:rPr>
          <w:rFonts w:ascii="Arial" w:hAnsi="Arial" w:cs="Arial"/>
          <w:color w:val="000000" w:themeColor="text1" w:themeTint="FF" w:themeShade="FF"/>
        </w:rPr>
        <w:t>Action</w:t>
      </w:r>
      <w:r w:rsidRPr="547EE522" w:rsidR="008F5026">
        <w:rPr>
          <w:rFonts w:ascii="Arial" w:hAnsi="Arial" w:cs="Arial"/>
          <w:color w:val="000000" w:themeColor="text1" w:themeTint="FF" w:themeShade="FF"/>
        </w:rPr>
        <w:t xml:space="preserve"> Item</w:t>
      </w:r>
      <w:r w:rsidRPr="547EE522" w:rsidR="009C408C">
        <w:rPr>
          <w:rFonts w:ascii="Arial" w:hAnsi="Arial" w:cs="Arial"/>
          <w:color w:val="000000" w:themeColor="text1" w:themeTint="FF" w:themeShade="FF"/>
        </w:rPr>
        <w:t xml:space="preserve">: </w:t>
      </w:r>
      <w:r w:rsidRPr="547EE522" w:rsidR="003C54FC">
        <w:rPr>
          <w:rFonts w:ascii="Arial" w:hAnsi="Arial" w:cs="Arial"/>
          <w:color w:val="000000" w:themeColor="text1" w:themeTint="FF" w:themeShade="FF"/>
        </w:rPr>
        <w:t xml:space="preserve">Approval of Minutes of </w:t>
      </w:r>
      <w:r w:rsidRPr="547EE522" w:rsidR="14B22D2E">
        <w:rPr>
          <w:rFonts w:ascii="Arial" w:hAnsi="Arial" w:cs="Arial"/>
          <w:color w:val="000000" w:themeColor="text1" w:themeTint="FF" w:themeShade="FF"/>
        </w:rPr>
        <w:t>March 1</w:t>
      </w:r>
      <w:r w:rsidRPr="547EE522" w:rsidR="2096165D">
        <w:rPr>
          <w:rFonts w:ascii="Arial" w:hAnsi="Arial" w:cs="Arial"/>
          <w:color w:val="000000" w:themeColor="text1" w:themeTint="FF" w:themeShade="FF"/>
        </w:rPr>
        <w:t>8</w:t>
      </w:r>
      <w:r w:rsidRPr="547EE522" w:rsidR="14B22D2E">
        <w:rPr>
          <w:rFonts w:ascii="Arial" w:hAnsi="Arial" w:cs="Arial"/>
          <w:color w:val="000000" w:themeColor="text1" w:themeTint="FF" w:themeShade="FF"/>
        </w:rPr>
        <w:t xml:space="preserve">, </w:t>
      </w:r>
      <w:r w:rsidRPr="547EE522" w:rsidR="5569A628">
        <w:rPr>
          <w:rFonts w:ascii="Arial" w:hAnsi="Arial" w:cs="Arial"/>
          <w:color w:val="000000" w:themeColor="text1" w:themeTint="FF" w:themeShade="FF"/>
        </w:rPr>
        <w:t>2026,</w:t>
      </w:r>
      <w:r w:rsidRPr="547EE522" w:rsidR="00A63427">
        <w:rPr>
          <w:rFonts w:ascii="Arial" w:hAnsi="Arial" w:cs="Arial"/>
          <w:color w:val="000000" w:themeColor="text1" w:themeTint="FF" w:themeShade="FF"/>
        </w:rPr>
        <w:t xml:space="preserve"> </w:t>
      </w:r>
      <w:r w:rsidRPr="547EE522" w:rsidR="00893B92">
        <w:rPr>
          <w:rFonts w:ascii="Arial" w:hAnsi="Arial" w:cs="Arial"/>
          <w:color w:val="000000" w:themeColor="text1" w:themeTint="FF" w:themeShade="FF"/>
        </w:rPr>
        <w:t>M</w:t>
      </w:r>
      <w:r w:rsidRPr="547EE522" w:rsidR="008C3198">
        <w:rPr>
          <w:rFonts w:ascii="Arial" w:hAnsi="Arial" w:cs="Arial"/>
          <w:color w:val="000000" w:themeColor="text1" w:themeTint="FF" w:themeShade="FF"/>
        </w:rPr>
        <w:t>eetin</w:t>
      </w:r>
      <w:r w:rsidRPr="547EE522" w:rsidR="00893B92">
        <w:rPr>
          <w:rFonts w:ascii="Arial" w:hAnsi="Arial" w:cs="Arial"/>
          <w:color w:val="000000" w:themeColor="text1" w:themeTint="FF" w:themeShade="FF"/>
        </w:rPr>
        <w:t>g</w:t>
      </w:r>
      <w:r w:rsidRPr="547EE522" w:rsidR="00A63427">
        <w:rPr>
          <w:rFonts w:ascii="Arial" w:hAnsi="Arial" w:cs="Arial"/>
          <w:color w:val="000000" w:themeColor="text1" w:themeTint="FF" w:themeShade="FF"/>
        </w:rPr>
        <w:t xml:space="preserve"> </w:t>
      </w:r>
      <w:r>
        <w:tab/>
      </w:r>
      <w:r w:rsidRPr="547EE522" w:rsidR="00A63427">
        <w:rPr>
          <w:rFonts w:ascii="Arial" w:hAnsi="Arial" w:cs="Arial"/>
          <w:color w:val="000000" w:themeColor="text1" w:themeTint="FF" w:themeShade="FF"/>
        </w:rPr>
        <w:t>(</w:t>
      </w:r>
      <w:r w:rsidRPr="547EE522" w:rsidR="003C54FC">
        <w:rPr>
          <w:rFonts w:ascii="Arial" w:hAnsi="Arial" w:cs="Arial"/>
          <w:b w:val="1"/>
          <w:bCs w:val="1"/>
          <w:color w:val="000000" w:themeColor="text1" w:themeTint="FF" w:themeShade="FF"/>
        </w:rPr>
        <w:t>Attachment</w:t>
      </w:r>
      <w:r w:rsidRPr="547EE522" w:rsidR="00A63427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1) </w:t>
      </w:r>
    </w:p>
    <w:p w:rsidR="16D7735A" w:rsidP="169E156F" w:rsidRDefault="16D7735A" w14:paraId="357EF406" w14:textId="7CA69910">
      <w:pPr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864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>E.</w:t>
      </w:r>
      <w:r>
        <w:tab/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>Action</w:t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Item: Nomination of Chair and Vice Chair</w:t>
      </w:r>
      <w:r w:rsidRPr="35B23073" w:rsidR="03DD6BFD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</w:t>
      </w:r>
    </w:p>
    <w:p w:rsidR="16D7735A" w:rsidP="169E156F" w:rsidRDefault="16D7735A" w14:paraId="5FA2DDAA" w14:textId="318E0777">
      <w:pPr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864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F. </w:t>
      </w:r>
      <w:r>
        <w:tab/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>Action Item: Approval of Proposed SGA Budget</w:t>
      </w:r>
      <w:r w:rsidRPr="35B23073" w:rsidR="676447AF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</w:t>
      </w:r>
      <w:r w:rsidRPr="35B23073" w:rsidR="676447AF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(Attachment </w:t>
      </w:r>
      <w:r w:rsidRPr="35B23073" w:rsidR="1A265E50">
        <w:rPr>
          <w:rFonts w:ascii="Arial" w:hAnsi="Arial" w:cs="Arial"/>
          <w:b w:val="1"/>
          <w:bCs w:val="1"/>
          <w:color w:val="000000" w:themeColor="text1" w:themeTint="FF" w:themeShade="FF"/>
        </w:rPr>
        <w:t>2</w:t>
      </w:r>
      <w:r w:rsidRPr="35B23073" w:rsidR="676447AF">
        <w:rPr>
          <w:rFonts w:ascii="Arial" w:hAnsi="Arial" w:cs="Arial"/>
          <w:b w:val="1"/>
          <w:bCs w:val="1"/>
          <w:color w:val="000000" w:themeColor="text1" w:themeTint="FF" w:themeShade="FF"/>
        </w:rPr>
        <w:t>)</w:t>
      </w:r>
    </w:p>
    <w:p w:rsidR="16D7735A" w:rsidP="169E156F" w:rsidRDefault="16D7735A" w14:paraId="04F78F3B" w14:textId="1A9AB0D6">
      <w:pPr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864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>G.</w:t>
      </w:r>
      <w:r>
        <w:tab/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>Action</w:t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Item: Approval of Student Activities Budget</w:t>
      </w:r>
      <w:r w:rsidRPr="35B23073" w:rsidR="0C017851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</w:t>
      </w:r>
      <w:r w:rsidRPr="35B23073" w:rsidR="0C017851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(Attachment </w:t>
      </w:r>
      <w:r w:rsidRPr="35B23073" w:rsidR="6DB87248">
        <w:rPr>
          <w:rFonts w:ascii="Arial" w:hAnsi="Arial" w:cs="Arial"/>
          <w:b w:val="1"/>
          <w:bCs w:val="1"/>
          <w:color w:val="000000" w:themeColor="text1" w:themeTint="FF" w:themeShade="FF"/>
        </w:rPr>
        <w:t>3</w:t>
      </w:r>
      <w:r w:rsidRPr="35B23073" w:rsidR="0C017851">
        <w:rPr>
          <w:rFonts w:ascii="Arial" w:hAnsi="Arial" w:cs="Arial"/>
          <w:b w:val="1"/>
          <w:bCs w:val="1"/>
          <w:color w:val="000000" w:themeColor="text1" w:themeTint="FF" w:themeShade="FF"/>
        </w:rPr>
        <w:t>)</w:t>
      </w:r>
    </w:p>
    <w:p w:rsidR="16D7735A" w:rsidP="706AB923" w:rsidRDefault="16D7735A" w14:paraId="6095B62E" w14:textId="4713AF9A">
      <w:pPr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864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H. </w:t>
      </w:r>
      <w:r>
        <w:tab/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Action Item: </w:t>
      </w:r>
      <w:r w:rsidRPr="35B23073" w:rsidR="2F41F5C7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Approval of Lay Advisory Committees </w:t>
      </w:r>
      <w:r w:rsidRPr="35B23073" w:rsidR="2F41F5C7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(Attachment </w:t>
      </w:r>
      <w:r w:rsidRPr="35B23073" w:rsidR="0E155A5F">
        <w:rPr>
          <w:rFonts w:ascii="Arial" w:hAnsi="Arial" w:cs="Arial"/>
          <w:b w:val="1"/>
          <w:bCs w:val="1"/>
          <w:color w:val="000000" w:themeColor="text1" w:themeTint="FF" w:themeShade="FF"/>
        </w:rPr>
        <w:t>4</w:t>
      </w:r>
      <w:r w:rsidRPr="35B23073" w:rsidR="2F41F5C7">
        <w:rPr>
          <w:rFonts w:ascii="Arial" w:hAnsi="Arial" w:cs="Arial"/>
          <w:b w:val="1"/>
          <w:bCs w:val="1"/>
          <w:color w:val="000000" w:themeColor="text1" w:themeTint="FF" w:themeShade="FF"/>
        </w:rPr>
        <w:t>)</w:t>
      </w:r>
      <w:r w:rsidRPr="35B23073" w:rsidR="2F41F5C7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</w:t>
      </w:r>
    </w:p>
    <w:p w:rsidR="16D7735A" w:rsidP="2CAD2B44" w:rsidRDefault="16D7735A" w14:paraId="69560C82" w14:textId="1538E4EC">
      <w:pPr>
        <w:pStyle w:val="Normal"/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864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35B23073" w:rsidR="5D71D772">
        <w:rPr>
          <w:rFonts w:ascii="Arial" w:hAnsi="Arial" w:cs="Arial"/>
          <w:b w:val="0"/>
          <w:bCs w:val="0"/>
          <w:color w:val="000000" w:themeColor="text1" w:themeTint="FF" w:themeShade="FF"/>
        </w:rPr>
        <w:t>I.</w:t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</w:t>
      </w:r>
      <w:r>
        <w:tab/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Action Item: </w:t>
      </w:r>
      <w:r w:rsidRPr="35B23073" w:rsidR="4C75A45C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Local Funds Budget Approval </w:t>
      </w:r>
      <w:r w:rsidRPr="35B23073" w:rsidR="4C75A45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(Attachment </w:t>
      </w:r>
      <w:r w:rsidRPr="35B23073" w:rsidR="1B9B222D">
        <w:rPr>
          <w:rFonts w:ascii="Arial" w:hAnsi="Arial" w:cs="Arial"/>
          <w:b w:val="1"/>
          <w:bCs w:val="1"/>
          <w:color w:val="000000" w:themeColor="text1" w:themeTint="FF" w:themeShade="FF"/>
        </w:rPr>
        <w:t>5</w:t>
      </w:r>
      <w:r w:rsidRPr="35B23073" w:rsidR="4C75A45C">
        <w:rPr>
          <w:rFonts w:ascii="Arial" w:hAnsi="Arial" w:cs="Arial"/>
          <w:b w:val="1"/>
          <w:bCs w:val="1"/>
          <w:color w:val="000000" w:themeColor="text1" w:themeTint="FF" w:themeShade="FF"/>
        </w:rPr>
        <w:t>)</w:t>
      </w:r>
    </w:p>
    <w:p w:rsidR="16D7735A" w:rsidP="169E156F" w:rsidRDefault="16D7735A" w14:paraId="148FAA2A" w14:textId="75AD79DB">
      <w:pPr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8640"/>
        <w:rPr>
          <w:rFonts w:ascii="Arial" w:hAnsi="Arial" w:cs="Arial"/>
          <w:b w:val="1"/>
          <w:bCs w:val="1"/>
          <w:color w:val="000000" w:themeColor="text1" w:themeTint="FF" w:themeShade="FF"/>
        </w:rPr>
      </w:pPr>
      <w:r w:rsidRPr="35B23073" w:rsidR="17053ABF">
        <w:rPr>
          <w:rFonts w:ascii="Arial" w:hAnsi="Arial" w:cs="Arial"/>
          <w:b w:val="0"/>
          <w:bCs w:val="0"/>
          <w:color w:val="000000" w:themeColor="text1" w:themeTint="FF" w:themeShade="FF"/>
        </w:rPr>
        <w:t>J</w:t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. </w:t>
      </w:r>
      <w:r>
        <w:tab/>
      </w:r>
      <w:r w:rsidRPr="35B23073" w:rsidR="21017A3F">
        <w:rPr>
          <w:rFonts w:ascii="Arial" w:hAnsi="Arial" w:cs="Arial"/>
          <w:b w:val="0"/>
          <w:bCs w:val="0"/>
          <w:color w:val="000000" w:themeColor="text1" w:themeTint="FF" w:themeShade="FF"/>
        </w:rPr>
        <w:t>Act</w:t>
      </w:r>
      <w:r w:rsidRPr="35B23073" w:rsidR="16D7735A">
        <w:rPr>
          <w:rFonts w:ascii="Arial" w:hAnsi="Arial" w:cs="Arial"/>
          <w:b w:val="0"/>
          <w:bCs w:val="0"/>
          <w:color w:val="000000" w:themeColor="text1" w:themeTint="FF" w:themeShade="FF"/>
        </w:rPr>
        <w:t>ion Item: COOP Plan Review and Approval</w:t>
      </w:r>
      <w:r w:rsidRPr="35B23073" w:rsidR="1DD7810E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</w:t>
      </w:r>
      <w:r w:rsidRPr="35B23073" w:rsidR="1DD7810E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(Attachment </w:t>
      </w:r>
      <w:r w:rsidRPr="35B23073" w:rsidR="1549BDB4">
        <w:rPr>
          <w:rFonts w:ascii="Arial" w:hAnsi="Arial" w:cs="Arial"/>
          <w:b w:val="1"/>
          <w:bCs w:val="1"/>
          <w:color w:val="000000" w:themeColor="text1" w:themeTint="FF" w:themeShade="FF"/>
        </w:rPr>
        <w:t>6</w:t>
      </w:r>
      <w:r w:rsidRPr="35B23073" w:rsidR="1DD7810E">
        <w:rPr>
          <w:rFonts w:ascii="Arial" w:hAnsi="Arial" w:cs="Arial"/>
          <w:b w:val="1"/>
          <w:bCs w:val="1"/>
          <w:color w:val="000000" w:themeColor="text1" w:themeTint="FF" w:themeShade="FF"/>
        </w:rPr>
        <w:t>)</w:t>
      </w:r>
    </w:p>
    <w:p w:rsidR="169E156F" w:rsidP="169E156F" w:rsidRDefault="169E156F" w14:paraId="1842D760" w14:textId="2C62CFB4">
      <w:pPr>
        <w:pStyle w:val="Normal"/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/>
        <w:rPr>
          <w:rFonts w:ascii="Arial" w:hAnsi="Arial" w:cs="Arial"/>
          <w:b w:val="0"/>
          <w:bCs w:val="0"/>
          <w:color w:val="000000" w:themeColor="text1" w:themeTint="FF" w:themeShade="FF"/>
        </w:rPr>
      </w:pPr>
    </w:p>
    <w:p w:rsidRPr="008F5026" w:rsidR="002C4316" w:rsidP="5A13748D" w:rsidRDefault="009C408C" w14:paraId="57FC35DE" w14:textId="4DF4DF9C">
      <w:pPr>
        <w:pStyle w:val="Normal"/>
        <w:tabs>
          <w:tab w:val="right" w:leader="underscore" w:pos="1"/>
          <w:tab w:val="left" w:leader="none" w:pos="714"/>
          <w:tab w:val="left" w:leader="none" w:pos="126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110"/>
          <w:tab w:val="left" w:leader="none" w:pos="7200"/>
          <w:tab w:val="right" w:leader="dot" w:pos="8640"/>
        </w:tabs>
        <w:spacing w:after="0" w:line="240" w:lineRule="auto"/>
        <w:ind w:left="720" w:right="-900" w:hanging="0" w:firstLine="0"/>
        <w:rPr>
          <w:rFonts w:ascii="Arial" w:hAnsi="Arial" w:cs="Arial"/>
          <w:color w:val="000000" w:themeColor="text1"/>
          <w:sz w:val="24"/>
          <w:szCs w:val="24"/>
        </w:rPr>
      </w:pPr>
      <w:r w:rsidRPr="169E156F" w:rsidR="002C4316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                                                                </w:t>
      </w:r>
    </w:p>
    <w:p w:rsidRPr="00CD4B6E" w:rsidR="004C72DA" w:rsidP="5A13748D" w:rsidRDefault="00065FB9" w14:paraId="4A3BDF42" w14:textId="04D0D664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  <w:r w:rsidRPr="5A13748D" w:rsidR="00065FB9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</w:t>
      </w:r>
      <w:r w:rsidRPr="5A13748D" w:rsidR="00CD4B6E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I.</w:t>
      </w:r>
      <w:r w:rsidRPr="5A13748D" w:rsidR="00CD4B6E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5A13748D" w:rsidR="7CBBEDA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PRESIDENT’S REPORT</w:t>
      </w:r>
      <w:r>
        <w:tab/>
      </w:r>
    </w:p>
    <w:p w:rsidRPr="00CD4B6E" w:rsidR="004C72DA" w:rsidP="5A13748D" w:rsidRDefault="00065FB9" w14:paraId="44F3FB93" w14:textId="7F70F0B5">
      <w:pPr>
        <w:pStyle w:val="Normal"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 w:themeTint="FF" w:themeShade="FF"/>
          <w:sz w:val="28"/>
          <w:szCs w:val="28"/>
        </w:rPr>
      </w:pPr>
    </w:p>
    <w:p w:rsidRPr="00CD4B6E" w:rsidR="004C72DA" w:rsidP="5A13748D" w:rsidRDefault="00065FB9" w14:paraId="01AB7406" w14:textId="6D7EE45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</w:pPr>
      <w:r w:rsidRPr="5A13748D" w:rsidR="62E8C7DC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III. </w:t>
      </w:r>
      <w:r>
        <w:tab/>
      </w:r>
      <w:r w:rsidRPr="5A13748D" w:rsidR="003C54FC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STAFF REPORTS</w:t>
      </w:r>
    </w:p>
    <w:p w:rsidR="5A13748D" w:rsidP="5A13748D" w:rsidRDefault="5A13748D" w14:paraId="4BACF300" w14:textId="2D2D57B6">
      <w:pPr>
        <w:tabs>
          <w:tab w:val="left" w:leader="none" w:pos="1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uto"/>
        <w:ind w:left="720" w:hanging="720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</w:p>
    <w:p w:rsidRPr="000153EA" w:rsidR="000153EA" w:rsidP="5A13748D" w:rsidRDefault="000153EA" w14:paraId="534C88BB" w14:textId="38469398">
      <w:pPr>
        <w:pStyle w:val="ListParagraph"/>
        <w:numPr>
          <w:ilvl w:val="0"/>
          <w:numId w:val="1"/>
        </w:num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169E156F" w:rsidR="466D769F">
        <w:rPr>
          <w:rFonts w:ascii="Arial" w:hAnsi="Arial" w:cs="Arial"/>
          <w:color w:val="000000" w:themeColor="text1" w:themeTint="FF" w:themeShade="FF"/>
        </w:rPr>
        <w:t>Dr. DeAndre Howard, Vice President of Academic Affairs and Student Services</w:t>
      </w:r>
    </w:p>
    <w:p w:rsidR="6BCD35C3" w:rsidP="3E0DA1C0" w:rsidRDefault="6BCD35C3" w14:paraId="457AB28C" w14:textId="62139E33">
      <w:pPr>
        <w:pStyle w:val="ListParagraph"/>
        <w:numPr>
          <w:ilvl w:val="0"/>
          <w:numId w:val="1"/>
        </w:num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 w:themeTint="FF" w:themeShade="FF"/>
        </w:rPr>
      </w:pPr>
      <w:r w:rsidRPr="5A13748D" w:rsidR="6BCD35C3">
        <w:rPr>
          <w:rFonts w:ascii="Arial" w:hAnsi="Arial" w:cs="Arial"/>
          <w:color w:val="000000" w:themeColor="text1" w:themeTint="FF" w:themeShade="FF"/>
        </w:rPr>
        <w:t>Ms. Jessica Dalton, Vice President of Workforce Services</w:t>
      </w:r>
      <w:r w:rsidRPr="5A13748D" w:rsidR="2B2726D8">
        <w:rPr>
          <w:rFonts w:ascii="Arial" w:hAnsi="Arial" w:cs="Arial"/>
          <w:color w:val="000000" w:themeColor="text1" w:themeTint="FF" w:themeShade="FF"/>
        </w:rPr>
        <w:t>, Interim VP of Institutional Advancement</w:t>
      </w:r>
    </w:p>
    <w:p w:rsidRPr="008F5026" w:rsidR="00DE2D3F" w:rsidP="16DB8EAE" w:rsidRDefault="00374B6D" w14:paraId="58D4AF9A" w14:textId="1B2F6DB0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254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74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16DB8EAE" w:rsidR="008F5026">
        <w:rPr>
          <w:rFonts w:ascii="Arial" w:hAnsi="Arial" w:cs="Arial"/>
          <w:color w:val="000000" w:themeColor="text1" w:themeTint="FF" w:themeShade="FF"/>
        </w:rPr>
        <w:t>Dr. Carl Smalls</w:t>
      </w:r>
      <w:r w:rsidRPr="16DB8EAE" w:rsidR="00CA5FE6">
        <w:rPr>
          <w:rFonts w:ascii="Arial" w:hAnsi="Arial" w:cs="Arial"/>
          <w:color w:val="000000" w:themeColor="text1" w:themeTint="FF" w:themeShade="FF"/>
        </w:rPr>
        <w:t xml:space="preserve">, </w:t>
      </w:r>
      <w:r w:rsidRPr="16DB8EAE" w:rsidR="008F5026">
        <w:rPr>
          <w:rFonts w:ascii="Arial" w:hAnsi="Arial" w:cs="Arial"/>
          <w:color w:val="000000" w:themeColor="text1" w:themeTint="FF" w:themeShade="FF"/>
        </w:rPr>
        <w:t>Vice President</w:t>
      </w:r>
      <w:r w:rsidRPr="16DB8EAE" w:rsidR="00774E7B">
        <w:rPr>
          <w:rFonts w:ascii="Arial" w:hAnsi="Arial" w:cs="Arial"/>
          <w:color w:val="000000" w:themeColor="text1" w:themeTint="FF" w:themeShade="FF"/>
        </w:rPr>
        <w:t xml:space="preserve"> of Finance and Administration </w:t>
      </w:r>
    </w:p>
    <w:p w:rsidRPr="00CB2A39" w:rsidR="00374B6D" w:rsidP="3E0DA1C0" w:rsidRDefault="00DA7430" w14:paraId="4F2988E0" w14:textId="671CBF36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color w:val="000000" w:themeColor="text1"/>
        </w:rPr>
      </w:pPr>
      <w:r w:rsidRPr="5A13748D" w:rsidR="5B642036">
        <w:rPr>
          <w:rFonts w:ascii="Arial" w:hAnsi="Arial" w:cs="Arial"/>
          <w:color w:val="000000" w:themeColor="text1" w:themeTint="FF" w:themeShade="FF"/>
        </w:rPr>
        <w:t>Ms. Rachel Baines, Associate Vice President of Human Resources</w:t>
      </w:r>
    </w:p>
    <w:p w:rsidR="2A15B705" w:rsidP="2CAD2B44" w:rsidRDefault="2A15B705" w14:paraId="227DD048" w14:textId="5B0A49B7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254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74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cs="Arial"/>
          <w:b w:val="0"/>
          <w:bCs w:val="0"/>
          <w:color w:val="000000" w:themeColor="text1" w:themeTint="FF" w:themeShade="FF"/>
        </w:rPr>
      </w:pPr>
      <w:r w:rsidRPr="2CAD2B44" w:rsidR="00DA7430">
        <w:rPr>
          <w:rFonts w:ascii="Arial" w:hAnsi="Arial" w:cs="Arial"/>
          <w:color w:val="000000" w:themeColor="text1" w:themeTint="FF" w:themeShade="FF"/>
        </w:rPr>
        <w:t>Ms. Faith O’N</w:t>
      </w:r>
      <w:r w:rsidRPr="2CAD2B44" w:rsidR="008C3198">
        <w:rPr>
          <w:rFonts w:ascii="Arial" w:hAnsi="Arial" w:cs="Arial"/>
          <w:color w:val="000000" w:themeColor="text1" w:themeTint="FF" w:themeShade="FF"/>
        </w:rPr>
        <w:t>ei</w:t>
      </w:r>
      <w:r w:rsidRPr="2CAD2B44" w:rsidR="00DA7430">
        <w:rPr>
          <w:rFonts w:ascii="Arial" w:hAnsi="Arial" w:cs="Arial"/>
          <w:color w:val="000000" w:themeColor="text1" w:themeTint="FF" w:themeShade="FF"/>
        </w:rPr>
        <w:t xml:space="preserve">l, </w:t>
      </w:r>
      <w:r w:rsidRPr="2CAD2B44" w:rsidR="00013D92">
        <w:rPr>
          <w:rFonts w:ascii="Arial" w:hAnsi="Arial" w:cs="Arial"/>
          <w:color w:val="000000" w:themeColor="text1" w:themeTint="FF" w:themeShade="FF"/>
        </w:rPr>
        <w:t xml:space="preserve">Director </w:t>
      </w:r>
      <w:r w:rsidRPr="2CAD2B44" w:rsidR="00774E7B">
        <w:rPr>
          <w:rFonts w:ascii="Arial" w:hAnsi="Arial" w:cs="Arial"/>
          <w:color w:val="000000" w:themeColor="text1" w:themeTint="FF" w:themeShade="FF"/>
        </w:rPr>
        <w:t xml:space="preserve">of Public Relations and Marketing </w:t>
      </w:r>
    </w:p>
    <w:p w:rsidR="2A15B705" w:rsidP="2CAD2B44" w:rsidRDefault="2A15B705" w14:paraId="6AFD1A59" w14:textId="24C4E2FB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254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74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ind w:left="1260" w:hanging="540"/>
        <w:rPr>
          <w:rFonts w:ascii="Arial" w:hAnsi="Arial" w:cs="Arial"/>
          <w:b w:val="0"/>
          <w:bCs w:val="0"/>
          <w:color w:val="000000" w:themeColor="text1" w:themeTint="FF" w:themeShade="FF"/>
        </w:rPr>
      </w:pPr>
      <w:r w:rsidRPr="500438A5" w:rsidR="3C246E04">
        <w:rPr>
          <w:rFonts w:ascii="Arial" w:hAnsi="Arial" w:cs="Arial"/>
          <w:b w:val="0"/>
          <w:bCs w:val="0"/>
          <w:color w:val="000000" w:themeColor="text1" w:themeTint="FF" w:themeShade="FF"/>
        </w:rPr>
        <w:t>Recognition</w:t>
      </w:r>
      <w:r w:rsidRPr="500438A5" w:rsidR="2A15B705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of </w:t>
      </w:r>
      <w:r w:rsidRPr="500438A5" w:rsidR="287F6AD7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Concluding </w:t>
      </w:r>
      <w:r w:rsidRPr="500438A5" w:rsidR="2A15B705">
        <w:rPr>
          <w:rFonts w:ascii="Arial" w:hAnsi="Arial" w:cs="Arial"/>
          <w:b w:val="0"/>
          <w:bCs w:val="0"/>
          <w:color w:val="000000" w:themeColor="text1" w:themeTint="FF" w:themeShade="FF"/>
        </w:rPr>
        <w:t>Board Member</w:t>
      </w:r>
      <w:r w:rsidRPr="500438A5" w:rsidR="4CBB321C">
        <w:rPr>
          <w:rFonts w:ascii="Arial" w:hAnsi="Arial" w:cs="Arial"/>
          <w:b w:val="0"/>
          <w:bCs w:val="0"/>
          <w:color w:val="000000" w:themeColor="text1" w:themeTint="FF" w:themeShade="FF"/>
        </w:rPr>
        <w:t xml:space="preserve"> Terms</w:t>
      </w:r>
    </w:p>
    <w:p w:rsidR="169E156F" w:rsidP="169E156F" w:rsidRDefault="169E156F" w14:paraId="6D305508" w14:textId="517E38A9">
      <w:pPr>
        <w:pStyle w:val="Normal"/>
        <w:tabs>
          <w:tab w:val="left" w:leader="none" w:pos="720"/>
          <w:tab w:val="left" w:leader="none" w:pos="1254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74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rPr>
          <w:rFonts w:ascii="Arial" w:hAnsi="Arial" w:cs="Arial"/>
          <w:color w:val="000000" w:themeColor="text1" w:themeTint="FF" w:themeShade="FF"/>
        </w:rPr>
      </w:pPr>
    </w:p>
    <w:p w:rsidRPr="000153EA" w:rsidR="000153EA" w:rsidP="000153EA" w:rsidRDefault="000153EA" w14:paraId="635A7FB7" w14:textId="77777777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DE2D3F" w:rsidP="000153EA" w:rsidRDefault="000153EA" w14:paraId="024FC263" w14:textId="5250BC12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 w:val="1"/>
          <w:bCs w:val="1"/>
          <w:color w:val="000000" w:themeColor="text1"/>
          <w:sz w:val="28"/>
          <w:szCs w:val="28"/>
        </w:rPr>
      </w:pPr>
      <w:r w:rsidRPr="169E156F" w:rsidR="000153E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III.</w:t>
      </w:r>
      <w:r w:rsidRPr="169E156F" w:rsidR="000153EA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 w:rsidRPr="169E156F" w:rsidR="000153E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 w:rsidRPr="169E156F" w:rsidR="002C4316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IMPORTANT DATE</w:t>
      </w:r>
      <w:r w:rsidRPr="169E156F" w:rsidR="00C27BA6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S</w:t>
      </w:r>
    </w:p>
    <w:p w:rsidR="5232C89D" w:rsidP="169E156F" w:rsidRDefault="5232C89D" w14:paraId="6B3E4D21" w14:textId="76A28F46">
      <w:p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169E156F" w:rsidR="5232C89D">
        <w:rPr>
          <w:rFonts w:ascii="Arial" w:hAnsi="Arial" w:cs="Arial"/>
          <w:b w:val="0"/>
          <w:bCs w:val="0"/>
          <w:color w:val="000000" w:themeColor="text1" w:themeTint="FF" w:themeShade="FF"/>
          <w:sz w:val="22"/>
          <w:szCs w:val="22"/>
        </w:rPr>
        <w:t>A.</w:t>
      </w:r>
      <w:r w:rsidRPr="169E156F" w:rsidR="5232C89D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 xml:space="preserve">  </w:t>
      </w:r>
      <w:r>
        <w:tab/>
      </w:r>
      <w:r w:rsidRPr="169E156F" w:rsidR="3D65BB46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DCC </w:t>
      </w:r>
      <w:r w:rsidRPr="169E156F" w:rsidR="5232C89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Employee</w:t>
      </w:r>
      <w:r w:rsidRPr="169E156F" w:rsidR="67C78A48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Appreciation</w:t>
      </w:r>
      <w:r w:rsidRPr="169E156F" w:rsidR="5232C89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Night at the </w:t>
      </w:r>
      <w:r w:rsidRPr="169E156F" w:rsidR="5232C89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Otterbot</w:t>
      </w:r>
      <w:r w:rsidRPr="169E156F" w:rsidR="56310C69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s</w:t>
      </w:r>
      <w:r w:rsidRPr="169E156F" w:rsidR="56310C69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– June 24, 2026</w:t>
      </w:r>
    </w:p>
    <w:p w:rsidR="56310C69" w:rsidP="169E156F" w:rsidRDefault="56310C69" w14:paraId="32AB61CF" w14:textId="50E8E012">
      <w:p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547EE522" w:rsidR="56310C69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B. </w:t>
      </w:r>
      <w:r>
        <w:tab/>
      </w:r>
      <w:r w:rsidRPr="547EE522" w:rsidR="56310C69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Fall Convocation – August 18</w:t>
      </w:r>
      <w:r w:rsidRPr="547EE522" w:rsidR="00AA76E3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, 2026</w:t>
      </w:r>
    </w:p>
    <w:p w:rsidR="56310C69" w:rsidP="35B23073" w:rsidRDefault="56310C69" w14:paraId="37DC2358" w14:textId="75BD4738">
      <w:p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547EE522" w:rsidR="56310C69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C. </w:t>
      </w:r>
      <w:r>
        <w:tab/>
      </w:r>
      <w:r w:rsidRPr="547EE522" w:rsidR="43BC21C1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Fall Semester begins – August 24</w:t>
      </w:r>
      <w:r w:rsidRPr="547EE522" w:rsidR="34606860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, 2026</w:t>
      </w:r>
    </w:p>
    <w:p w:rsidR="43CA40F1" w:rsidP="35B23073" w:rsidRDefault="43CA40F1" w14:paraId="06061C37" w14:textId="06F93742">
      <w:p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547EE522" w:rsidR="43CA40F1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D.   </w:t>
      </w:r>
      <w:r>
        <w:tab/>
      </w:r>
      <w:r w:rsidRPr="547EE522" w:rsidR="43CA40F1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Next Board Meeting</w:t>
      </w:r>
      <w:r w:rsidRPr="547EE522" w:rsidR="30635CC0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– September 24, 2026</w:t>
      </w:r>
    </w:p>
    <w:p w:rsidR="43CA40F1" w:rsidP="35B23073" w:rsidRDefault="43CA40F1" w14:paraId="1182C88D" w14:textId="15417FD4">
      <w:p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35B23073" w:rsidR="43CA40F1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D. </w:t>
      </w:r>
      <w:r>
        <w:tab/>
      </w:r>
      <w:r w:rsidRPr="35B23073" w:rsidR="43CA40F1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Inauguration October 16, 2026</w:t>
      </w:r>
    </w:p>
    <w:p w:rsidR="35B23073" w:rsidP="35B23073" w:rsidRDefault="35B23073" w14:paraId="21F0C53C" w14:textId="53DDF277">
      <w:pPr>
        <w:tabs>
          <w:tab w:val="left" w:leader="none" w:pos="1"/>
          <w:tab w:val="left" w:leader="none" w:pos="1"/>
          <w:tab w:val="left" w:leader="none" w:pos="1"/>
          <w:tab w:val="left" w:leader="none" w:pos="720"/>
          <w:tab w:val="left" w:leader="none" w:pos="144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right" w:leader="none" w:pos="9360"/>
        </w:tabs>
        <w:spacing w:after="0" w:line="240" w:lineRule="auto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Pr="00DE2D3F" w:rsidR="006C6D86" w:rsidP="169E156F" w:rsidRDefault="006C6D86" w14:paraId="2F263358" w14:textId="77777777">
      <w:pPr>
        <w:tabs>
          <w:tab w:val="right" w:leader="do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Arial" w:hAnsi="Arial" w:eastAsia="Arial" w:cs="Arial"/>
          <w:b w:val="0"/>
          <w:bCs w:val="0"/>
          <w:i w:val="1"/>
          <w:iCs w:val="1"/>
          <w:color w:val="000000" w:themeColor="text1"/>
          <w:sz w:val="22"/>
          <w:szCs w:val="22"/>
        </w:rPr>
      </w:pPr>
    </w:p>
    <w:sectPr w:rsidRPr="00DE2D3F" w:rsidR="006C6D86" w:rsidSect="00832B36">
      <w:headerReference w:type="default" r:id="rId11"/>
      <w:pgSz w:w="12240" w:h="15840" w:orient="portrait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C66" w:rsidP="00EF7C66" w:rsidRDefault="00EF7C66" w14:paraId="77A49E28" w14:textId="77777777">
      <w:pPr>
        <w:spacing w:after="0" w:line="240" w:lineRule="auto"/>
      </w:pPr>
      <w:r>
        <w:separator/>
      </w:r>
    </w:p>
  </w:endnote>
  <w:endnote w:type="continuationSeparator" w:id="0">
    <w:p w:rsidR="00EF7C66" w:rsidP="00EF7C66" w:rsidRDefault="00EF7C66" w14:paraId="1C955E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C66" w:rsidP="00EF7C66" w:rsidRDefault="00EF7C66" w14:paraId="3C929F33" w14:textId="77777777">
      <w:pPr>
        <w:spacing w:after="0" w:line="240" w:lineRule="auto"/>
      </w:pPr>
      <w:r>
        <w:separator/>
      </w:r>
    </w:p>
  </w:footnote>
  <w:footnote w:type="continuationSeparator" w:id="0">
    <w:p w:rsidR="00EF7C66" w:rsidP="00EF7C66" w:rsidRDefault="00EF7C66" w14:paraId="6AA311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E4EEA" w:rsidR="00EF7C66" w:rsidRDefault="00F93534" w14:paraId="54227533" w14:textId="44513ADD">
    <w:pPr>
      <w:pStyle w:val="Header"/>
      <w:rPr>
        <w:rFonts w:ascii="Arial" w:hAnsi="Arial" w:cs="Arial"/>
        <w:b/>
        <w:color w:val="000000" w:themeColor="text1"/>
        <w:sz w:val="24"/>
        <w:szCs w:val="24"/>
      </w:rPr>
    </w:pPr>
    <w:r w:rsidRPr="00BE4EEA">
      <w:rPr>
        <w:rFonts w:ascii="Arial" w:hAnsi="Arial" w:cs="Arial"/>
        <w:b/>
        <w:color w:val="000000" w:themeColor="text1"/>
        <w:sz w:val="24"/>
        <w:szCs w:val="24"/>
      </w:rPr>
      <w:t>C</w:t>
    </w:r>
    <w:r w:rsidRPr="00BE4EEA" w:rsidR="00EF7C66">
      <w:rPr>
        <w:rFonts w:ascii="Arial" w:hAnsi="Arial" w:cs="Arial"/>
        <w:b/>
        <w:color w:val="000000" w:themeColor="text1"/>
        <w:sz w:val="24"/>
        <w:szCs w:val="24"/>
      </w:rPr>
      <w:t>ollege Board Agenda –</w:t>
    </w:r>
    <w:r w:rsidR="000153EA">
      <w:rPr>
        <w:rFonts w:ascii="Arial" w:hAnsi="Arial" w:cs="Arial"/>
        <w:b/>
        <w:color w:val="000000" w:themeColor="text1"/>
        <w:sz w:val="24"/>
        <w:szCs w:val="24"/>
      </w:rPr>
      <w:t>November 17, 2025</w:t>
    </w:r>
    <w:r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Pr="00BE4EEA" w:rsidR="00EF7C66">
      <w:rPr>
        <w:rFonts w:ascii="Arial" w:hAnsi="Arial" w:cs="Arial"/>
        <w:b/>
        <w:color w:val="000000" w:themeColor="text1"/>
        <w:sz w:val="24"/>
        <w:szCs w:val="24"/>
      </w:rPr>
      <w:t>Page 2</w:t>
    </w:r>
  </w:p>
  <w:p w:rsidRPr="00EF7C66" w:rsidR="00EF7C66" w:rsidRDefault="00EF7C66" w14:paraId="48F6F91C" w14:textId="77777777">
    <w:pPr>
      <w:pStyle w:val="Header"/>
      <w:rPr>
        <w:rFonts w:ascii="Century Schoolbook" w:hAnsi="Century Schoolbook"/>
        <w:b/>
      </w:rPr>
    </w:pPr>
    <w:r w:rsidRPr="008F5026">
      <w:rPr>
        <w:rFonts w:ascii="Century Schoolbook" w:hAnsi="Century Schoolbook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744A90" wp14:editId="125D3508">
              <wp:simplePos x="0" y="0"/>
              <wp:positionH relativeFrom="column">
                <wp:posOffset>-63305</wp:posOffset>
              </wp:positionH>
              <wp:positionV relativeFrom="paragraph">
                <wp:posOffset>43375</wp:posOffset>
              </wp:positionV>
              <wp:extent cx="6090920" cy="0"/>
              <wp:effectExtent l="38100" t="38100" r="6223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F1C152D">
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f81bd [3204]" strokeweight="2pt" from="-5pt,3.4pt" to="474.6pt,3.4pt" w14:anchorId="4A112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">
              <v:shadow on="t" color="black" opacity="24903f" offset="0,.55556mm" origin=",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8E8"/>
    <w:multiLevelType w:val="hybridMultilevel"/>
    <w:tmpl w:val="C3B8FB3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440657D"/>
    <w:multiLevelType w:val="multilevel"/>
    <w:tmpl w:val="55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E72BAE"/>
    <w:multiLevelType w:val="multilevel"/>
    <w:tmpl w:val="E54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2134DFE"/>
    <w:multiLevelType w:val="hybridMultilevel"/>
    <w:tmpl w:val="C026EBB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80A76EA"/>
    <w:multiLevelType w:val="hybridMultilevel"/>
    <w:tmpl w:val="454A954C"/>
    <w:lvl w:ilvl="0" w:tplc="D144B9DA">
      <w:start w:val="1"/>
      <w:numFmt w:val="upperLetter"/>
      <w:lvlText w:val="%1."/>
      <w:lvlJc w:val="left"/>
      <w:pPr>
        <w:ind w:left="1308" w:hanging="588"/>
      </w:pPr>
      <w:rPr>
        <w:rFonts w:hint="default"/>
        <w:b w:val="0"/>
        <w:bCs/>
        <w:i w:val="0"/>
      </w:rPr>
    </w:lvl>
    <w:lvl w:ilvl="1" w:tplc="122EDC4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27416"/>
    <w:multiLevelType w:val="hybridMultilevel"/>
    <w:tmpl w:val="C12EBD0E"/>
    <w:lvl w:ilvl="0" w:tplc="17241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7426C"/>
    <w:multiLevelType w:val="hybridMultilevel"/>
    <w:tmpl w:val="B7B093CC"/>
    <w:lvl w:ilvl="0" w:tplc="0409001B">
      <w:start w:val="1"/>
      <w:numFmt w:val="lowerRoman"/>
      <w:lvlText w:val="%1."/>
      <w:lvlJc w:val="right"/>
      <w:pPr>
        <w:ind w:left="4836" w:hanging="360"/>
      </w:pPr>
    </w:lvl>
    <w:lvl w:ilvl="1" w:tplc="04090019" w:tentative="1">
      <w:start w:val="1"/>
      <w:numFmt w:val="lowerLetter"/>
      <w:lvlText w:val="%2."/>
      <w:lvlJc w:val="left"/>
      <w:pPr>
        <w:ind w:left="5556" w:hanging="360"/>
      </w:pPr>
    </w:lvl>
    <w:lvl w:ilvl="2" w:tplc="0409001B" w:tentative="1">
      <w:start w:val="1"/>
      <w:numFmt w:val="lowerRoman"/>
      <w:lvlText w:val="%3."/>
      <w:lvlJc w:val="right"/>
      <w:pPr>
        <w:ind w:left="6276" w:hanging="180"/>
      </w:pPr>
    </w:lvl>
    <w:lvl w:ilvl="3" w:tplc="0409000F" w:tentative="1">
      <w:start w:val="1"/>
      <w:numFmt w:val="decimal"/>
      <w:lvlText w:val="%4."/>
      <w:lvlJc w:val="left"/>
      <w:pPr>
        <w:ind w:left="6996" w:hanging="360"/>
      </w:pPr>
    </w:lvl>
    <w:lvl w:ilvl="4" w:tplc="04090019" w:tentative="1">
      <w:start w:val="1"/>
      <w:numFmt w:val="lowerLetter"/>
      <w:lvlText w:val="%5."/>
      <w:lvlJc w:val="left"/>
      <w:pPr>
        <w:ind w:left="7716" w:hanging="360"/>
      </w:pPr>
    </w:lvl>
    <w:lvl w:ilvl="5" w:tplc="0409001B" w:tentative="1">
      <w:start w:val="1"/>
      <w:numFmt w:val="lowerRoman"/>
      <w:lvlText w:val="%6."/>
      <w:lvlJc w:val="right"/>
      <w:pPr>
        <w:ind w:left="8436" w:hanging="180"/>
      </w:pPr>
    </w:lvl>
    <w:lvl w:ilvl="6" w:tplc="0409000F" w:tentative="1">
      <w:start w:val="1"/>
      <w:numFmt w:val="decimal"/>
      <w:lvlText w:val="%7."/>
      <w:lvlJc w:val="left"/>
      <w:pPr>
        <w:ind w:left="9156" w:hanging="360"/>
      </w:pPr>
    </w:lvl>
    <w:lvl w:ilvl="7" w:tplc="04090019" w:tentative="1">
      <w:start w:val="1"/>
      <w:numFmt w:val="lowerLetter"/>
      <w:lvlText w:val="%8."/>
      <w:lvlJc w:val="left"/>
      <w:pPr>
        <w:ind w:left="9876" w:hanging="360"/>
      </w:pPr>
    </w:lvl>
    <w:lvl w:ilvl="8" w:tplc="040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7" w15:restartNumberingAfterBreak="0">
    <w:nsid w:val="6EE64EC9"/>
    <w:multiLevelType w:val="multilevel"/>
    <w:tmpl w:val="77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4E8490A"/>
    <w:multiLevelType w:val="hybridMultilevel"/>
    <w:tmpl w:val="B14A19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1929766">
    <w:abstractNumId w:val="4"/>
  </w:num>
  <w:num w:numId="2" w16cid:durableId="1525826674">
    <w:abstractNumId w:val="3"/>
  </w:num>
  <w:num w:numId="3" w16cid:durableId="1577863013">
    <w:abstractNumId w:val="7"/>
  </w:num>
  <w:num w:numId="4" w16cid:durableId="2057659869">
    <w:abstractNumId w:val="1"/>
  </w:num>
  <w:num w:numId="5" w16cid:durableId="560096219">
    <w:abstractNumId w:val="2"/>
  </w:num>
  <w:num w:numId="6" w16cid:durableId="2106344827">
    <w:abstractNumId w:val="6"/>
  </w:num>
  <w:num w:numId="7" w16cid:durableId="504513358">
    <w:abstractNumId w:val="0"/>
  </w:num>
  <w:num w:numId="8" w16cid:durableId="360906821">
    <w:abstractNumId w:val="8"/>
  </w:num>
  <w:num w:numId="9" w16cid:durableId="121523955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864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16"/>
    <w:rsid w:val="00004DD9"/>
    <w:rsid w:val="00013D92"/>
    <w:rsid w:val="000153EA"/>
    <w:rsid w:val="000262A5"/>
    <w:rsid w:val="000472FA"/>
    <w:rsid w:val="00055579"/>
    <w:rsid w:val="00065FB9"/>
    <w:rsid w:val="00086F8A"/>
    <w:rsid w:val="000A4851"/>
    <w:rsid w:val="000A6222"/>
    <w:rsid w:val="00112867"/>
    <w:rsid w:val="00112AFB"/>
    <w:rsid w:val="00143543"/>
    <w:rsid w:val="001442CF"/>
    <w:rsid w:val="001638C6"/>
    <w:rsid w:val="001B0721"/>
    <w:rsid w:val="001B777C"/>
    <w:rsid w:val="001E421D"/>
    <w:rsid w:val="001E64C6"/>
    <w:rsid w:val="001F1925"/>
    <w:rsid w:val="0023147C"/>
    <w:rsid w:val="002470BD"/>
    <w:rsid w:val="002535D5"/>
    <w:rsid w:val="00256CAE"/>
    <w:rsid w:val="0027329F"/>
    <w:rsid w:val="00285989"/>
    <w:rsid w:val="00297C80"/>
    <w:rsid w:val="002A2F09"/>
    <w:rsid w:val="002C4316"/>
    <w:rsid w:val="00311E1B"/>
    <w:rsid w:val="003123BC"/>
    <w:rsid w:val="00316213"/>
    <w:rsid w:val="00320B28"/>
    <w:rsid w:val="00340442"/>
    <w:rsid w:val="00374B6D"/>
    <w:rsid w:val="003C02C6"/>
    <w:rsid w:val="003C3463"/>
    <w:rsid w:val="003C54FC"/>
    <w:rsid w:val="003D4F6C"/>
    <w:rsid w:val="003E3B22"/>
    <w:rsid w:val="0041150A"/>
    <w:rsid w:val="004701B1"/>
    <w:rsid w:val="00472184"/>
    <w:rsid w:val="00484AD1"/>
    <w:rsid w:val="004C2E4F"/>
    <w:rsid w:val="004C72DA"/>
    <w:rsid w:val="004D1C67"/>
    <w:rsid w:val="004E3D23"/>
    <w:rsid w:val="0050621D"/>
    <w:rsid w:val="00522D2A"/>
    <w:rsid w:val="005236E5"/>
    <w:rsid w:val="0053139C"/>
    <w:rsid w:val="00534A81"/>
    <w:rsid w:val="00567FAF"/>
    <w:rsid w:val="00577154"/>
    <w:rsid w:val="00585386"/>
    <w:rsid w:val="005910A6"/>
    <w:rsid w:val="005A7261"/>
    <w:rsid w:val="005D2739"/>
    <w:rsid w:val="005D299A"/>
    <w:rsid w:val="005D5CCC"/>
    <w:rsid w:val="005F005C"/>
    <w:rsid w:val="005F4AC1"/>
    <w:rsid w:val="00636827"/>
    <w:rsid w:val="00645BCF"/>
    <w:rsid w:val="00673CA6"/>
    <w:rsid w:val="00683FED"/>
    <w:rsid w:val="006C0FDA"/>
    <w:rsid w:val="006C18C8"/>
    <w:rsid w:val="006C6D86"/>
    <w:rsid w:val="006D727D"/>
    <w:rsid w:val="006E53BE"/>
    <w:rsid w:val="0071599D"/>
    <w:rsid w:val="00774E7B"/>
    <w:rsid w:val="007B35E6"/>
    <w:rsid w:val="007C6169"/>
    <w:rsid w:val="007F5E7F"/>
    <w:rsid w:val="008072B0"/>
    <w:rsid w:val="00832B36"/>
    <w:rsid w:val="008375F2"/>
    <w:rsid w:val="00871437"/>
    <w:rsid w:val="00893B92"/>
    <w:rsid w:val="00895077"/>
    <w:rsid w:val="008A57FC"/>
    <w:rsid w:val="008C3198"/>
    <w:rsid w:val="008E2BCB"/>
    <w:rsid w:val="008E5666"/>
    <w:rsid w:val="008F5026"/>
    <w:rsid w:val="00904B33"/>
    <w:rsid w:val="00910925"/>
    <w:rsid w:val="009327C5"/>
    <w:rsid w:val="009359E1"/>
    <w:rsid w:val="00944D43"/>
    <w:rsid w:val="009776A4"/>
    <w:rsid w:val="00983E49"/>
    <w:rsid w:val="0099163A"/>
    <w:rsid w:val="009A14C4"/>
    <w:rsid w:val="009A2293"/>
    <w:rsid w:val="009C408C"/>
    <w:rsid w:val="009C5D65"/>
    <w:rsid w:val="009D46FE"/>
    <w:rsid w:val="00A066C3"/>
    <w:rsid w:val="00A25685"/>
    <w:rsid w:val="00A4562F"/>
    <w:rsid w:val="00A6101B"/>
    <w:rsid w:val="00A63427"/>
    <w:rsid w:val="00A66098"/>
    <w:rsid w:val="00A80860"/>
    <w:rsid w:val="00AA3C72"/>
    <w:rsid w:val="00AA76E3"/>
    <w:rsid w:val="00AC7878"/>
    <w:rsid w:val="00AF2F10"/>
    <w:rsid w:val="00B22DF0"/>
    <w:rsid w:val="00B36469"/>
    <w:rsid w:val="00B47B82"/>
    <w:rsid w:val="00B5390D"/>
    <w:rsid w:val="00B63B38"/>
    <w:rsid w:val="00BB0D75"/>
    <w:rsid w:val="00BB5BB6"/>
    <w:rsid w:val="00BC681F"/>
    <w:rsid w:val="00BD0BD2"/>
    <w:rsid w:val="00BD5941"/>
    <w:rsid w:val="00BE4EEA"/>
    <w:rsid w:val="00C27BA6"/>
    <w:rsid w:val="00C37538"/>
    <w:rsid w:val="00C47ACA"/>
    <w:rsid w:val="00C67AD4"/>
    <w:rsid w:val="00C812ED"/>
    <w:rsid w:val="00CA5FE6"/>
    <w:rsid w:val="00CB2A39"/>
    <w:rsid w:val="00CD4B6E"/>
    <w:rsid w:val="00CF4F90"/>
    <w:rsid w:val="00D1262A"/>
    <w:rsid w:val="00D4784B"/>
    <w:rsid w:val="00D55869"/>
    <w:rsid w:val="00D679D6"/>
    <w:rsid w:val="00D93810"/>
    <w:rsid w:val="00DA7430"/>
    <w:rsid w:val="00DB407A"/>
    <w:rsid w:val="00DC61E5"/>
    <w:rsid w:val="00DE2D3F"/>
    <w:rsid w:val="00DE44B5"/>
    <w:rsid w:val="00DF0353"/>
    <w:rsid w:val="00E72DAF"/>
    <w:rsid w:val="00E730D1"/>
    <w:rsid w:val="00E820C0"/>
    <w:rsid w:val="00E8333B"/>
    <w:rsid w:val="00EA2941"/>
    <w:rsid w:val="00EA39C4"/>
    <w:rsid w:val="00EA7481"/>
    <w:rsid w:val="00EB344E"/>
    <w:rsid w:val="00EB509D"/>
    <w:rsid w:val="00EB69F3"/>
    <w:rsid w:val="00EC16E7"/>
    <w:rsid w:val="00EC6E67"/>
    <w:rsid w:val="00EE1486"/>
    <w:rsid w:val="00EF7C66"/>
    <w:rsid w:val="00F4395A"/>
    <w:rsid w:val="00F56F59"/>
    <w:rsid w:val="00F707B0"/>
    <w:rsid w:val="00F93534"/>
    <w:rsid w:val="00FA1E04"/>
    <w:rsid w:val="00FD0551"/>
    <w:rsid w:val="00FF6CA3"/>
    <w:rsid w:val="019321C4"/>
    <w:rsid w:val="01AEBF60"/>
    <w:rsid w:val="0302A6F9"/>
    <w:rsid w:val="035E66B6"/>
    <w:rsid w:val="03DD6BFD"/>
    <w:rsid w:val="059F3BC2"/>
    <w:rsid w:val="069FA398"/>
    <w:rsid w:val="074465E7"/>
    <w:rsid w:val="079EFB1C"/>
    <w:rsid w:val="096B465C"/>
    <w:rsid w:val="0B042F8F"/>
    <w:rsid w:val="0C017851"/>
    <w:rsid w:val="0E155A5F"/>
    <w:rsid w:val="1278219C"/>
    <w:rsid w:val="13204D27"/>
    <w:rsid w:val="13E8523E"/>
    <w:rsid w:val="144B32D9"/>
    <w:rsid w:val="14B22D2E"/>
    <w:rsid w:val="14EC2AFD"/>
    <w:rsid w:val="15252C14"/>
    <w:rsid w:val="1549BDB4"/>
    <w:rsid w:val="169E156F"/>
    <w:rsid w:val="16D7735A"/>
    <w:rsid w:val="16DB8EAE"/>
    <w:rsid w:val="17053ABF"/>
    <w:rsid w:val="197AEF9C"/>
    <w:rsid w:val="1A1C310B"/>
    <w:rsid w:val="1A265E50"/>
    <w:rsid w:val="1A6FE7D5"/>
    <w:rsid w:val="1B9B222D"/>
    <w:rsid w:val="1BDF86A3"/>
    <w:rsid w:val="1CF66548"/>
    <w:rsid w:val="1DD7810E"/>
    <w:rsid w:val="1DF77C15"/>
    <w:rsid w:val="200E3C0C"/>
    <w:rsid w:val="202E5640"/>
    <w:rsid w:val="20601BAF"/>
    <w:rsid w:val="2096165D"/>
    <w:rsid w:val="21000C57"/>
    <w:rsid w:val="21017A3F"/>
    <w:rsid w:val="22A830CA"/>
    <w:rsid w:val="2385126E"/>
    <w:rsid w:val="239FF78D"/>
    <w:rsid w:val="23ED2356"/>
    <w:rsid w:val="242B2647"/>
    <w:rsid w:val="255E04D9"/>
    <w:rsid w:val="259349AF"/>
    <w:rsid w:val="26BBD9BE"/>
    <w:rsid w:val="27C31362"/>
    <w:rsid w:val="287F6AD7"/>
    <w:rsid w:val="2932DFC1"/>
    <w:rsid w:val="2934890A"/>
    <w:rsid w:val="2A15B705"/>
    <w:rsid w:val="2B2726D8"/>
    <w:rsid w:val="2B3B84B0"/>
    <w:rsid w:val="2C4E9FAE"/>
    <w:rsid w:val="2CAD2B44"/>
    <w:rsid w:val="2D727576"/>
    <w:rsid w:val="2DA6A99F"/>
    <w:rsid w:val="2F41F5C7"/>
    <w:rsid w:val="301107BD"/>
    <w:rsid w:val="30635CC0"/>
    <w:rsid w:val="309565AF"/>
    <w:rsid w:val="32928941"/>
    <w:rsid w:val="336C016A"/>
    <w:rsid w:val="34606860"/>
    <w:rsid w:val="35428784"/>
    <w:rsid w:val="35B23073"/>
    <w:rsid w:val="36E7E777"/>
    <w:rsid w:val="37F4649C"/>
    <w:rsid w:val="390A7B99"/>
    <w:rsid w:val="3B4F8178"/>
    <w:rsid w:val="3C246E04"/>
    <w:rsid w:val="3D65BB46"/>
    <w:rsid w:val="3D9F9BBE"/>
    <w:rsid w:val="3E0DA1C0"/>
    <w:rsid w:val="3E8B7026"/>
    <w:rsid w:val="40F5B919"/>
    <w:rsid w:val="43336239"/>
    <w:rsid w:val="43BC21C1"/>
    <w:rsid w:val="43CA40F1"/>
    <w:rsid w:val="445B0B9E"/>
    <w:rsid w:val="4504B5C0"/>
    <w:rsid w:val="450C0144"/>
    <w:rsid w:val="466D769F"/>
    <w:rsid w:val="46846AE6"/>
    <w:rsid w:val="468CCD69"/>
    <w:rsid w:val="4892A77B"/>
    <w:rsid w:val="49D748F7"/>
    <w:rsid w:val="4C75A45C"/>
    <w:rsid w:val="4CBA9FF5"/>
    <w:rsid w:val="4CBB321C"/>
    <w:rsid w:val="500438A5"/>
    <w:rsid w:val="505D3DBC"/>
    <w:rsid w:val="50B7A870"/>
    <w:rsid w:val="510F9AE6"/>
    <w:rsid w:val="5232C89D"/>
    <w:rsid w:val="53F114DB"/>
    <w:rsid w:val="547EE522"/>
    <w:rsid w:val="5522A950"/>
    <w:rsid w:val="5569A628"/>
    <w:rsid w:val="56310C69"/>
    <w:rsid w:val="5953F197"/>
    <w:rsid w:val="5A13748D"/>
    <w:rsid w:val="5B642036"/>
    <w:rsid w:val="5C754756"/>
    <w:rsid w:val="5D71D772"/>
    <w:rsid w:val="60A399E0"/>
    <w:rsid w:val="6239FB50"/>
    <w:rsid w:val="62E8C7DC"/>
    <w:rsid w:val="669BD0A2"/>
    <w:rsid w:val="6708E9A8"/>
    <w:rsid w:val="676447AF"/>
    <w:rsid w:val="67C78A48"/>
    <w:rsid w:val="681E5463"/>
    <w:rsid w:val="6A7D7D3F"/>
    <w:rsid w:val="6BC42A90"/>
    <w:rsid w:val="6BCD35C3"/>
    <w:rsid w:val="6CB87B09"/>
    <w:rsid w:val="6DB87248"/>
    <w:rsid w:val="6F57E211"/>
    <w:rsid w:val="6F64F25F"/>
    <w:rsid w:val="706AB923"/>
    <w:rsid w:val="71AEDA6F"/>
    <w:rsid w:val="727CCA33"/>
    <w:rsid w:val="73F60348"/>
    <w:rsid w:val="7682312F"/>
    <w:rsid w:val="76874E49"/>
    <w:rsid w:val="775DF80F"/>
    <w:rsid w:val="7A3DF0C4"/>
    <w:rsid w:val="7A75DA47"/>
    <w:rsid w:val="7A769D2B"/>
    <w:rsid w:val="7C10ED4B"/>
    <w:rsid w:val="7CBBEDAA"/>
    <w:rsid w:val="7EB4E33F"/>
    <w:rsid w:val="7EEB0BCF"/>
    <w:rsid w:val="7FD3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5CC8A13"/>
  <w15:docId w15:val="{EFF0D30E-F931-473E-9367-5C61628FAE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72B0"/>
  </w:style>
  <w:style w:type="paragraph" w:styleId="Heading2">
    <w:name w:val="heading 2"/>
    <w:basedOn w:val="Normal"/>
    <w:next w:val="Normal"/>
    <w:link w:val="Heading2Char"/>
    <w:qFormat/>
    <w:rsid w:val="002C4316"/>
    <w:pPr>
      <w:keepNext/>
      <w:pBdr>
        <w:top w:val="single" w:color="C0C0C0" w:sz="4" w:space="1"/>
        <w:left w:val="single" w:color="C0C0C0" w:sz="4" w:space="4"/>
        <w:bottom w:val="single" w:color="C0C0C0" w:sz="4" w:space="1"/>
        <w:right w:val="single" w:color="C0C0C0" w:sz="4" w:space="4"/>
      </w:pBdr>
      <w:shd w:val="clear" w:color="auto" w:fill="C0C0C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 w:eastAsia="Times New Roman" w:cs="Times New Roman"/>
      <w:b/>
      <w:color w:val="800000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2C4316"/>
    <w:rPr>
      <w:rFonts w:ascii="Times New Roman" w:hAnsi="Times New Roman" w:eastAsia="Times New Roman" w:cs="Times New Roman"/>
      <w:b/>
      <w:color w:val="800000"/>
      <w:sz w:val="28"/>
      <w:szCs w:val="2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7C66"/>
  </w:style>
  <w:style w:type="paragraph" w:styleId="Footer">
    <w:name w:val="footer"/>
    <w:basedOn w:val="Normal"/>
    <w:link w:val="Foot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7C66"/>
  </w:style>
  <w:style w:type="paragraph" w:styleId="BalloonText">
    <w:name w:val="Balloon Text"/>
    <w:basedOn w:val="Normal"/>
    <w:link w:val="BalloonTextChar"/>
    <w:uiPriority w:val="99"/>
    <w:semiHidden/>
    <w:unhideWhenUsed/>
    <w:rsid w:val="0016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3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90D"/>
    <w:pPr>
      <w:ind w:left="720"/>
      <w:contextualSpacing/>
    </w:pPr>
  </w:style>
  <w:style w:type="table" w:styleId="TableGrid">
    <w:name w:val="Table Grid"/>
    <w:basedOn w:val="TableNormal"/>
    <w:uiPriority w:val="39"/>
    <w:rsid w:val="000153E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B3A8ADA830448D59EF88F2AB3759" ma:contentTypeVersion="16" ma:contentTypeDescription="Create a new document." ma:contentTypeScope="" ma:versionID="81080d288c7572b66c9aaa5e771c16db">
  <xsd:schema xmlns:xsd="http://www.w3.org/2001/XMLSchema" xmlns:xs="http://www.w3.org/2001/XMLSchema" xmlns:p="http://schemas.microsoft.com/office/2006/metadata/properties" xmlns:ns2="3bafb7ae-76e9-447b-8989-90d351d8d746" xmlns:ns3="a5d6f50a-83b8-46b9-a533-b6ba635a5c3f" targetNamespace="http://schemas.microsoft.com/office/2006/metadata/properties" ma:root="true" ma:fieldsID="67c644249cc17495c1f9095f7e3f2ec2" ns2:_="" ns3:_="">
    <xsd:import namespace="3bafb7ae-76e9-447b-8989-90d351d8d746"/>
    <xsd:import namespace="a5d6f50a-83b8-46b9-a533-b6ba635a5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b7ae-76e9-447b-8989-90d351d8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bbbd9b-a151-4c70-a6c6-b0761a246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f50a-83b8-46b9-a533-b6ba635a5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263a35-c504-4542-8f9f-03b7b15676a8}" ma:internalName="TaxCatchAll" ma:showField="CatchAllData" ma:web="a5d6f50a-83b8-46b9-a533-b6ba635a5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fb7ae-76e9-447b-8989-90d351d8d746">
      <Terms xmlns="http://schemas.microsoft.com/office/infopath/2007/PartnerControls"/>
    </lcf76f155ced4ddcb4097134ff3c332f>
    <TaxCatchAll xmlns="a5d6f50a-83b8-46b9-a533-b6ba635a5c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72347-7413-4F5F-9436-6EEEA0CFE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3469A-C36C-4A18-9AE3-E1C6A5A0DED9}"/>
</file>

<file path=customXml/itemProps3.xml><?xml version="1.0" encoding="utf-8"?>
<ds:datastoreItem xmlns:ds="http://schemas.openxmlformats.org/officeDocument/2006/customXml" ds:itemID="{C0A7666E-0CE3-4F69-B910-FD6A0172A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43668A-863F-45C9-881B-0F113437B1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DANVILLE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DCC</dc:creator>
  <lastModifiedBy>Jennifer Wood</lastModifiedBy>
  <revision>16</revision>
  <lastPrinted>2024-06-10T19:30:00.0000000Z</lastPrinted>
  <dcterms:created xsi:type="dcterms:W3CDTF">2025-10-31T15:53:00.0000000Z</dcterms:created>
  <dcterms:modified xsi:type="dcterms:W3CDTF">2026-06-09T19:42:38.7148881Z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0x0101003486B3A8ADA830448D59EF88F2AB3759</vt:lpwstr>
  </property>
  <property fmtid="{D5CDD505-2E9C-101B-9397-08002B2CF9AE}" pid="3" name="MediaServiceImageTags">
    <vt:lpwstr/>
  </property>
</Properties>
</file>