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09031127" w:displacedByCustomXml="next" w:id="0"/>
    <w:sdt>
      <w:sdtPr>
        <w:id w:val="338021021"/>
        <w:docPartObj>
          <w:docPartGallery w:val="Table of Contents"/>
          <w:docPartUnique/>
        </w:docPartObj>
        <w:rPr>
          <w:rFonts w:ascii="Calibri" w:hAnsi="Calibri" w:eastAsia="Calibri" w:cs="" w:asciiTheme="minorAscii" w:hAnsiTheme="minorAscii" w:eastAsiaTheme="minorAscii" w:cstheme="minorBidi"/>
          <w:spacing w:val="0"/>
          <w:kern w:val="0"/>
          <w:sz w:val="22"/>
          <w:szCs w:val="22"/>
        </w:rPr>
      </w:sdtPr>
      <w:sdtContent>
        <w:p w:rsidR="003A6CCD" w:rsidP="003A6CCD" w:rsidRDefault="55077231" w14:paraId="46B8BE10" w14:textId="436BEA4F">
          <w:pPr>
            <w:pStyle w:val="Title"/>
            <w:jc w:val="center"/>
          </w:pPr>
          <w:r>
            <w:t>DCC Facility and Room Request/Use</w:t>
          </w:r>
          <w:r w:rsidR="003A6CCD">
            <w:t xml:space="preserve"> Policy</w:t>
          </w:r>
        </w:p>
        <w:p w:rsidR="003A6CCD" w:rsidP="003A6CCD" w:rsidRDefault="003A6CCD" w14:paraId="406425CA" w14:textId="77777777">
          <w:pPr>
            <w:pStyle w:val="TOCHeading"/>
          </w:pPr>
          <w:r>
            <w:t>Contents</w:t>
          </w:r>
        </w:p>
        <w:p w:rsidRPr="00B910D0" w:rsidR="003A6CCD" w:rsidP="003A6CCD" w:rsidRDefault="003A6CCD" w14:paraId="672A6659" w14:textId="77777777"/>
        <w:p w:rsidR="00ED0554" w:rsidP="036DD838" w:rsidRDefault="00315F27" w14:paraId="3F460C16" w14:textId="1CA0EC89">
          <w:pPr>
            <w:pStyle w:val="TOC1"/>
            <w:tabs>
              <w:tab w:val="right" w:leader="dot" w:pos="9360"/>
            </w:tabs>
            <w:rPr>
              <w:rStyle w:val="Hyperlink"/>
              <w:noProof/>
            </w:rPr>
          </w:pPr>
          <w:r>
            <w:fldChar w:fldCharType="begin"/>
          </w:r>
          <w:r w:rsidR="003A6CCD">
            <w:instrText>TOC \o "1-3" \h \z \u</w:instrText>
          </w:r>
          <w:r>
            <w:fldChar w:fldCharType="separate"/>
          </w:r>
          <w:hyperlink w:anchor="_Toc1445674274">
            <w:r w:rsidRPr="036DD838" w:rsidR="036DD838">
              <w:rPr>
                <w:rStyle w:val="Hyperlink"/>
                <w:noProof/>
              </w:rPr>
              <w:t>Code of Ethics</w:t>
            </w:r>
            <w:r w:rsidR="003A6CCD">
              <w:rPr>
                <w:noProof/>
              </w:rPr>
              <w:tab/>
            </w:r>
            <w:r w:rsidR="003A6CCD">
              <w:rPr>
                <w:noProof/>
              </w:rPr>
              <w:fldChar w:fldCharType="begin"/>
            </w:r>
            <w:r w:rsidR="003A6CCD">
              <w:rPr>
                <w:noProof/>
              </w:rPr>
              <w:instrText>PAGEREF _Toc1445674274 \h</w:instrText>
            </w:r>
            <w:r w:rsidR="003A6CCD">
              <w:rPr>
                <w:noProof/>
              </w:rPr>
            </w:r>
            <w:r w:rsidR="003A6CCD">
              <w:rPr>
                <w:noProof/>
              </w:rPr>
              <w:fldChar w:fldCharType="separate"/>
            </w:r>
            <w:r w:rsidR="00220876">
              <w:rPr>
                <w:noProof/>
              </w:rPr>
              <w:t>2</w:t>
            </w:r>
            <w:r w:rsidR="003A6CCD">
              <w:rPr>
                <w:noProof/>
              </w:rPr>
              <w:fldChar w:fldCharType="end"/>
            </w:r>
          </w:hyperlink>
        </w:p>
        <w:p w:rsidR="00ED0554" w:rsidP="036DD838" w:rsidRDefault="00000000" w14:paraId="0A85B7E1" w14:textId="61C5D6AD">
          <w:pPr>
            <w:pStyle w:val="TOC1"/>
            <w:tabs>
              <w:tab w:val="right" w:leader="dot" w:pos="9360"/>
            </w:tabs>
            <w:rPr>
              <w:rStyle w:val="Hyperlink"/>
              <w:noProof/>
            </w:rPr>
          </w:pPr>
          <w:hyperlink w:anchor="_Toc553082372">
            <w:r w:rsidRPr="036DD838" w:rsidR="036DD838">
              <w:rPr>
                <w:rStyle w:val="Hyperlink"/>
                <w:noProof/>
              </w:rPr>
              <w:t>Diversity Statement</w:t>
            </w:r>
            <w:r w:rsidR="00315F27">
              <w:rPr>
                <w:noProof/>
              </w:rPr>
              <w:tab/>
            </w:r>
            <w:r w:rsidR="00315F27">
              <w:rPr>
                <w:noProof/>
              </w:rPr>
              <w:fldChar w:fldCharType="begin"/>
            </w:r>
            <w:r w:rsidR="00315F27">
              <w:rPr>
                <w:noProof/>
              </w:rPr>
              <w:instrText>PAGEREF _Toc553082372 \h</w:instrText>
            </w:r>
            <w:r w:rsidR="00315F27">
              <w:rPr>
                <w:noProof/>
              </w:rPr>
            </w:r>
            <w:r w:rsidR="00315F27">
              <w:rPr>
                <w:noProof/>
              </w:rPr>
              <w:fldChar w:fldCharType="separate"/>
            </w:r>
            <w:r w:rsidR="00220876">
              <w:rPr>
                <w:noProof/>
              </w:rPr>
              <w:t>2</w:t>
            </w:r>
            <w:r w:rsidR="00315F27">
              <w:rPr>
                <w:noProof/>
              </w:rPr>
              <w:fldChar w:fldCharType="end"/>
            </w:r>
          </w:hyperlink>
        </w:p>
        <w:p w:rsidR="00ED0554" w:rsidP="036DD838" w:rsidRDefault="00000000" w14:paraId="64BD49C7" w14:textId="5AFB3DA8">
          <w:pPr>
            <w:pStyle w:val="TOC1"/>
            <w:tabs>
              <w:tab w:val="right" w:leader="dot" w:pos="9360"/>
            </w:tabs>
            <w:rPr>
              <w:rStyle w:val="Hyperlink"/>
              <w:noProof/>
            </w:rPr>
          </w:pPr>
          <w:hyperlink w:anchor="_Toc1330527518">
            <w:r w:rsidRPr="036DD838" w:rsidR="036DD838">
              <w:rPr>
                <w:rStyle w:val="Hyperlink"/>
                <w:noProof/>
              </w:rPr>
              <w:t>Agreements &amp; Application</w:t>
            </w:r>
            <w:r w:rsidR="00315F27">
              <w:rPr>
                <w:noProof/>
              </w:rPr>
              <w:tab/>
            </w:r>
            <w:r w:rsidR="00315F27">
              <w:rPr>
                <w:noProof/>
              </w:rPr>
              <w:fldChar w:fldCharType="begin"/>
            </w:r>
            <w:r w:rsidR="00315F27">
              <w:rPr>
                <w:noProof/>
              </w:rPr>
              <w:instrText>PAGEREF _Toc1330527518 \h</w:instrText>
            </w:r>
            <w:r w:rsidR="00315F27">
              <w:rPr>
                <w:noProof/>
              </w:rPr>
            </w:r>
            <w:r w:rsidR="00315F27">
              <w:rPr>
                <w:noProof/>
              </w:rPr>
              <w:fldChar w:fldCharType="separate"/>
            </w:r>
            <w:r w:rsidR="00220876">
              <w:rPr>
                <w:noProof/>
              </w:rPr>
              <w:t>2</w:t>
            </w:r>
            <w:r w:rsidR="00315F27">
              <w:rPr>
                <w:noProof/>
              </w:rPr>
              <w:fldChar w:fldCharType="end"/>
            </w:r>
          </w:hyperlink>
        </w:p>
        <w:p w:rsidR="00ED0554" w:rsidP="036DD838" w:rsidRDefault="00000000" w14:paraId="40E5307B" w14:textId="005785FA">
          <w:pPr>
            <w:pStyle w:val="TOC1"/>
            <w:tabs>
              <w:tab w:val="right" w:leader="dot" w:pos="9360"/>
            </w:tabs>
            <w:rPr>
              <w:noProof/>
            </w:rPr>
          </w:pPr>
          <w:hyperlink w:anchor="_Toc1697849395">
            <w:r w:rsidRPr="036DD838" w:rsidR="036DD838">
              <w:rPr>
                <w:rStyle w:val="Hyperlink"/>
                <w:noProof/>
              </w:rPr>
              <w:t xml:space="preserve">Usage </w:t>
            </w:r>
            <w:r w:rsidR="006833C0">
              <w:rPr>
                <w:rStyle w:val="Hyperlink"/>
                <w:noProof/>
              </w:rPr>
              <w:t>P</w:t>
            </w:r>
            <w:r w:rsidRPr="036DD838" w:rsidR="036DD838">
              <w:rPr>
                <w:rStyle w:val="Hyperlink"/>
                <w:noProof/>
              </w:rPr>
              <w:t>olicies</w:t>
            </w:r>
            <w:r w:rsidR="00315F27">
              <w:rPr>
                <w:noProof/>
              </w:rPr>
              <w:tab/>
            </w:r>
            <w:r w:rsidR="00315F27">
              <w:rPr>
                <w:noProof/>
              </w:rPr>
              <w:fldChar w:fldCharType="begin"/>
            </w:r>
            <w:r w:rsidR="00315F27">
              <w:rPr>
                <w:noProof/>
              </w:rPr>
              <w:instrText>PAGEREF _Toc1697849395 \h</w:instrText>
            </w:r>
            <w:r w:rsidR="00315F27">
              <w:rPr>
                <w:noProof/>
              </w:rPr>
            </w:r>
            <w:r w:rsidR="00315F27">
              <w:rPr>
                <w:noProof/>
              </w:rPr>
              <w:fldChar w:fldCharType="separate"/>
            </w:r>
            <w:r w:rsidR="00220876">
              <w:rPr>
                <w:noProof/>
              </w:rPr>
              <w:t>3</w:t>
            </w:r>
            <w:r w:rsidR="00315F27">
              <w:rPr>
                <w:noProof/>
              </w:rPr>
              <w:fldChar w:fldCharType="end"/>
            </w:r>
          </w:hyperlink>
        </w:p>
        <w:p w:rsidR="006833C0" w:rsidP="006833C0" w:rsidRDefault="006833C0" w14:paraId="28DFCCDD" w14:textId="282B76F2">
          <w:pPr>
            <w:rPr>
              <w:noProof/>
            </w:rPr>
          </w:pPr>
          <w:r>
            <w:rPr>
              <w:noProof/>
            </w:rPr>
            <w:t>Event Determination……………………………………………………………………………………………………………………………….2</w:t>
          </w:r>
        </w:p>
        <w:p w:rsidRPr="006833C0" w:rsidR="006833C0" w:rsidP="006833C0" w:rsidRDefault="006833C0" w14:paraId="267ED95D" w14:textId="5D95BF97">
          <w:pPr>
            <w:rPr>
              <w:noProof/>
            </w:rPr>
          </w:pPr>
          <w:r>
            <w:rPr>
              <w:noProof/>
            </w:rPr>
            <w:t>Usage Policies………………………………………………………………………………………………………………………………………….3</w:t>
          </w:r>
        </w:p>
        <w:p w:rsidR="00ED0554" w:rsidP="036DD838" w:rsidRDefault="00000000" w14:paraId="2E568959" w14:textId="356D4851">
          <w:pPr>
            <w:pStyle w:val="TOC1"/>
            <w:tabs>
              <w:tab w:val="right" w:leader="dot" w:pos="9360"/>
            </w:tabs>
            <w:rPr>
              <w:rStyle w:val="Hyperlink"/>
              <w:noProof/>
            </w:rPr>
          </w:pPr>
          <w:hyperlink w:anchor="_Toc633840793">
            <w:r w:rsidRPr="036DD838" w:rsidR="036DD838">
              <w:rPr>
                <w:rStyle w:val="Hyperlink"/>
                <w:noProof/>
              </w:rPr>
              <w:t>Rates</w:t>
            </w:r>
            <w:r w:rsidR="00315F27">
              <w:rPr>
                <w:noProof/>
              </w:rPr>
              <w:tab/>
            </w:r>
            <w:r w:rsidR="00315F27">
              <w:rPr>
                <w:noProof/>
              </w:rPr>
              <w:fldChar w:fldCharType="begin"/>
            </w:r>
            <w:r w:rsidR="00315F27">
              <w:rPr>
                <w:noProof/>
              </w:rPr>
              <w:instrText>PAGEREF _Toc633840793 \h</w:instrText>
            </w:r>
            <w:r w:rsidR="00315F27">
              <w:rPr>
                <w:noProof/>
              </w:rPr>
            </w:r>
            <w:r w:rsidR="00315F27">
              <w:rPr>
                <w:noProof/>
              </w:rPr>
              <w:fldChar w:fldCharType="separate"/>
            </w:r>
            <w:r w:rsidR="00220876">
              <w:rPr>
                <w:noProof/>
              </w:rPr>
              <w:t>3</w:t>
            </w:r>
            <w:r w:rsidR="00315F27">
              <w:rPr>
                <w:noProof/>
              </w:rPr>
              <w:fldChar w:fldCharType="end"/>
            </w:r>
          </w:hyperlink>
        </w:p>
        <w:p w:rsidR="00ED0554" w:rsidP="036DD838" w:rsidRDefault="00000000" w14:paraId="63336509" w14:textId="1348C929">
          <w:pPr>
            <w:pStyle w:val="TOC1"/>
            <w:tabs>
              <w:tab w:val="right" w:leader="dot" w:pos="9360"/>
            </w:tabs>
            <w:rPr>
              <w:noProof/>
            </w:rPr>
          </w:pPr>
          <w:hyperlink w:anchor="_Toc1720546147">
            <w:r w:rsidRPr="036DD838" w:rsidR="036DD838">
              <w:rPr>
                <w:rStyle w:val="Hyperlink"/>
                <w:noProof/>
              </w:rPr>
              <w:t>Cancellation</w:t>
            </w:r>
            <w:r w:rsidR="00315F27">
              <w:rPr>
                <w:noProof/>
              </w:rPr>
              <w:tab/>
            </w:r>
            <w:r w:rsidR="00315F27">
              <w:rPr>
                <w:noProof/>
              </w:rPr>
              <w:fldChar w:fldCharType="begin"/>
            </w:r>
            <w:r w:rsidR="00315F27">
              <w:rPr>
                <w:noProof/>
              </w:rPr>
              <w:instrText>PAGEREF _Toc1720546147 \h</w:instrText>
            </w:r>
            <w:r w:rsidR="00315F27">
              <w:rPr>
                <w:noProof/>
              </w:rPr>
            </w:r>
            <w:r w:rsidR="00315F27">
              <w:rPr>
                <w:noProof/>
              </w:rPr>
              <w:fldChar w:fldCharType="separate"/>
            </w:r>
            <w:r w:rsidR="00220876">
              <w:rPr>
                <w:noProof/>
              </w:rPr>
              <w:t>3</w:t>
            </w:r>
            <w:r w:rsidR="00315F27">
              <w:rPr>
                <w:noProof/>
              </w:rPr>
              <w:fldChar w:fldCharType="end"/>
            </w:r>
          </w:hyperlink>
        </w:p>
        <w:p w:rsidRPr="006833C0" w:rsidR="006833C0" w:rsidP="006833C0" w:rsidRDefault="006833C0" w14:paraId="016CB6DC" w14:textId="08EB3369">
          <w:pPr>
            <w:rPr>
              <w:noProof/>
            </w:rPr>
          </w:pPr>
          <w:r>
            <w:rPr>
              <w:noProof/>
            </w:rPr>
            <w:t>General Regulations………………………………………………………………………………………………………………………………..4</w:t>
          </w:r>
        </w:p>
        <w:p w:rsidR="00ED0554" w:rsidP="036DD838" w:rsidRDefault="036DD838" w14:paraId="775D73B7" w14:textId="0D9E0B7D">
          <w:pPr>
            <w:pStyle w:val="TOC1"/>
            <w:tabs>
              <w:tab w:val="right" w:leader="dot" w:pos="9360"/>
            </w:tabs>
            <w:rPr>
              <w:rStyle w:val="Hyperlink"/>
              <w:noProof/>
            </w:rPr>
          </w:pPr>
          <w:r w:rsidRPr="006833C0">
            <w:rPr>
              <w:noProof/>
            </w:rPr>
            <w:t>College Equipment</w:t>
          </w:r>
          <w:r w:rsidR="00315F27">
            <w:rPr>
              <w:noProof/>
            </w:rPr>
            <w:tab/>
          </w:r>
          <w:r w:rsidR="006833C0">
            <w:rPr>
              <w:noProof/>
            </w:rPr>
            <w:t>5</w:t>
          </w:r>
        </w:p>
        <w:p w:rsidR="00ED0554" w:rsidP="036DD838" w:rsidRDefault="036DD838" w14:paraId="38A59170" w14:textId="464899AF">
          <w:pPr>
            <w:pStyle w:val="TOC1"/>
            <w:tabs>
              <w:tab w:val="right" w:leader="dot" w:pos="9360"/>
            </w:tabs>
            <w:rPr>
              <w:rStyle w:val="Hyperlink"/>
              <w:noProof/>
            </w:rPr>
          </w:pPr>
          <w:r w:rsidRPr="006833C0">
            <w:rPr>
              <w:noProof/>
            </w:rPr>
            <w:t>Alcohol on Campus</w:t>
          </w:r>
          <w:r w:rsidR="00315F27">
            <w:rPr>
              <w:noProof/>
            </w:rPr>
            <w:tab/>
          </w:r>
          <w:r w:rsidR="006833C0">
            <w:rPr>
              <w:noProof/>
            </w:rPr>
            <w:t>5</w:t>
          </w:r>
        </w:p>
        <w:p w:rsidR="00ED0554" w:rsidP="036DD838" w:rsidRDefault="036DD838" w14:paraId="5C84625A" w14:textId="34430DB7">
          <w:pPr>
            <w:pStyle w:val="TOC1"/>
            <w:tabs>
              <w:tab w:val="right" w:leader="dot" w:pos="9360"/>
            </w:tabs>
            <w:rPr>
              <w:rStyle w:val="Hyperlink"/>
              <w:noProof/>
            </w:rPr>
          </w:pPr>
          <w:r w:rsidRPr="006833C0">
            <w:rPr>
              <w:noProof/>
            </w:rPr>
            <w:t>Animals</w:t>
          </w:r>
          <w:r w:rsidR="00315F27">
            <w:rPr>
              <w:noProof/>
            </w:rPr>
            <w:tab/>
          </w:r>
          <w:r w:rsidR="006833C0">
            <w:rPr>
              <w:noProof/>
            </w:rPr>
            <w:t>5</w:t>
          </w:r>
        </w:p>
        <w:p w:rsidR="00ED0554" w:rsidP="036DD838" w:rsidRDefault="036DD838" w14:paraId="2BD7556B" w14:textId="2E404245">
          <w:pPr>
            <w:pStyle w:val="TOC1"/>
            <w:tabs>
              <w:tab w:val="right" w:leader="dot" w:pos="9360"/>
            </w:tabs>
            <w:rPr>
              <w:rStyle w:val="Hyperlink"/>
              <w:noProof/>
            </w:rPr>
          </w:pPr>
          <w:r w:rsidRPr="006833C0">
            <w:rPr>
              <w:noProof/>
            </w:rPr>
            <w:t>Children</w:t>
          </w:r>
          <w:r w:rsidR="00315F27">
            <w:rPr>
              <w:noProof/>
            </w:rPr>
            <w:tab/>
          </w:r>
          <w:r w:rsidR="006833C0">
            <w:rPr>
              <w:noProof/>
            </w:rPr>
            <w:t>5</w:t>
          </w:r>
        </w:p>
        <w:p w:rsidR="00ED0554" w:rsidP="036DD838" w:rsidRDefault="036DD838" w14:paraId="6C827FA7" w14:textId="01CC56B0">
          <w:pPr>
            <w:pStyle w:val="TOC1"/>
            <w:tabs>
              <w:tab w:val="right" w:leader="dot" w:pos="9360"/>
            </w:tabs>
            <w:rPr>
              <w:rStyle w:val="Hyperlink"/>
              <w:noProof/>
            </w:rPr>
          </w:pPr>
          <w:r w:rsidRPr="006833C0">
            <w:rPr>
              <w:noProof/>
            </w:rPr>
            <w:t>Solicitation:</w:t>
          </w:r>
          <w:r w:rsidR="00315F27">
            <w:rPr>
              <w:noProof/>
            </w:rPr>
            <w:tab/>
          </w:r>
          <w:r w:rsidR="006833C0">
            <w:rPr>
              <w:noProof/>
            </w:rPr>
            <w:t>6</w:t>
          </w:r>
        </w:p>
        <w:p w:rsidR="00ED0554" w:rsidP="036DD838" w:rsidRDefault="036DD838" w14:paraId="3DB1A55F" w14:textId="4DBC0EFA">
          <w:pPr>
            <w:pStyle w:val="TOC1"/>
            <w:tabs>
              <w:tab w:val="right" w:leader="dot" w:pos="9360"/>
            </w:tabs>
            <w:rPr>
              <w:rStyle w:val="Hyperlink"/>
              <w:noProof/>
            </w:rPr>
          </w:pPr>
          <w:r w:rsidRPr="006833C0">
            <w:rPr>
              <w:noProof/>
            </w:rPr>
            <w:t>Campus Safety and Security</w:t>
          </w:r>
          <w:r w:rsidR="00315F27">
            <w:rPr>
              <w:noProof/>
            </w:rPr>
            <w:tab/>
          </w:r>
          <w:r w:rsidR="006833C0">
            <w:rPr>
              <w:noProof/>
            </w:rPr>
            <w:t>6</w:t>
          </w:r>
        </w:p>
        <w:p w:rsidR="00ED0554" w:rsidP="036DD838" w:rsidRDefault="00000000" w14:paraId="2D3B9990" w14:textId="6A59F725">
          <w:pPr>
            <w:pStyle w:val="TOC1"/>
            <w:tabs>
              <w:tab w:val="right" w:leader="dot" w:pos="9360"/>
            </w:tabs>
            <w:rPr>
              <w:rStyle w:val="Hyperlink"/>
              <w:noProof/>
            </w:rPr>
          </w:pPr>
          <w:hyperlink w:anchor="_Toc635021661">
            <w:r w:rsidRPr="036DD838" w:rsidR="036DD838">
              <w:rPr>
                <w:rStyle w:val="Hyperlink"/>
                <w:noProof/>
              </w:rPr>
              <w:t>Setup</w:t>
            </w:r>
            <w:r w:rsidR="00315F27">
              <w:rPr>
                <w:noProof/>
              </w:rPr>
              <w:tab/>
            </w:r>
            <w:r w:rsidR="006833C0">
              <w:rPr>
                <w:noProof/>
              </w:rPr>
              <w:t>6</w:t>
            </w:r>
          </w:hyperlink>
        </w:p>
        <w:p w:rsidR="00ED0554" w:rsidP="036DD838" w:rsidRDefault="00000000" w14:paraId="7D0F8ED4" w14:textId="186B2AB3">
          <w:pPr>
            <w:pStyle w:val="TOC1"/>
            <w:tabs>
              <w:tab w:val="right" w:leader="dot" w:pos="9360"/>
            </w:tabs>
            <w:rPr>
              <w:rStyle w:val="Hyperlink"/>
              <w:noProof/>
            </w:rPr>
          </w:pPr>
          <w:hyperlink w:anchor="_Toc309366417">
            <w:r w:rsidRPr="036DD838" w:rsidR="036DD838">
              <w:rPr>
                <w:rStyle w:val="Hyperlink"/>
                <w:noProof/>
              </w:rPr>
              <w:t>Catering/Food</w:t>
            </w:r>
            <w:r w:rsidR="00315F27">
              <w:rPr>
                <w:noProof/>
              </w:rPr>
              <w:tab/>
            </w:r>
            <w:r w:rsidR="006833C0">
              <w:rPr>
                <w:noProof/>
              </w:rPr>
              <w:t>6</w:t>
            </w:r>
          </w:hyperlink>
        </w:p>
        <w:p w:rsidR="00ED0554" w:rsidP="036DD838" w:rsidRDefault="00000000" w14:paraId="30B95F3B" w14:textId="6251C9DA">
          <w:pPr>
            <w:pStyle w:val="TOC1"/>
            <w:tabs>
              <w:tab w:val="right" w:leader="dot" w:pos="9360"/>
            </w:tabs>
            <w:rPr>
              <w:rStyle w:val="Hyperlink"/>
              <w:noProof/>
            </w:rPr>
          </w:pPr>
          <w:hyperlink w:anchor="_Toc771207701">
            <w:r w:rsidRPr="036DD838" w:rsidR="036DD838">
              <w:rPr>
                <w:rStyle w:val="Hyperlink"/>
                <w:noProof/>
              </w:rPr>
              <w:t>Decorations</w:t>
            </w:r>
            <w:r w:rsidR="00315F27">
              <w:rPr>
                <w:noProof/>
              </w:rPr>
              <w:tab/>
            </w:r>
            <w:r w:rsidR="006833C0">
              <w:rPr>
                <w:noProof/>
              </w:rPr>
              <w:t>7</w:t>
            </w:r>
          </w:hyperlink>
        </w:p>
        <w:p w:rsidR="00ED0554" w:rsidP="036DD838" w:rsidRDefault="00000000" w14:paraId="4E950AA2" w14:textId="76B98C34">
          <w:pPr>
            <w:pStyle w:val="TOC1"/>
            <w:tabs>
              <w:tab w:val="right" w:leader="dot" w:pos="9360"/>
            </w:tabs>
            <w:rPr>
              <w:rStyle w:val="Hyperlink"/>
              <w:noProof/>
            </w:rPr>
          </w:pPr>
          <w:hyperlink w:anchor="_Toc1080503764">
            <w:r w:rsidRPr="036DD838" w:rsidR="036DD838">
              <w:rPr>
                <w:rStyle w:val="Hyperlink"/>
                <w:noProof/>
              </w:rPr>
              <w:t>Fund Raising</w:t>
            </w:r>
            <w:r w:rsidR="00315F27">
              <w:rPr>
                <w:noProof/>
              </w:rPr>
              <w:tab/>
            </w:r>
            <w:r w:rsidR="006833C0">
              <w:rPr>
                <w:noProof/>
              </w:rPr>
              <w:t>7</w:t>
            </w:r>
          </w:hyperlink>
        </w:p>
        <w:p w:rsidR="00ED0554" w:rsidP="036DD838" w:rsidRDefault="00000000" w14:paraId="633BB99F" w14:textId="4744A931">
          <w:pPr>
            <w:pStyle w:val="TOC1"/>
            <w:tabs>
              <w:tab w:val="right" w:leader="dot" w:pos="9360"/>
            </w:tabs>
            <w:rPr>
              <w:rStyle w:val="Hyperlink"/>
              <w:noProof/>
            </w:rPr>
          </w:pPr>
          <w:hyperlink w:anchor="_Toc699250066">
            <w:r w:rsidRPr="036DD838" w:rsidR="036DD838">
              <w:rPr>
                <w:rStyle w:val="Hyperlink"/>
                <w:noProof/>
              </w:rPr>
              <w:t>Emergencies</w:t>
            </w:r>
            <w:r w:rsidR="00315F27">
              <w:rPr>
                <w:noProof/>
              </w:rPr>
              <w:tab/>
            </w:r>
            <w:r w:rsidR="006833C0">
              <w:rPr>
                <w:noProof/>
              </w:rPr>
              <w:t>7</w:t>
            </w:r>
          </w:hyperlink>
        </w:p>
        <w:p w:rsidR="00ED0554" w:rsidP="036DD838" w:rsidRDefault="036DD838" w14:paraId="0D4443FC" w14:textId="53729486">
          <w:pPr>
            <w:pStyle w:val="TOC1"/>
            <w:tabs>
              <w:tab w:val="right" w:leader="dot" w:pos="9360"/>
            </w:tabs>
            <w:rPr>
              <w:rStyle w:val="Hyperlink"/>
              <w:noProof/>
            </w:rPr>
          </w:pPr>
          <w:r w:rsidRPr="006833C0">
            <w:rPr>
              <w:noProof/>
            </w:rPr>
            <w:t>DCC Logo</w:t>
          </w:r>
          <w:r w:rsidR="00315F27">
            <w:rPr>
              <w:noProof/>
            </w:rPr>
            <w:tab/>
          </w:r>
          <w:r w:rsidR="006833C0">
            <w:rPr>
              <w:noProof/>
            </w:rPr>
            <w:t>8</w:t>
          </w:r>
        </w:p>
        <w:p w:rsidR="00ED0554" w:rsidP="036DD838" w:rsidRDefault="00000000" w14:paraId="7C038CD6" w14:textId="301B91D8">
          <w:pPr>
            <w:pStyle w:val="TOC1"/>
            <w:tabs>
              <w:tab w:val="right" w:leader="dot" w:pos="9360"/>
            </w:tabs>
            <w:rPr>
              <w:rStyle w:val="Hyperlink"/>
              <w:noProof/>
            </w:rPr>
          </w:pPr>
          <w:hyperlink w:anchor="_Toc1803937381">
            <w:r w:rsidRPr="036DD838" w:rsidR="036DD838">
              <w:rPr>
                <w:rStyle w:val="Hyperlink"/>
                <w:noProof/>
              </w:rPr>
              <w:t>Marketing</w:t>
            </w:r>
            <w:r w:rsidR="00315F27">
              <w:rPr>
                <w:noProof/>
              </w:rPr>
              <w:tab/>
            </w:r>
            <w:r w:rsidR="006833C0">
              <w:rPr>
                <w:noProof/>
              </w:rPr>
              <w:t>8</w:t>
            </w:r>
          </w:hyperlink>
        </w:p>
        <w:p w:rsidR="00ED0554" w:rsidP="036DD838" w:rsidRDefault="00000000" w14:paraId="410D9B84" w14:textId="2CB6EB87">
          <w:pPr>
            <w:pStyle w:val="TOC1"/>
            <w:tabs>
              <w:tab w:val="right" w:leader="dot" w:pos="9360"/>
            </w:tabs>
            <w:rPr>
              <w:rStyle w:val="Hyperlink"/>
              <w:noProof/>
            </w:rPr>
          </w:pPr>
          <w:hyperlink w:anchor="_Toc1753319548">
            <w:r w:rsidRPr="036DD838" w:rsidR="036DD838">
              <w:rPr>
                <w:rStyle w:val="Hyperlink"/>
                <w:noProof/>
              </w:rPr>
              <w:t>Parking</w:t>
            </w:r>
            <w:r w:rsidR="00315F27">
              <w:rPr>
                <w:noProof/>
              </w:rPr>
              <w:tab/>
            </w:r>
            <w:r w:rsidR="006833C0">
              <w:rPr>
                <w:noProof/>
              </w:rPr>
              <w:t>8</w:t>
            </w:r>
          </w:hyperlink>
        </w:p>
        <w:p w:rsidR="00ED0554" w:rsidP="036DD838" w:rsidRDefault="00000000" w14:paraId="5F267BB0" w14:textId="00766EA4">
          <w:pPr>
            <w:pStyle w:val="TOC1"/>
            <w:tabs>
              <w:tab w:val="right" w:leader="dot" w:pos="9360"/>
            </w:tabs>
            <w:rPr>
              <w:rStyle w:val="Hyperlink"/>
              <w:noProof/>
            </w:rPr>
          </w:pPr>
          <w:hyperlink w:anchor="_Toc764878909">
            <w:r w:rsidRPr="036DD838" w:rsidR="036DD838">
              <w:rPr>
                <w:rStyle w:val="Hyperlink"/>
                <w:noProof/>
              </w:rPr>
              <w:t>Clean up</w:t>
            </w:r>
            <w:r w:rsidR="00315F27">
              <w:rPr>
                <w:noProof/>
              </w:rPr>
              <w:tab/>
            </w:r>
            <w:r w:rsidR="006833C0">
              <w:rPr>
                <w:noProof/>
              </w:rPr>
              <w:t>9</w:t>
            </w:r>
          </w:hyperlink>
        </w:p>
        <w:p w:rsidR="006833C0" w:rsidP="036DD838" w:rsidRDefault="00000000" w14:paraId="6A30DB79" w14:textId="09DA330E">
          <w:pPr>
            <w:pStyle w:val="TOC1"/>
            <w:tabs>
              <w:tab w:val="right" w:leader="dot" w:pos="9360"/>
            </w:tabs>
          </w:pPr>
          <w:hyperlink w:anchor="_Toc2043583233">
            <w:r w:rsidRPr="036DD838" w:rsidR="036DD838">
              <w:rPr>
                <w:rStyle w:val="Hyperlink"/>
                <w:noProof/>
              </w:rPr>
              <w:t>Damage</w:t>
            </w:r>
            <w:r w:rsidR="00315F27">
              <w:rPr>
                <w:noProof/>
              </w:rPr>
              <w:tab/>
            </w:r>
            <w:r w:rsidR="00315F27">
              <w:rPr>
                <w:noProof/>
              </w:rPr>
              <w:fldChar w:fldCharType="begin"/>
            </w:r>
            <w:r w:rsidR="00315F27">
              <w:rPr>
                <w:noProof/>
              </w:rPr>
              <w:instrText>PAGEREF _Toc2043583233 \h</w:instrText>
            </w:r>
            <w:r w:rsidR="00315F27">
              <w:rPr>
                <w:noProof/>
              </w:rPr>
            </w:r>
            <w:r w:rsidR="00315F27">
              <w:rPr>
                <w:noProof/>
              </w:rPr>
              <w:fldChar w:fldCharType="separate"/>
            </w:r>
            <w:r w:rsidR="00220876">
              <w:rPr>
                <w:noProof/>
              </w:rPr>
              <w:t>9</w:t>
            </w:r>
            <w:r w:rsidR="00315F27">
              <w:rPr>
                <w:noProof/>
              </w:rPr>
              <w:fldChar w:fldCharType="end"/>
            </w:r>
          </w:hyperlink>
          <w:r w:rsidR="00315F27">
            <w:fldChar w:fldCharType="end"/>
          </w:r>
        </w:p>
        <w:p w:rsidRPr="004D63BB" w:rsidR="00220876" w:rsidP="00220876" w:rsidRDefault="00220876" w14:paraId="0444BBA9" w14:textId="17ED472C">
          <w:pPr>
            <w:rPr>
              <w:color w:val="2F5496" w:themeColor="accent1" w:themeShade="BF"/>
              <w:sz w:val="32"/>
            </w:rPr>
          </w:pPr>
          <w:r w:rsidRPr="00220876">
            <w:t>VCCS Policies on Expressive Activity 6.5.1 Policy on Expressive Activity……</w:t>
          </w:r>
          <w:r>
            <w:t>…………</w:t>
          </w:r>
          <w:proofErr w:type="gramStart"/>
          <w:r>
            <w:t>…..</w:t>
          </w:r>
          <w:proofErr w:type="gramEnd"/>
          <w:r w:rsidRPr="00220876">
            <w:t xml:space="preserve">…………………………….10 </w:t>
          </w:r>
        </w:p>
        <w:p w:rsidRPr="00220876" w:rsidR="00220876" w:rsidP="00220876" w:rsidRDefault="00220876" w14:paraId="12E55D9B" w14:textId="77777777"/>
        <w:p w:rsidR="006833C0" w:rsidP="006833C0" w:rsidRDefault="006833C0" w14:paraId="669F7B6F" w14:textId="77777777"/>
        <w:p w:rsidR="006833C0" w:rsidP="006833C0" w:rsidRDefault="006833C0" w14:paraId="6D82218B" w14:textId="77777777"/>
        <w:p w:rsidRPr="006833C0" w:rsidR="003A6CCD" w:rsidP="006833C0" w:rsidRDefault="00000000" w14:paraId="0A37501D" w14:textId="3E50431D"/>
      </w:sdtContent>
      <w:sdtEndPr>
        <w:rPr>
          <w:rFonts w:ascii="Calibri" w:hAnsi="Calibri" w:eastAsia="Calibri" w:cs="" w:asciiTheme="minorAscii" w:hAnsiTheme="minorAscii" w:eastAsiaTheme="minorAscii" w:cstheme="minorBidi"/>
          <w:sz w:val="22"/>
          <w:szCs w:val="22"/>
        </w:rPr>
      </w:sdtEndPr>
    </w:sdt>
    <w:bookmarkEnd w:displacedByCustomXml="prev" w:id="0"/>
    <w:p w:rsidR="007A448F" w:rsidP="00036B38" w:rsidRDefault="007A448F" w14:paraId="5DAB6C7B" w14:textId="77777777">
      <w:pPr>
        <w:spacing w:line="240" w:lineRule="auto"/>
        <w:contextualSpacing/>
      </w:pPr>
    </w:p>
    <w:p w:rsidR="008A171A" w:rsidP="00036B38" w:rsidRDefault="003A6CCD" w14:paraId="3C3B1808" w14:textId="77777777">
      <w:pPr>
        <w:spacing w:line="240" w:lineRule="auto"/>
        <w:contextualSpacing/>
      </w:pPr>
      <w:r>
        <w:t>A</w:t>
      </w:r>
      <w:r w:rsidR="008A171A">
        <w:t xml:space="preserve">ll activities, events, and functions must be compatible with our college’s policies and code of </w:t>
      </w:r>
    </w:p>
    <w:p w:rsidR="008A171A" w:rsidP="00036B38" w:rsidRDefault="008A171A" w14:paraId="2DBF4B5D" w14:textId="77777777">
      <w:pPr>
        <w:spacing w:line="240" w:lineRule="auto"/>
        <w:contextualSpacing/>
      </w:pPr>
      <w:r>
        <w:t xml:space="preserve">ethics of Danville Community College.  College personnel may deny requests for future room </w:t>
      </w:r>
    </w:p>
    <w:p w:rsidR="008A171A" w:rsidP="00036B38" w:rsidRDefault="008A171A" w14:paraId="42354263" w14:textId="77777777">
      <w:pPr>
        <w:spacing w:line="240" w:lineRule="auto"/>
        <w:contextualSpacing/>
      </w:pPr>
      <w:r>
        <w:t>rentals if the following policies are not adhered to.</w:t>
      </w:r>
    </w:p>
    <w:p w:rsidRPr="00036B38" w:rsidR="008A171A" w:rsidP="00036B38" w:rsidRDefault="008A171A" w14:paraId="3F854894" w14:textId="77777777">
      <w:pPr>
        <w:pStyle w:val="Heading1"/>
        <w:spacing w:line="240" w:lineRule="auto"/>
        <w:contextualSpacing/>
      </w:pPr>
      <w:bookmarkStart w:name="_Toc1445674274" w:id="1"/>
      <w:r>
        <w:t>Code of Ethics</w:t>
      </w:r>
      <w:bookmarkEnd w:id="1"/>
    </w:p>
    <w:p w:rsidR="008A171A" w:rsidP="009975F3" w:rsidRDefault="008A171A" w14:paraId="7B61E50A" w14:textId="55677E72">
      <w:pPr>
        <w:pStyle w:val="ListParagraph"/>
        <w:numPr>
          <w:ilvl w:val="0"/>
          <w:numId w:val="14"/>
        </w:numPr>
        <w:spacing w:line="240" w:lineRule="auto"/>
        <w:rPr/>
      </w:pPr>
      <w:r w:rsidR="008A171A">
        <w:rPr/>
        <w:t xml:space="preserve">Our college decisions, policies, </w:t>
      </w:r>
      <w:r w:rsidR="008A171A">
        <w:rPr/>
        <w:t>actions</w:t>
      </w:r>
      <w:r w:rsidR="008A171A">
        <w:rPr/>
        <w:t xml:space="preserve"> and procedures are based on the following ethical principles: Responsibility, Mutual Respect, Fairness, </w:t>
      </w:r>
      <w:r w:rsidR="5B169D19">
        <w:rPr/>
        <w:t>Integrity,</w:t>
      </w:r>
      <w:r w:rsidR="008A171A">
        <w:rPr/>
        <w:t xml:space="preserve"> and Honesty.</w:t>
      </w:r>
    </w:p>
    <w:p w:rsidRPr="00F32E40" w:rsidR="00F32E40" w:rsidP="009975F3" w:rsidRDefault="00F32E40" w14:paraId="7E78C34C" w14:textId="77777777">
      <w:pPr>
        <w:pStyle w:val="ListParagraph"/>
        <w:numPr>
          <w:ilvl w:val="0"/>
          <w:numId w:val="14"/>
        </w:numPr>
        <w:spacing w:line="240" w:lineRule="auto"/>
      </w:pPr>
      <w:r w:rsidRPr="00F32E40">
        <w:rPr>
          <w:sz w:val="24"/>
          <w:szCs w:val="24"/>
        </w:rPr>
        <w:t>Hate groups or organizations that specifically exclude specific groups will not be supported by the college.</w:t>
      </w:r>
    </w:p>
    <w:p w:rsidRPr="00036B38" w:rsidR="008A171A" w:rsidP="00036B38" w:rsidRDefault="008A171A" w14:paraId="10E1B708" w14:textId="77777777">
      <w:pPr>
        <w:pStyle w:val="Heading1"/>
        <w:spacing w:line="240" w:lineRule="auto"/>
        <w:contextualSpacing/>
      </w:pPr>
      <w:bookmarkStart w:name="_Toc553082372" w:id="2"/>
      <w:r>
        <w:t>Diversity Statement</w:t>
      </w:r>
      <w:bookmarkEnd w:id="2"/>
    </w:p>
    <w:p w:rsidR="008A171A" w:rsidP="00036B38" w:rsidRDefault="008A171A" w14:paraId="31A468C9" w14:textId="77777777">
      <w:pPr>
        <w:spacing w:line="240" w:lineRule="auto"/>
        <w:contextualSpacing/>
      </w:pPr>
      <w:r>
        <w:t xml:space="preserve">Recognizing the inherent value and dignity of each person, DCC is committed to valuing, promoting </w:t>
      </w:r>
    </w:p>
    <w:p w:rsidR="008A171A" w:rsidP="00036B38" w:rsidRDefault="008A171A" w14:paraId="669B31C9" w14:textId="77777777">
      <w:pPr>
        <w:spacing w:line="240" w:lineRule="auto"/>
        <w:contextualSpacing/>
      </w:pPr>
      <w:r>
        <w:t>and supporting diversity within the college and the community it serves.</w:t>
      </w:r>
    </w:p>
    <w:p w:rsidRPr="00036B38" w:rsidR="008A171A" w:rsidP="00036B38" w:rsidRDefault="008A171A" w14:paraId="6FFDEA42" w14:textId="77777777">
      <w:pPr>
        <w:pStyle w:val="Heading1"/>
        <w:spacing w:line="240" w:lineRule="auto"/>
        <w:contextualSpacing/>
      </w:pPr>
      <w:bookmarkStart w:name="_Toc1330527518" w:id="3"/>
      <w:r>
        <w:t>Agreements &amp; Application</w:t>
      </w:r>
      <w:bookmarkEnd w:id="3"/>
    </w:p>
    <w:p w:rsidRPr="000671DF" w:rsidR="008A171A" w:rsidP="0FC4EA85" w:rsidRDefault="000671DF" w14:paraId="299D9FF5" w14:textId="53882632">
      <w:pPr>
        <w:pStyle w:val="NormalWeb"/>
        <w:shd w:val="clear" w:color="auto" w:fill="FFFFFF" w:themeFill="background1"/>
        <w:spacing w:before="0" w:after="0"/>
        <w:rPr>
          <w:rFonts w:ascii="Calibri" w:hAnsi="Calibri" w:cs="Calibri" w:asciiTheme="minorAscii" w:hAnsiTheme="minorAscii" w:cstheme="minorAscii"/>
          <w:sz w:val="22"/>
          <w:szCs w:val="22"/>
        </w:rPr>
      </w:pPr>
      <w:r w:rsidRPr="0FC4EA85" w:rsidR="000671DF">
        <w:rPr>
          <w:rFonts w:ascii="Calibri" w:hAnsi="Calibri" w:cs="Calibri" w:asciiTheme="minorAscii" w:hAnsiTheme="minorAscii" w:cstheme="minorAscii"/>
          <w:color w:val="000000"/>
          <w:sz w:val="22"/>
          <w:szCs w:val="22"/>
        </w:rPr>
        <w:t xml:space="preserve">An advance reservation process with a written agreement is </w:t>
      </w:r>
      <w:r w:rsidRPr="0FC4EA85" w:rsidR="000671DF">
        <w:rPr>
          <w:rFonts w:ascii="Calibri" w:hAnsi="Calibri" w:cs="Calibri" w:asciiTheme="minorAscii" w:hAnsiTheme="minorAscii" w:cstheme="minorAscii"/>
          <w:color w:val="000000"/>
          <w:sz w:val="22"/>
          <w:szCs w:val="22"/>
        </w:rPr>
        <w:t xml:space="preserve">required</w:t>
      </w:r>
      <w:r w:rsidRPr="0FC4EA85" w:rsidR="000671DF">
        <w:rPr>
          <w:rFonts w:ascii="Calibri" w:hAnsi="Calibri" w:cs="Calibri" w:asciiTheme="minorAscii" w:hAnsiTheme="minorAscii" w:cstheme="minorAscii"/>
          <w:color w:val="000000"/>
          <w:sz w:val="22"/>
          <w:szCs w:val="22"/>
        </w:rPr>
        <w:t xml:space="preserve">. </w:t>
      </w:r>
      <w:r w:rsidRPr="0FC4EA85" w:rsidR="000671DF">
        <w:rPr>
          <w:rFonts w:ascii="Calibri" w:hAnsi="Calibri" w:cs="Calibri" w:asciiTheme="minorAscii" w:hAnsiTheme="minorAscii" w:cstheme="minorAscii"/>
          <w:color w:val="000000"/>
          <w:sz w:val="22"/>
          <w:szCs w:val="22"/>
        </w:rPr>
        <w:t xml:space="preserve">The agreement must include specified times and identified locations for the reserved use.</w:t>
      </w:r>
      <w:r w:rsidRPr="0FC4EA85" w:rsidR="000671DF">
        <w:rPr>
          <w:rFonts w:ascii="Calibri" w:hAnsi="Calibri" w:cs="Calibri" w:asciiTheme="minorAscii" w:hAnsiTheme="minorAscii" w:cstheme="minorAscii"/>
          <w:color w:val="000000"/>
          <w:sz w:val="22"/>
          <w:szCs w:val="22"/>
        </w:rPr>
        <w:t xml:space="preserve"> Such reservation must include an agreement to follow College facility use rules and to </w:t>
      </w:r>
      <w:r w:rsidRPr="0FC4EA85" w:rsidR="000671DF">
        <w:rPr>
          <w:rFonts w:ascii="Calibri" w:hAnsi="Calibri" w:cs="Calibri" w:asciiTheme="minorAscii" w:hAnsiTheme="minorAscii" w:cstheme="minorAscii"/>
          <w:color w:val="000000"/>
          <w:sz w:val="22"/>
          <w:szCs w:val="22"/>
        </w:rPr>
        <w:t xml:space="preserve">comply with</w:t>
      </w:r>
      <w:r w:rsidRPr="0FC4EA85" w:rsidR="000671DF">
        <w:rPr>
          <w:rFonts w:ascii="Calibri" w:hAnsi="Calibri" w:cs="Calibri" w:asciiTheme="minorAscii" w:hAnsiTheme="minorAscii" w:cstheme="minorAscii"/>
          <w:color w:val="000000"/>
          <w:sz w:val="22"/>
          <w:szCs w:val="22"/>
        </w:rPr>
        <w:t xml:space="preserve"> all federal, state, and local laws. The reserving individual must acknowledge these obligations and agree to </w:t>
      </w:r>
      <w:r w:rsidRPr="0FC4EA85" w:rsidR="51526BCD">
        <w:rPr>
          <w:rFonts w:ascii="Calibri" w:hAnsi="Calibri" w:cs="Calibri" w:asciiTheme="minorAscii" w:hAnsiTheme="minorAscii" w:cstheme="minorAscii"/>
          <w:color w:val="000000"/>
          <w:sz w:val="22"/>
          <w:szCs w:val="22"/>
        </w:rPr>
        <w:t xml:space="preserve">comply with them</w:t>
      </w:r>
      <w:r w:rsidRPr="0FC4EA85" w:rsidR="000671DF">
        <w:rPr>
          <w:rFonts w:ascii="Calibri" w:hAnsi="Calibri" w:cs="Calibri" w:asciiTheme="minorAscii" w:hAnsiTheme="minorAscii" w:cstheme="minorAscii"/>
          <w:color w:val="000000"/>
          <w:sz w:val="22"/>
          <w:szCs w:val="22"/>
        </w:rPr>
        <w:t xml:space="preserve">. </w:t>
      </w:r>
      <w:r w:rsidRPr="0FC4EA85" w:rsidR="008A171A">
        <w:rPr>
          <w:rFonts w:ascii="Calibri" w:hAnsi="Calibri" w:cs="Calibri" w:asciiTheme="minorAscii" w:hAnsiTheme="minorAscii" w:cstheme="minorAscii"/>
          <w:sz w:val="22"/>
          <w:szCs w:val="22"/>
        </w:rPr>
        <w:t xml:space="preserve">All applicants must fill out </w:t>
      </w:r>
      <w:r w:rsidRPr="0FC4EA85" w:rsidR="008A171A">
        <w:rPr>
          <w:rFonts w:ascii="Calibri" w:hAnsi="Calibri" w:cs="Calibri" w:asciiTheme="minorAscii" w:hAnsiTheme="minorAscii" w:cstheme="minorAscii"/>
          <w:sz w:val="22"/>
          <w:szCs w:val="22"/>
        </w:rPr>
        <w:t xml:space="preserve">a</w:t>
      </w:r>
      <w:r w:rsidRPr="0FC4EA85" w:rsidR="008A171A">
        <w:rPr>
          <w:rFonts w:ascii="Calibri" w:hAnsi="Calibri" w:cs="Calibri" w:asciiTheme="minorAscii" w:hAnsiTheme="minorAscii" w:cstheme="minorAscii"/>
          <w:sz w:val="22"/>
          <w:szCs w:val="22"/>
        </w:rPr>
        <w:t xml:space="preserve"> </w:t>
      </w:r>
      <w:hyperlink r:id="R94466691cded4515">
        <w:r w:rsidRPr="0FC4EA85" w:rsidR="00333281">
          <w:rPr>
            <w:rStyle w:val="Hyperlink"/>
            <w:rFonts w:ascii="Calibri" w:hAnsi="Calibri" w:cs="Calibri" w:asciiTheme="minorAscii" w:hAnsiTheme="minorAscii" w:cstheme="minorAscii"/>
            <w:sz w:val="22"/>
            <w:szCs w:val="22"/>
          </w:rPr>
          <w:t xml:space="preserve">Campus Facility Usage Request Form </w:t>
        </w:r>
      </w:hyperlink>
      <w:r w:rsidRPr="0FC4EA85" w:rsidR="00333281">
        <w:rPr>
          <w:rStyle w:val="Hyperlink"/>
          <w:rFonts w:ascii="Calibri" w:hAnsi="Calibri" w:cs="Calibri" w:asciiTheme="minorAscii" w:hAnsiTheme="minorAscii" w:cstheme="minorAscii"/>
          <w:color w:val="auto"/>
          <w:sz w:val="22"/>
          <w:szCs w:val="22"/>
          <w:u w:val="none"/>
        </w:rPr>
        <w:t xml:space="preserve">at least </w:t>
      </w:r>
      <w:r w:rsidRPr="0FC4EA85" w:rsidR="00333281">
        <w:rPr>
          <w:rStyle w:val="Hyperlink"/>
          <w:rFonts w:ascii="Calibri" w:hAnsi="Calibri" w:cs="Calibri" w:asciiTheme="minorAscii" w:hAnsiTheme="minorAscii" w:cstheme="minorAscii"/>
          <w:color w:val="auto"/>
          <w:sz w:val="22"/>
          <w:szCs w:val="22"/>
          <w:u w:val="none"/>
        </w:rPr>
        <w:t xml:space="preserve">14 days</w:t>
      </w:r>
      <w:r w:rsidRPr="0FC4EA85" w:rsidR="00333281">
        <w:rPr>
          <w:rStyle w:val="Hyperlink"/>
          <w:rFonts w:ascii="Calibri" w:hAnsi="Calibri" w:cs="Calibri" w:asciiTheme="minorAscii" w:hAnsiTheme="minorAscii" w:cstheme="minorAscii"/>
          <w:color w:val="auto"/>
          <w:sz w:val="22"/>
          <w:szCs w:val="22"/>
          <w:u w:val="none"/>
        </w:rPr>
        <w:t xml:space="preserve"> </w:t>
      </w:r>
      <w:r w:rsidRPr="0FC4EA85" w:rsidR="008A171A">
        <w:rPr>
          <w:rFonts w:ascii="Calibri" w:hAnsi="Calibri" w:cs="Calibri" w:asciiTheme="minorAscii" w:hAnsiTheme="minorAscii" w:cstheme="minorAscii"/>
          <w:sz w:val="22"/>
          <w:szCs w:val="22"/>
        </w:rPr>
        <w:t>prior to the event</w:t>
      </w:r>
      <w:r w:rsidRPr="0FC4EA85" w:rsidR="00333281">
        <w:rPr>
          <w:rFonts w:ascii="Calibri" w:hAnsi="Calibri" w:cs="Calibri" w:asciiTheme="minorAscii" w:hAnsiTheme="minorAscii" w:cstheme="minorAscii"/>
          <w:sz w:val="22"/>
          <w:szCs w:val="22"/>
        </w:rPr>
        <w:t xml:space="preserve">. </w:t>
      </w:r>
      <w:r w:rsidRPr="0FC4EA85" w:rsidR="008A171A">
        <w:rPr>
          <w:rFonts w:ascii="Calibri" w:hAnsi="Calibri" w:cs="Calibri" w:asciiTheme="minorAscii" w:hAnsiTheme="minorAscii" w:cstheme="minorAscii"/>
          <w:sz w:val="22"/>
          <w:szCs w:val="22"/>
        </w:rPr>
        <w:t xml:space="preserve">No events will be booked in our calendar without </w:t>
      </w:r>
      <w:r w:rsidRPr="0FC4EA85" w:rsidR="7A973C09">
        <w:rPr>
          <w:rFonts w:ascii="Calibri" w:hAnsi="Calibri" w:cs="Calibri" w:asciiTheme="minorAscii" w:hAnsiTheme="minorAscii" w:cstheme="minorAscii"/>
          <w:sz w:val="22"/>
          <w:szCs w:val="22"/>
        </w:rPr>
        <w:t xml:space="preserve">submission</w:t>
      </w:r>
      <w:r w:rsidRPr="0FC4EA85" w:rsidR="008A171A">
        <w:rPr>
          <w:rFonts w:ascii="Calibri" w:hAnsi="Calibri" w:cs="Calibri" w:asciiTheme="minorAscii" w:hAnsiTheme="minorAscii" w:cstheme="minorAscii"/>
          <w:sz w:val="22"/>
          <w:szCs w:val="22"/>
        </w:rPr>
        <w:t xml:space="preserve"> of this form. </w:t>
      </w:r>
      <w:r w:rsidRPr="0FC4EA85" w:rsidR="007A448F">
        <w:rPr>
          <w:rFonts w:ascii="Calibri" w:hAnsi="Calibri" w:cs="Calibri" w:asciiTheme="minorAscii" w:hAnsiTheme="minorAscii" w:cstheme="minorAscii"/>
          <w:sz w:val="22"/>
          <w:szCs w:val="22"/>
        </w:rPr>
        <w:t xml:space="preserve">A DCC representative </w:t>
      </w:r>
      <w:r w:rsidRPr="0FC4EA85" w:rsidR="008A171A">
        <w:rPr>
          <w:rFonts w:ascii="Calibri" w:hAnsi="Calibri" w:cs="Calibri" w:asciiTheme="minorAscii" w:hAnsiTheme="minorAscii" w:cstheme="minorAscii"/>
          <w:sz w:val="22"/>
          <w:szCs w:val="22"/>
        </w:rPr>
        <w:t xml:space="preserve">will notify applicants of </w:t>
      </w:r>
      <w:r w:rsidRPr="0FC4EA85" w:rsidR="007A448F">
        <w:rPr>
          <w:rFonts w:ascii="Calibri" w:hAnsi="Calibri" w:cs="Calibri" w:asciiTheme="minorAscii" w:hAnsiTheme="minorAscii" w:cstheme="minorAscii"/>
          <w:sz w:val="22"/>
          <w:szCs w:val="22"/>
        </w:rPr>
        <w:t xml:space="preserve">the </w:t>
      </w:r>
      <w:r w:rsidRPr="0FC4EA85" w:rsidR="00B40FE7">
        <w:rPr>
          <w:rFonts w:ascii="Calibri" w:hAnsi="Calibri" w:cs="Calibri" w:asciiTheme="minorAscii" w:hAnsiTheme="minorAscii" w:cstheme="minorAscii"/>
          <w:sz w:val="22"/>
          <w:szCs w:val="22"/>
        </w:rPr>
        <w:t>application receipt</w:t>
      </w:r>
      <w:r w:rsidRPr="0FC4EA85" w:rsidR="008A171A">
        <w:rPr>
          <w:rFonts w:ascii="Calibri" w:hAnsi="Calibri" w:cs="Calibri" w:asciiTheme="minorAscii" w:hAnsiTheme="minorAscii" w:cstheme="minorAscii"/>
          <w:sz w:val="22"/>
          <w:szCs w:val="22"/>
        </w:rPr>
        <w:t xml:space="preserve"> and begin the booking process.</w:t>
      </w:r>
      <w:r w:rsidRPr="0FC4EA85" w:rsidR="00036B38">
        <w:rPr>
          <w:rFonts w:ascii="Calibri" w:hAnsi="Calibri" w:cs="Calibri" w:asciiTheme="minorAscii" w:hAnsiTheme="minorAscii" w:cstheme="minorAscii"/>
          <w:sz w:val="22"/>
          <w:szCs w:val="22"/>
        </w:rPr>
        <w:t xml:space="preserve"> </w:t>
      </w:r>
      <w:r w:rsidRPr="0FC4EA85" w:rsidR="008900AF">
        <w:rPr>
          <w:rFonts w:ascii="Calibri" w:hAnsi="Calibri" w:cs="Calibri" w:asciiTheme="minorAscii" w:hAnsiTheme="minorAscii" w:cstheme="minorAscii"/>
          <w:color w:val="000000"/>
          <w:sz w:val="22"/>
          <w:szCs w:val="22"/>
          <w:bdr w:val="none" w:color="auto" w:sz="0" w:space="0" w:frame="1"/>
        </w:rPr>
        <w:t xml:space="preserve">DCC’s administration has the right to require persons using campus facilities to provide a certificate of insurance, naming DCC as an </w:t>
      </w:r>
      <w:r w:rsidRPr="0FC4EA85" w:rsidR="008900AF">
        <w:rPr>
          <w:rFonts w:ascii="Calibri" w:hAnsi="Calibri" w:cs="Calibri" w:asciiTheme="minorAscii" w:hAnsiTheme="minorAscii" w:cstheme="minorAscii"/>
          <w:color w:val="000000"/>
          <w:sz w:val="22"/>
          <w:szCs w:val="22"/>
          <w:bdr w:val="none" w:color="auto" w:sz="0" w:space="0" w:frame="1"/>
        </w:rPr>
        <w:t xml:space="preserve">additional</w:t>
      </w:r>
      <w:r w:rsidRPr="0FC4EA85" w:rsidR="008900AF">
        <w:rPr>
          <w:rFonts w:ascii="Calibri" w:hAnsi="Calibri" w:cs="Calibri" w:asciiTheme="minorAscii" w:hAnsiTheme="minorAscii" w:cstheme="minorAscii"/>
          <w:color w:val="000000"/>
          <w:sz w:val="22"/>
          <w:szCs w:val="22"/>
          <w:bdr w:val="none" w:color="auto" w:sz="0" w:space="0" w:frame="1"/>
        </w:rPr>
        <w:t xml:space="preserve"> insured, as proof of adequate insurance covering their requested event no later than 3 business days prior to the event start date.  </w:t>
      </w:r>
      <w:r w:rsidRPr="0FC4EA85" w:rsidR="00333281">
        <w:rPr>
          <w:rFonts w:ascii="Calibri" w:hAnsi="Calibri" w:cs="Calibri" w:asciiTheme="minorAscii" w:hAnsiTheme="minorAscii" w:cstheme="minorAscii"/>
          <w:sz w:val="22"/>
          <w:szCs w:val="22"/>
        </w:rPr>
        <w:t>Any required</w:t>
      </w:r>
      <w:r w:rsidRPr="0FC4EA85" w:rsidR="007A448F">
        <w:rPr>
          <w:rFonts w:ascii="Calibri" w:hAnsi="Calibri" w:cs="Calibri" w:asciiTheme="minorAscii" w:hAnsiTheme="minorAscii" w:cstheme="minorAscii"/>
          <w:sz w:val="22"/>
          <w:szCs w:val="22"/>
        </w:rPr>
        <w:t xml:space="preserve"> </w:t>
      </w:r>
      <w:r w:rsidRPr="0FC4EA85" w:rsidR="008A171A">
        <w:rPr>
          <w:rFonts w:ascii="Calibri" w:hAnsi="Calibri" w:cs="Calibri" w:asciiTheme="minorAscii" w:hAnsiTheme="minorAscii" w:cstheme="minorAscii"/>
          <w:sz w:val="22"/>
          <w:szCs w:val="22"/>
        </w:rPr>
        <w:t>agreement</w:t>
      </w:r>
      <w:r w:rsidRPr="0FC4EA85" w:rsidR="00333281">
        <w:rPr>
          <w:rFonts w:ascii="Calibri" w:hAnsi="Calibri" w:cs="Calibri" w:asciiTheme="minorAscii" w:hAnsiTheme="minorAscii" w:cstheme="minorAscii"/>
          <w:sz w:val="22"/>
          <w:szCs w:val="22"/>
        </w:rPr>
        <w:t xml:space="preserve"> or</w:t>
      </w:r>
      <w:r w:rsidRPr="0FC4EA85" w:rsidR="008A171A">
        <w:rPr>
          <w:rFonts w:ascii="Calibri" w:hAnsi="Calibri" w:cs="Calibri" w:asciiTheme="minorAscii" w:hAnsiTheme="minorAscii" w:cstheme="minorAscii"/>
          <w:sz w:val="22"/>
          <w:szCs w:val="22"/>
        </w:rPr>
        <w:t xml:space="preserve"> insurance documentation must be returned to the college no later than 3 days prior to the event.</w:t>
      </w:r>
    </w:p>
    <w:p w:rsidR="00A36ACC" w:rsidP="00A36ACC" w:rsidRDefault="00A36ACC" w14:paraId="3BE8B26D" w14:textId="77777777">
      <w:pPr>
        <w:spacing w:line="240" w:lineRule="auto"/>
        <w:contextualSpacing/>
        <w:rPr>
          <w:rFonts w:asciiTheme="majorHAnsi" w:hAnsiTheme="majorHAnsi" w:cstheme="majorHAnsi"/>
          <w:color w:val="2F5496" w:themeColor="accent1" w:themeShade="BF"/>
          <w:sz w:val="32"/>
          <w:szCs w:val="32"/>
        </w:rPr>
      </w:pPr>
      <w:r w:rsidRPr="00325AC9">
        <w:rPr>
          <w:rFonts w:asciiTheme="majorHAnsi" w:hAnsiTheme="majorHAnsi" w:cstheme="majorHAnsi"/>
          <w:color w:val="2F5496" w:themeColor="accent1" w:themeShade="BF"/>
          <w:sz w:val="32"/>
          <w:szCs w:val="32"/>
        </w:rPr>
        <w:t xml:space="preserve">Event </w:t>
      </w:r>
      <w:r>
        <w:rPr>
          <w:rFonts w:asciiTheme="majorHAnsi" w:hAnsiTheme="majorHAnsi" w:cstheme="majorHAnsi"/>
          <w:color w:val="2F5496" w:themeColor="accent1" w:themeShade="BF"/>
          <w:sz w:val="32"/>
          <w:szCs w:val="32"/>
        </w:rPr>
        <w:t>Determination</w:t>
      </w:r>
    </w:p>
    <w:p w:rsidR="00A36ACC" w:rsidP="00A36ACC" w:rsidRDefault="00A36ACC" w14:paraId="5A63847F" w14:textId="77777777">
      <w:pPr>
        <w:spacing w:line="240" w:lineRule="auto"/>
        <w:contextualSpacing/>
        <w:rPr>
          <w:rFonts w:cstheme="minorHAnsi"/>
        </w:rPr>
      </w:pPr>
      <w:r>
        <w:rPr>
          <w:rFonts w:cstheme="minorHAnsi"/>
        </w:rPr>
        <w:t xml:space="preserve">All requests are subject to administrative approval. </w:t>
      </w:r>
      <w:r w:rsidR="007A448F">
        <w:rPr>
          <w:rFonts w:cstheme="minorHAnsi"/>
        </w:rPr>
        <w:t>A request</w:t>
      </w:r>
      <w:r>
        <w:rPr>
          <w:rFonts w:cstheme="minorHAnsi"/>
        </w:rPr>
        <w:t xml:space="preserve"> may be denied for the following reasons:</w:t>
      </w:r>
    </w:p>
    <w:p w:rsidR="00A36ACC" w:rsidP="00A36ACC" w:rsidRDefault="00A36ACC" w14:paraId="38DA6AF0" w14:textId="77777777">
      <w:pPr>
        <w:pStyle w:val="ListParagraph"/>
        <w:numPr>
          <w:ilvl w:val="0"/>
          <w:numId w:val="3"/>
        </w:numPr>
        <w:spacing w:line="240" w:lineRule="auto"/>
        <w:rPr>
          <w:rFonts w:cstheme="minorHAnsi"/>
        </w:rPr>
      </w:pPr>
      <w:r>
        <w:rPr>
          <w:rFonts w:cstheme="minorHAnsi"/>
        </w:rPr>
        <w:t>The venue is already reserved for another event.</w:t>
      </w:r>
    </w:p>
    <w:p w:rsidR="00A36ACC" w:rsidP="00A36ACC" w:rsidRDefault="00A36ACC" w14:paraId="1CAD1214" w14:textId="77777777">
      <w:pPr>
        <w:pStyle w:val="ListParagraph"/>
        <w:numPr>
          <w:ilvl w:val="0"/>
          <w:numId w:val="3"/>
        </w:numPr>
        <w:spacing w:line="240" w:lineRule="auto"/>
        <w:rPr>
          <w:rFonts w:cstheme="minorHAnsi"/>
        </w:rPr>
      </w:pPr>
      <w:r>
        <w:rPr>
          <w:rFonts w:cstheme="minorHAnsi"/>
        </w:rPr>
        <w:t>The activity will attract a crowd larger than the venue can safely contain.</w:t>
      </w:r>
    </w:p>
    <w:p w:rsidRPr="00325AC9" w:rsidR="00A36ACC" w:rsidP="00A36ACC" w:rsidRDefault="00A36ACC" w14:paraId="2CED7BE1" w14:textId="77777777">
      <w:pPr>
        <w:pStyle w:val="ListParagraph"/>
        <w:widowControl w:val="0"/>
        <w:numPr>
          <w:ilvl w:val="0"/>
          <w:numId w:val="3"/>
        </w:numPr>
        <w:autoSpaceDE w:val="0"/>
        <w:autoSpaceDN w:val="0"/>
        <w:spacing w:after="0" w:line="235" w:lineRule="auto"/>
        <w:contextualSpacing w:val="0"/>
        <w:rPr>
          <w:rFonts w:cstheme="minorHAnsi"/>
        </w:rPr>
      </w:pPr>
      <w:r w:rsidRPr="00325AC9">
        <w:rPr>
          <w:rFonts w:cstheme="minorHAnsi"/>
        </w:rPr>
        <w:t>The activity will substantially disrupt another event being held at a neighboring venue.</w:t>
      </w:r>
    </w:p>
    <w:p w:rsidRPr="00325AC9" w:rsidR="00A36ACC" w:rsidP="00A36ACC" w:rsidRDefault="00A36ACC" w14:paraId="020D23BA" w14:textId="77777777">
      <w:pPr>
        <w:pStyle w:val="ListParagraph"/>
        <w:widowControl w:val="0"/>
        <w:numPr>
          <w:ilvl w:val="0"/>
          <w:numId w:val="3"/>
        </w:numPr>
        <w:autoSpaceDE w:val="0"/>
        <w:autoSpaceDN w:val="0"/>
        <w:spacing w:after="0" w:line="235" w:lineRule="auto"/>
        <w:contextualSpacing w:val="0"/>
        <w:rPr>
          <w:rFonts w:cstheme="minorHAnsi"/>
        </w:rPr>
      </w:pPr>
      <w:r w:rsidRPr="00325AC9">
        <w:rPr>
          <w:rFonts w:cstheme="minorHAnsi"/>
        </w:rPr>
        <w:t>The activity is a clear and present threat to public safety, according to the college’s police or security department.</w:t>
      </w:r>
    </w:p>
    <w:p w:rsidR="00A36ACC" w:rsidP="00A36ACC" w:rsidRDefault="00A36ACC" w14:paraId="64366685" w14:textId="77777777">
      <w:pPr>
        <w:pStyle w:val="ListParagraph"/>
        <w:widowControl w:val="0"/>
        <w:numPr>
          <w:ilvl w:val="0"/>
          <w:numId w:val="3"/>
        </w:numPr>
        <w:autoSpaceDE w:val="0"/>
        <w:autoSpaceDN w:val="0"/>
        <w:spacing w:after="0" w:line="235" w:lineRule="auto"/>
        <w:contextualSpacing w:val="0"/>
        <w:rPr>
          <w:rFonts w:cstheme="minorHAnsi"/>
        </w:rPr>
      </w:pPr>
      <w:r w:rsidRPr="00325AC9">
        <w:rPr>
          <w:rFonts w:cstheme="minorHAnsi"/>
        </w:rPr>
        <w:t>The activity will occur during college examination periods.</w:t>
      </w:r>
    </w:p>
    <w:p w:rsidR="00A36ACC" w:rsidP="00A36ACC" w:rsidRDefault="00A36ACC" w14:paraId="7808D179" w14:textId="77777777">
      <w:pPr>
        <w:pStyle w:val="ListParagraph"/>
        <w:widowControl w:val="0"/>
        <w:numPr>
          <w:ilvl w:val="0"/>
          <w:numId w:val="3"/>
        </w:numPr>
        <w:autoSpaceDE w:val="0"/>
        <w:autoSpaceDN w:val="0"/>
        <w:spacing w:after="0" w:line="235" w:lineRule="auto"/>
        <w:contextualSpacing w:val="0"/>
        <w:rPr>
          <w:rFonts w:cstheme="minorHAnsi"/>
        </w:rPr>
      </w:pPr>
      <w:r>
        <w:rPr>
          <w:rFonts w:cstheme="minorHAnsi"/>
        </w:rPr>
        <w:t>The activity is unlawful.</w:t>
      </w:r>
    </w:p>
    <w:p w:rsidRPr="00222516" w:rsidR="00A36ACC" w:rsidP="00A36ACC" w:rsidRDefault="00A36ACC" w14:paraId="372DBCA6" w14:textId="77777777">
      <w:pPr>
        <w:pStyle w:val="ListParagraph"/>
        <w:widowControl w:val="0"/>
        <w:numPr>
          <w:ilvl w:val="0"/>
          <w:numId w:val="3"/>
        </w:numPr>
        <w:tabs>
          <w:tab w:val="left" w:pos="1512"/>
          <w:tab w:val="left" w:pos="1513"/>
        </w:tabs>
        <w:autoSpaceDE w:val="0"/>
        <w:autoSpaceDN w:val="0"/>
        <w:spacing w:before="1" w:after="0" w:line="240" w:lineRule="auto"/>
        <w:rPr>
          <w:rFonts w:cstheme="minorHAnsi"/>
          <w:color w:val="424242"/>
        </w:rPr>
      </w:pPr>
      <w:r w:rsidRPr="00222516">
        <w:rPr>
          <w:rFonts w:cstheme="minorHAnsi"/>
          <w:color w:val="424242"/>
          <w:w w:val="105"/>
        </w:rPr>
        <w:t>The</w:t>
      </w:r>
      <w:r w:rsidRPr="00222516">
        <w:rPr>
          <w:rFonts w:cstheme="minorHAnsi"/>
          <w:color w:val="424242"/>
          <w:spacing w:val="-8"/>
          <w:w w:val="105"/>
        </w:rPr>
        <w:t xml:space="preserve"> </w:t>
      </w:r>
      <w:r w:rsidRPr="00222516">
        <w:rPr>
          <w:rFonts w:cstheme="minorHAnsi"/>
          <w:color w:val="424242"/>
          <w:w w:val="105"/>
        </w:rPr>
        <w:t>event</w:t>
      </w:r>
      <w:r w:rsidRPr="00222516">
        <w:rPr>
          <w:rFonts w:cstheme="minorHAnsi"/>
          <w:color w:val="424242"/>
          <w:spacing w:val="2"/>
          <w:w w:val="105"/>
        </w:rPr>
        <w:t xml:space="preserve"> </w:t>
      </w:r>
      <w:r w:rsidRPr="00222516">
        <w:rPr>
          <w:rFonts w:cstheme="minorHAnsi"/>
          <w:color w:val="424242"/>
          <w:w w:val="105"/>
        </w:rPr>
        <w:t>may</w:t>
      </w:r>
      <w:r w:rsidRPr="00222516">
        <w:rPr>
          <w:rFonts w:cstheme="minorHAnsi"/>
          <w:color w:val="424242"/>
          <w:spacing w:val="5"/>
          <w:w w:val="105"/>
        </w:rPr>
        <w:t xml:space="preserve"> </w:t>
      </w:r>
      <w:r w:rsidRPr="00222516">
        <w:rPr>
          <w:rFonts w:cstheme="minorHAnsi"/>
          <w:color w:val="424242"/>
          <w:w w:val="105"/>
        </w:rPr>
        <w:t>not</w:t>
      </w:r>
      <w:r w:rsidRPr="00222516">
        <w:rPr>
          <w:rFonts w:cstheme="minorHAnsi"/>
          <w:color w:val="424242"/>
          <w:spacing w:val="2"/>
          <w:w w:val="105"/>
        </w:rPr>
        <w:t xml:space="preserve"> </w:t>
      </w:r>
      <w:r w:rsidRPr="00222516">
        <w:rPr>
          <w:rFonts w:cstheme="minorHAnsi"/>
          <w:color w:val="424242"/>
          <w:w w:val="105"/>
        </w:rPr>
        <w:t>be</w:t>
      </w:r>
      <w:r w:rsidRPr="00222516">
        <w:rPr>
          <w:rFonts w:cstheme="minorHAnsi"/>
          <w:color w:val="424242"/>
          <w:spacing w:val="-10"/>
          <w:w w:val="105"/>
        </w:rPr>
        <w:t xml:space="preserve"> </w:t>
      </w:r>
      <w:r w:rsidRPr="00222516">
        <w:rPr>
          <w:rFonts w:cstheme="minorHAnsi"/>
          <w:color w:val="424242"/>
          <w:w w:val="105"/>
        </w:rPr>
        <w:t>appropriate</w:t>
      </w:r>
      <w:r w:rsidRPr="00222516">
        <w:rPr>
          <w:rFonts w:cstheme="minorHAnsi"/>
          <w:color w:val="424242"/>
          <w:spacing w:val="5"/>
          <w:w w:val="105"/>
        </w:rPr>
        <w:t xml:space="preserve"> </w:t>
      </w:r>
      <w:r w:rsidRPr="00222516">
        <w:rPr>
          <w:rFonts w:cstheme="minorHAnsi"/>
          <w:color w:val="424242"/>
          <w:w w:val="105"/>
        </w:rPr>
        <w:t>for</w:t>
      </w:r>
      <w:r w:rsidRPr="00222516">
        <w:rPr>
          <w:rFonts w:cstheme="minorHAnsi"/>
          <w:color w:val="424242"/>
          <w:spacing w:val="-9"/>
          <w:w w:val="105"/>
        </w:rPr>
        <w:t xml:space="preserve"> </w:t>
      </w:r>
      <w:r w:rsidRPr="00222516">
        <w:rPr>
          <w:rFonts w:cstheme="minorHAnsi"/>
          <w:color w:val="424242"/>
          <w:w w:val="105"/>
        </w:rPr>
        <w:t>the</w:t>
      </w:r>
      <w:r w:rsidRPr="00222516">
        <w:rPr>
          <w:rFonts w:cstheme="minorHAnsi"/>
          <w:color w:val="424242"/>
          <w:spacing w:val="-1"/>
          <w:w w:val="105"/>
        </w:rPr>
        <w:t xml:space="preserve"> </w:t>
      </w:r>
      <w:r w:rsidRPr="00222516">
        <w:rPr>
          <w:rFonts w:cstheme="minorHAnsi"/>
          <w:color w:val="424242"/>
          <w:w w:val="105"/>
        </w:rPr>
        <w:t>College's</w:t>
      </w:r>
      <w:r w:rsidRPr="00222516">
        <w:rPr>
          <w:rFonts w:cstheme="minorHAnsi"/>
          <w:color w:val="424242"/>
          <w:spacing w:val="12"/>
          <w:w w:val="105"/>
        </w:rPr>
        <w:t xml:space="preserve"> </w:t>
      </w:r>
      <w:r w:rsidRPr="00222516">
        <w:rPr>
          <w:rFonts w:cstheme="minorHAnsi"/>
          <w:color w:val="424242"/>
          <w:w w:val="105"/>
        </w:rPr>
        <w:t>environment.</w:t>
      </w:r>
    </w:p>
    <w:p w:rsidRPr="00222516" w:rsidR="00A36ACC" w:rsidP="0FC4EA85" w:rsidRDefault="00A36ACC" w14:paraId="7145485C" w14:textId="32CAF158">
      <w:pPr>
        <w:pStyle w:val="ListParagraph"/>
        <w:widowControl w:val="0"/>
        <w:numPr>
          <w:ilvl w:val="0"/>
          <w:numId w:val="3"/>
        </w:numPr>
        <w:tabs>
          <w:tab w:val="left" w:pos="1512"/>
          <w:tab w:val="left" w:pos="1513"/>
        </w:tabs>
        <w:autoSpaceDE w:val="0"/>
        <w:autoSpaceDN w:val="0"/>
        <w:spacing w:before="31" w:after="0" w:line="242" w:lineRule="auto"/>
        <w:ind w:right="698"/>
        <w:rPr>
          <w:rFonts w:cs="Calibri" w:cstheme="minorAscii"/>
          <w:color w:val="424242"/>
        </w:rPr>
      </w:pPr>
      <w:r w:rsidRPr="0FC4EA85" w:rsidR="00A36ACC">
        <w:rPr>
          <w:rFonts w:cs="Calibri" w:cstheme="minorAscii"/>
          <w:color w:val="424242"/>
          <w:spacing w:val="-1"/>
          <w:w w:val="105"/>
        </w:rPr>
        <w:t xml:space="preserve">There is </w:t>
      </w:r>
      <w:r w:rsidRPr="0FC4EA85" w:rsidR="007A448F">
        <w:rPr>
          <w:rFonts w:cs="Calibri" w:cstheme="minorAscii"/>
          <w:color w:val="424242"/>
          <w:spacing w:val="-1"/>
          <w:w w:val="105"/>
        </w:rPr>
        <w:t>no</w:t>
      </w:r>
      <w:r w:rsidRPr="0FC4EA85" w:rsidR="00A36ACC">
        <w:rPr>
          <w:rFonts w:cs="Calibri" w:cstheme="minorAscii"/>
          <w:color w:val="424242"/>
          <w:spacing w:val="-1"/>
          <w:w w:val="105"/>
        </w:rPr>
        <w:t xml:space="preserve"> </w:t>
      </w:r>
      <w:r w:rsidRPr="0FC4EA85" w:rsidR="00A36ACC">
        <w:rPr>
          <w:rFonts w:cs="Calibri" w:cstheme="minorAscii"/>
          <w:color w:val="424242"/>
          <w:w w:val="105"/>
        </w:rPr>
        <w:t xml:space="preserve">satisfactory </w:t>
      </w:r>
      <w:r w:rsidRPr="0FC4EA85" w:rsidR="23045CA4">
        <w:rPr>
          <w:rFonts w:cs="Calibri" w:cstheme="minorAscii"/>
          <w:color w:val="424242"/>
          <w:w w:val="105"/>
        </w:rPr>
        <w:t>evidence that</w:t>
      </w:r>
      <w:r w:rsidRPr="0FC4EA85" w:rsidR="00A36ACC">
        <w:rPr>
          <w:rFonts w:cs="Calibri" w:cstheme="minorAscii"/>
          <w:color w:val="424242"/>
          <w:w w:val="105"/>
        </w:rPr>
        <w:t xml:space="preserve"> the applicant will take the necessary safety</w:t>
      </w:r>
      <w:r w:rsidRPr="0FC4EA85" w:rsidR="00A36ACC">
        <w:rPr>
          <w:rFonts w:cs="Calibri" w:cstheme="minorAscii"/>
          <w:color w:val="424242"/>
          <w:spacing w:val="-58"/>
          <w:w w:val="105"/>
        </w:rPr>
        <w:t xml:space="preserve"> </w:t>
      </w:r>
      <w:r w:rsidRPr="0FC4EA85" w:rsidR="00A36ACC">
        <w:rPr>
          <w:rFonts w:cs="Calibri" w:cstheme="minorAscii"/>
          <w:color w:val="424242"/>
          <w:w w:val="105"/>
        </w:rPr>
        <w:t>precautions</w:t>
      </w:r>
      <w:r w:rsidRPr="0FC4EA85" w:rsidR="00A36ACC">
        <w:rPr>
          <w:rFonts w:cs="Calibri" w:cstheme="minorAscii"/>
          <w:color w:val="424242"/>
          <w:spacing w:val="7"/>
          <w:w w:val="105"/>
        </w:rPr>
        <w:t xml:space="preserve"> </w:t>
      </w:r>
      <w:r w:rsidRPr="0FC4EA85" w:rsidR="00A36ACC">
        <w:rPr>
          <w:rFonts w:cs="Calibri" w:cstheme="minorAscii"/>
          <w:color w:val="424242"/>
          <w:w w:val="105"/>
        </w:rPr>
        <w:t>for</w:t>
      </w:r>
      <w:r w:rsidRPr="0FC4EA85" w:rsidR="00A36ACC">
        <w:rPr>
          <w:rFonts w:cs="Calibri" w:cstheme="minorAscii"/>
          <w:color w:val="424242"/>
          <w:spacing w:val="-7"/>
          <w:w w:val="105"/>
        </w:rPr>
        <w:t xml:space="preserve"> </w:t>
      </w:r>
      <w:r w:rsidRPr="0FC4EA85" w:rsidR="00A36ACC">
        <w:rPr>
          <w:rFonts w:cs="Calibri" w:cstheme="minorAscii"/>
          <w:color w:val="424242"/>
          <w:w w:val="105"/>
        </w:rPr>
        <w:t>the</w:t>
      </w:r>
      <w:r w:rsidRPr="0FC4EA85" w:rsidR="00A36ACC">
        <w:rPr>
          <w:rFonts w:cs="Calibri" w:cstheme="minorAscii"/>
          <w:color w:val="424242"/>
          <w:spacing w:val="-4"/>
          <w:w w:val="105"/>
        </w:rPr>
        <w:t xml:space="preserve"> </w:t>
      </w:r>
      <w:r w:rsidRPr="0FC4EA85" w:rsidR="00A36ACC">
        <w:rPr>
          <w:rFonts w:cs="Calibri" w:cstheme="minorAscii"/>
          <w:color w:val="424242"/>
          <w:w w:val="105"/>
        </w:rPr>
        <w:t>participants</w:t>
      </w:r>
      <w:r w:rsidRPr="0FC4EA85" w:rsidR="00A36ACC">
        <w:rPr>
          <w:rFonts w:cs="Calibri" w:cstheme="minorAscii"/>
          <w:color w:val="424242"/>
          <w:spacing w:val="2"/>
          <w:w w:val="105"/>
        </w:rPr>
        <w:t xml:space="preserve"> </w:t>
      </w:r>
      <w:r w:rsidRPr="0FC4EA85" w:rsidR="00A36ACC">
        <w:rPr>
          <w:rFonts w:cs="Calibri" w:cstheme="minorAscii"/>
          <w:color w:val="424242"/>
          <w:w w:val="105"/>
        </w:rPr>
        <w:t>or</w:t>
      </w:r>
      <w:r w:rsidRPr="0FC4EA85" w:rsidR="00A36ACC">
        <w:rPr>
          <w:rFonts w:cs="Calibri" w:cstheme="minorAscii"/>
          <w:color w:val="424242"/>
          <w:spacing w:val="7"/>
          <w:w w:val="105"/>
        </w:rPr>
        <w:t xml:space="preserve"> </w:t>
      </w:r>
      <w:r w:rsidRPr="0FC4EA85" w:rsidR="00A36ACC">
        <w:rPr>
          <w:rFonts w:cs="Calibri" w:cstheme="minorAscii"/>
          <w:color w:val="424242"/>
          <w:w w:val="105"/>
        </w:rPr>
        <w:t>protection</w:t>
      </w:r>
      <w:r w:rsidRPr="0FC4EA85" w:rsidR="00A36ACC">
        <w:rPr>
          <w:rFonts w:cs="Calibri" w:cstheme="minorAscii"/>
          <w:color w:val="424242"/>
          <w:spacing w:val="6"/>
          <w:w w:val="105"/>
        </w:rPr>
        <w:t xml:space="preserve"> </w:t>
      </w:r>
      <w:r w:rsidRPr="0FC4EA85" w:rsidR="00A36ACC">
        <w:rPr>
          <w:rFonts w:cs="Calibri" w:cstheme="minorAscii"/>
          <w:color w:val="424242"/>
          <w:w w:val="105"/>
        </w:rPr>
        <w:t>of</w:t>
      </w:r>
      <w:r w:rsidRPr="0FC4EA85" w:rsidR="00A36ACC">
        <w:rPr>
          <w:rFonts w:cs="Calibri" w:cstheme="minorAscii"/>
          <w:color w:val="424242"/>
          <w:spacing w:val="-2"/>
          <w:w w:val="105"/>
        </w:rPr>
        <w:t xml:space="preserve"> </w:t>
      </w:r>
      <w:r w:rsidRPr="0FC4EA85" w:rsidR="00A36ACC">
        <w:rPr>
          <w:rFonts w:cs="Calibri" w:cstheme="minorAscii"/>
          <w:color w:val="424242"/>
          <w:w w:val="105"/>
        </w:rPr>
        <w:t>property.</w:t>
      </w:r>
    </w:p>
    <w:p w:rsidRPr="00222516" w:rsidR="00A36ACC" w:rsidP="00A36ACC" w:rsidRDefault="00A36ACC" w14:paraId="7FC8FEB1" w14:textId="77777777">
      <w:pPr>
        <w:pStyle w:val="ListParagraph"/>
        <w:widowControl w:val="0"/>
        <w:numPr>
          <w:ilvl w:val="0"/>
          <w:numId w:val="3"/>
        </w:numPr>
        <w:tabs>
          <w:tab w:val="left" w:pos="1512"/>
          <w:tab w:val="left" w:pos="1513"/>
        </w:tabs>
        <w:autoSpaceDE w:val="0"/>
        <w:autoSpaceDN w:val="0"/>
        <w:spacing w:before="17" w:after="0" w:line="240" w:lineRule="auto"/>
        <w:rPr>
          <w:rFonts w:cstheme="minorHAnsi"/>
          <w:color w:val="424242"/>
        </w:rPr>
      </w:pPr>
      <w:r w:rsidRPr="00222516">
        <w:rPr>
          <w:rFonts w:cstheme="minorHAnsi"/>
          <w:color w:val="424242"/>
          <w:w w:val="105"/>
        </w:rPr>
        <w:t>The</w:t>
      </w:r>
      <w:r w:rsidRPr="00222516">
        <w:rPr>
          <w:rFonts w:cstheme="minorHAnsi"/>
          <w:color w:val="424242"/>
          <w:spacing w:val="-4"/>
          <w:w w:val="105"/>
        </w:rPr>
        <w:t xml:space="preserve"> </w:t>
      </w:r>
      <w:r w:rsidRPr="00222516">
        <w:rPr>
          <w:rFonts w:cstheme="minorHAnsi"/>
          <w:color w:val="424242"/>
          <w:w w:val="105"/>
        </w:rPr>
        <w:t>event</w:t>
      </w:r>
      <w:r w:rsidRPr="00222516">
        <w:rPr>
          <w:rFonts w:cstheme="minorHAnsi"/>
          <w:color w:val="424242"/>
          <w:spacing w:val="1"/>
          <w:w w:val="105"/>
        </w:rPr>
        <w:t xml:space="preserve"> </w:t>
      </w:r>
      <w:r w:rsidRPr="00222516">
        <w:rPr>
          <w:rFonts w:cstheme="minorHAnsi"/>
          <w:color w:val="424242"/>
          <w:w w:val="105"/>
        </w:rPr>
        <w:t>may</w:t>
      </w:r>
      <w:r w:rsidRPr="00222516">
        <w:rPr>
          <w:rFonts w:cstheme="minorHAnsi"/>
          <w:color w:val="424242"/>
          <w:spacing w:val="6"/>
          <w:w w:val="105"/>
        </w:rPr>
        <w:t xml:space="preserve"> </w:t>
      </w:r>
      <w:r w:rsidRPr="00222516">
        <w:rPr>
          <w:rFonts w:cstheme="minorHAnsi"/>
          <w:color w:val="424242"/>
          <w:w w:val="105"/>
        </w:rPr>
        <w:t>unduly</w:t>
      </w:r>
      <w:r w:rsidRPr="00222516">
        <w:rPr>
          <w:rFonts w:cstheme="minorHAnsi"/>
          <w:color w:val="424242"/>
          <w:spacing w:val="16"/>
          <w:w w:val="105"/>
        </w:rPr>
        <w:t xml:space="preserve"> </w:t>
      </w:r>
      <w:r w:rsidRPr="00222516">
        <w:rPr>
          <w:rFonts w:cstheme="minorHAnsi"/>
          <w:color w:val="424242"/>
          <w:w w:val="105"/>
        </w:rPr>
        <w:t>tax</w:t>
      </w:r>
      <w:r w:rsidRPr="00222516">
        <w:rPr>
          <w:rFonts w:cstheme="minorHAnsi"/>
          <w:color w:val="424242"/>
          <w:spacing w:val="6"/>
          <w:w w:val="105"/>
        </w:rPr>
        <w:t xml:space="preserve"> </w:t>
      </w:r>
      <w:r w:rsidRPr="00222516">
        <w:rPr>
          <w:rFonts w:cstheme="minorHAnsi"/>
          <w:color w:val="424242"/>
          <w:w w:val="105"/>
        </w:rPr>
        <w:t>the</w:t>
      </w:r>
      <w:r w:rsidRPr="00222516">
        <w:rPr>
          <w:rFonts w:cstheme="minorHAnsi"/>
          <w:color w:val="424242"/>
          <w:spacing w:val="-5"/>
          <w:w w:val="105"/>
        </w:rPr>
        <w:t xml:space="preserve"> </w:t>
      </w:r>
      <w:r w:rsidRPr="00222516">
        <w:rPr>
          <w:rFonts w:cstheme="minorHAnsi"/>
          <w:color w:val="424242"/>
          <w:w w:val="105"/>
        </w:rPr>
        <w:t>College's</w:t>
      </w:r>
      <w:r w:rsidRPr="00222516">
        <w:rPr>
          <w:rFonts w:cstheme="minorHAnsi"/>
          <w:color w:val="424242"/>
          <w:spacing w:val="9"/>
          <w:w w:val="105"/>
        </w:rPr>
        <w:t xml:space="preserve"> </w:t>
      </w:r>
      <w:r w:rsidRPr="00222516">
        <w:rPr>
          <w:rFonts w:cstheme="minorHAnsi"/>
          <w:color w:val="424242"/>
          <w:w w:val="105"/>
        </w:rPr>
        <w:t>facilities.</w:t>
      </w:r>
    </w:p>
    <w:p w:rsidRPr="00222516" w:rsidR="00A36ACC" w:rsidP="00A36ACC" w:rsidRDefault="00A36ACC" w14:paraId="58CD2878" w14:textId="77777777">
      <w:pPr>
        <w:pStyle w:val="ListParagraph"/>
        <w:widowControl w:val="0"/>
        <w:numPr>
          <w:ilvl w:val="0"/>
          <w:numId w:val="3"/>
        </w:numPr>
        <w:autoSpaceDE w:val="0"/>
        <w:autoSpaceDN w:val="0"/>
        <w:spacing w:after="0" w:line="235" w:lineRule="auto"/>
        <w:rPr>
          <w:rFonts w:cstheme="minorHAnsi"/>
        </w:rPr>
      </w:pPr>
      <w:r w:rsidRPr="00222516">
        <w:rPr>
          <w:rFonts w:cstheme="minorHAnsi"/>
          <w:color w:val="424242"/>
          <w:spacing w:val="-1"/>
          <w:w w:val="105"/>
        </w:rPr>
        <w:t xml:space="preserve">The applicant </w:t>
      </w:r>
      <w:r w:rsidRPr="00222516">
        <w:rPr>
          <w:rFonts w:cstheme="minorHAnsi"/>
          <w:color w:val="424242"/>
          <w:w w:val="105"/>
        </w:rPr>
        <w:t>may have previously breached the agreement for facility usage.</w:t>
      </w:r>
      <w:r w:rsidRPr="00222516">
        <w:rPr>
          <w:rFonts w:cstheme="minorHAnsi"/>
          <w:color w:val="424242"/>
          <w:spacing w:val="-58"/>
          <w:w w:val="105"/>
        </w:rPr>
        <w:t xml:space="preserve"> </w:t>
      </w:r>
      <w:r w:rsidRPr="00222516">
        <w:rPr>
          <w:rFonts w:cstheme="minorHAnsi"/>
          <w:color w:val="424242"/>
          <w:w w:val="105"/>
        </w:rPr>
        <w:t>This</w:t>
      </w:r>
      <w:r w:rsidRPr="00222516">
        <w:rPr>
          <w:rFonts w:cstheme="minorHAnsi"/>
          <w:color w:val="424242"/>
          <w:spacing w:val="-13"/>
          <w:w w:val="105"/>
        </w:rPr>
        <w:t xml:space="preserve"> </w:t>
      </w:r>
      <w:r w:rsidRPr="00222516">
        <w:rPr>
          <w:rFonts w:cstheme="minorHAnsi"/>
          <w:color w:val="424242"/>
          <w:w w:val="105"/>
        </w:rPr>
        <w:t>includes</w:t>
      </w:r>
      <w:r w:rsidRPr="00222516">
        <w:rPr>
          <w:rFonts w:cstheme="minorHAnsi"/>
          <w:color w:val="424242"/>
          <w:spacing w:val="5"/>
          <w:w w:val="105"/>
        </w:rPr>
        <w:t xml:space="preserve"> </w:t>
      </w:r>
      <w:r w:rsidRPr="00222516">
        <w:rPr>
          <w:rFonts w:cstheme="minorHAnsi"/>
          <w:color w:val="424242"/>
          <w:w w:val="105"/>
        </w:rPr>
        <w:t>non-payment</w:t>
      </w:r>
      <w:r w:rsidRPr="00222516">
        <w:rPr>
          <w:rFonts w:cstheme="minorHAnsi"/>
          <w:color w:val="424242"/>
          <w:spacing w:val="2"/>
          <w:w w:val="105"/>
        </w:rPr>
        <w:t xml:space="preserve"> </w:t>
      </w:r>
      <w:r w:rsidRPr="00222516">
        <w:rPr>
          <w:rFonts w:cstheme="minorHAnsi"/>
          <w:color w:val="424242"/>
          <w:w w:val="105"/>
        </w:rPr>
        <w:t>from</w:t>
      </w:r>
      <w:r w:rsidRPr="00222516">
        <w:rPr>
          <w:rFonts w:cstheme="minorHAnsi"/>
          <w:color w:val="424242"/>
          <w:spacing w:val="12"/>
          <w:w w:val="105"/>
        </w:rPr>
        <w:t xml:space="preserve"> </w:t>
      </w:r>
      <w:r w:rsidR="007A448F">
        <w:rPr>
          <w:rFonts w:cstheme="minorHAnsi"/>
          <w:color w:val="424242"/>
          <w:spacing w:val="12"/>
          <w:w w:val="105"/>
        </w:rPr>
        <w:t xml:space="preserve">the </w:t>
      </w:r>
      <w:r w:rsidRPr="00222516">
        <w:rPr>
          <w:rFonts w:cstheme="minorHAnsi"/>
          <w:color w:val="424242"/>
          <w:w w:val="105"/>
        </w:rPr>
        <w:t>previous usage</w:t>
      </w:r>
      <w:r w:rsidRPr="00222516">
        <w:rPr>
          <w:rFonts w:cstheme="minorHAnsi"/>
          <w:color w:val="424242"/>
          <w:spacing w:val="-9"/>
          <w:w w:val="105"/>
        </w:rPr>
        <w:t xml:space="preserve"> </w:t>
      </w:r>
      <w:r w:rsidRPr="00222516">
        <w:rPr>
          <w:rFonts w:cstheme="minorHAnsi"/>
          <w:color w:val="424242"/>
          <w:w w:val="105"/>
        </w:rPr>
        <w:t>of</w:t>
      </w:r>
      <w:r w:rsidRPr="00222516">
        <w:rPr>
          <w:rFonts w:cstheme="minorHAnsi"/>
          <w:color w:val="424242"/>
          <w:spacing w:val="2"/>
          <w:w w:val="105"/>
        </w:rPr>
        <w:t xml:space="preserve"> </w:t>
      </w:r>
      <w:r w:rsidRPr="00222516">
        <w:rPr>
          <w:rFonts w:cstheme="minorHAnsi"/>
          <w:color w:val="424242"/>
          <w:w w:val="105"/>
        </w:rPr>
        <w:t>the</w:t>
      </w:r>
      <w:r w:rsidRPr="00222516">
        <w:rPr>
          <w:rFonts w:cstheme="minorHAnsi"/>
          <w:color w:val="424242"/>
          <w:spacing w:val="-6"/>
          <w:w w:val="105"/>
        </w:rPr>
        <w:t xml:space="preserve"> </w:t>
      </w:r>
      <w:r w:rsidRPr="00222516">
        <w:rPr>
          <w:rFonts w:cstheme="minorHAnsi"/>
          <w:color w:val="424242"/>
          <w:w w:val="105"/>
        </w:rPr>
        <w:t>facilities</w:t>
      </w:r>
    </w:p>
    <w:p w:rsidR="00A36ACC" w:rsidP="00036B38" w:rsidRDefault="00A36ACC" w14:paraId="60061E4C" w14:textId="77777777">
      <w:pPr>
        <w:spacing w:line="240" w:lineRule="auto"/>
        <w:contextualSpacing/>
      </w:pPr>
    </w:p>
    <w:p w:rsidRPr="00036B38" w:rsidR="001325E3" w:rsidP="001325E3" w:rsidRDefault="007A448F" w14:paraId="72FA6FD4" w14:textId="77777777">
      <w:pPr>
        <w:pStyle w:val="Heading1"/>
        <w:spacing w:line="240" w:lineRule="auto"/>
        <w:contextualSpacing/>
      </w:pPr>
      <w:bookmarkStart w:name="_Toc1697849395" w:id="4"/>
      <w:r>
        <w:t>Usage</w:t>
      </w:r>
      <w:r w:rsidR="001325E3">
        <w:t xml:space="preserve"> policies</w:t>
      </w:r>
      <w:bookmarkEnd w:id="4"/>
    </w:p>
    <w:p w:rsidR="001325E3" w:rsidP="0FC4EA85" w:rsidRDefault="001325E3" w14:paraId="514005AC" w14:textId="42A18D26">
      <w:pPr>
        <w:spacing w:line="240" w:lineRule="auto"/>
        <w:contextualSpacing w:val="1"/>
      </w:pPr>
      <w:r w:rsidR="001325E3">
        <w:rPr/>
        <w:t xml:space="preserve">All requests are to be made through the </w:t>
      </w:r>
      <w:hyperlink r:id="R342a43f6af8a4364">
        <w:r w:rsidRPr="0FC4EA85" w:rsidR="001325E3">
          <w:rPr>
            <w:rStyle w:val="Hyperlink"/>
            <w:rFonts w:ascii="Arial" w:hAnsi="Arial" w:cs="Arial"/>
          </w:rPr>
          <w:t xml:space="preserve">Campus Facility Usage Request Form </w:t>
        </w:r>
      </w:hyperlink>
      <w:r w:rsidR="001325E3">
        <w:rPr/>
        <w:t xml:space="preserve">. Requests for space must be </w:t>
      </w:r>
      <w:r w:rsidR="001325E3">
        <w:rPr/>
        <w:t>submitted</w:t>
      </w:r>
      <w:r w:rsidR="001325E3">
        <w:rPr/>
        <w:t xml:space="preserve"> on the Facility Use Request Form at DCC no later than two (2) weeks prior to the event. Earlier submission is strongly recommended. A request does not guarantee </w:t>
      </w:r>
      <w:r w:rsidR="4836D337">
        <w:rPr/>
        <w:t>space</w:t>
      </w:r>
      <w:r w:rsidR="001325E3">
        <w:rPr/>
        <w:t xml:space="preserve">. We recommend that you do not advertise your event until you receive </w:t>
      </w:r>
      <w:r w:rsidR="4EBA1A51">
        <w:rPr/>
        <w:t>written</w:t>
      </w:r>
      <w:r w:rsidR="001325E3">
        <w:rPr/>
        <w:t xml:space="preserve"> confirmation. </w:t>
      </w:r>
    </w:p>
    <w:p w:rsidR="001325E3" w:rsidP="001325E3" w:rsidRDefault="001325E3" w14:paraId="44EAFD9C" w14:textId="77777777">
      <w:pPr>
        <w:spacing w:line="240" w:lineRule="auto"/>
        <w:contextualSpacing/>
      </w:pPr>
    </w:p>
    <w:p w:rsidR="001325E3" w:rsidP="001325E3" w:rsidRDefault="001325E3" w14:paraId="1DE6DE63" w14:textId="77777777">
      <w:pPr>
        <w:spacing w:line="240" w:lineRule="auto"/>
        <w:contextualSpacing/>
      </w:pPr>
      <w:r>
        <w:t xml:space="preserve">A representative is encouraged to visit DCC prior to the event to view the space and to review </w:t>
      </w:r>
    </w:p>
    <w:p w:rsidR="001325E3" w:rsidP="0FC4EA85" w:rsidRDefault="001325E3" w14:paraId="787D3673" w14:textId="64EEA4F8">
      <w:pPr>
        <w:spacing w:line="240" w:lineRule="auto"/>
        <w:contextualSpacing w:val="1"/>
      </w:pPr>
      <w:r w:rsidR="001325E3">
        <w:rPr/>
        <w:t>support and setup needs, DCC rules and regulations, and expected fees</w:t>
      </w:r>
      <w:r w:rsidR="009C7F7C">
        <w:rPr/>
        <w:t>.</w:t>
      </w:r>
      <w:r w:rsidR="00201A32">
        <w:rPr/>
        <w:t xml:space="preserve"> </w:t>
      </w:r>
      <w:r w:rsidR="001325E3">
        <w:rPr/>
        <w:t>All set up requests must be made within (5) business days of the event. Changes or additions requested</w:t>
      </w:r>
      <w:r w:rsidRPr="0FC4EA85" w:rsidR="001325E3">
        <w:rPr>
          <w:color w:val="auto"/>
        </w:rPr>
        <w:t xml:space="preserve"> </w:t>
      </w:r>
      <w:r w:rsidRPr="0FC4EA85" w:rsidR="00A942D7">
        <w:rPr>
          <w:b w:val="1"/>
          <w:bCs w:val="1"/>
          <w:color w:val="auto"/>
        </w:rPr>
        <w:t xml:space="preserve">later than five (5) </w:t>
      </w:r>
      <w:r w:rsidR="001325E3">
        <w:rPr/>
        <w:t>business days of the event will not be guaranteed.</w:t>
      </w:r>
    </w:p>
    <w:p w:rsidR="001325E3" w:rsidP="001325E3" w:rsidRDefault="001325E3" w14:paraId="4B94D5A5" w14:textId="77777777">
      <w:pPr>
        <w:spacing w:line="240" w:lineRule="auto"/>
        <w:contextualSpacing/>
      </w:pPr>
    </w:p>
    <w:p w:rsidRPr="00A129B5" w:rsidR="001325E3" w:rsidP="0FC4EA85" w:rsidRDefault="001325E3" w14:paraId="0C8CD6EC" w14:textId="7ABC26E4">
      <w:pPr>
        <w:spacing w:line="240" w:lineRule="auto"/>
        <w:contextualSpacing w:val="1"/>
        <w:rPr>
          <w:rFonts w:cs="Calibri" w:cstheme="minorAscii"/>
        </w:rPr>
      </w:pPr>
      <w:r w:rsidR="001325E3">
        <w:rPr/>
        <w:t xml:space="preserve">College operating hours are Monday through Friday 8:00 a.m. – 5:00 p.m. </w:t>
      </w:r>
      <w:r w:rsidRPr="0FC4EA85" w:rsidR="00A129B5">
        <w:rPr>
          <w:rFonts w:cs="Calibri" w:cstheme="minorAscii"/>
          <w:color w:val="2B2B2B"/>
          <w:spacing w:val="1"/>
        </w:rPr>
        <w:t xml:space="preserve">(For events taking place </w:t>
      </w:r>
      <w:r w:rsidRPr="0FC4EA85" w:rsidR="77488E50">
        <w:rPr>
          <w:rFonts w:cs="Calibri" w:cstheme="minorAscii"/>
          <w:color w:val="2B2B2B"/>
          <w:spacing w:val="1"/>
        </w:rPr>
        <w:t xml:space="preserve">outside</w:t>
      </w:r>
      <w:r w:rsidRPr="0FC4EA85" w:rsidR="00A129B5">
        <w:rPr>
          <w:rFonts w:cs="Calibri" w:cstheme="minorAscii"/>
          <w:color w:val="2B2B2B"/>
          <w:spacing w:val="1"/>
        </w:rPr>
        <w:t xml:space="preserve"> normal business hours, support personnel to unlock/open facilities will be assigned on a </w:t>
      </w:r>
      <w:r w:rsidRPr="0FC4EA85" w:rsidR="00A129B5">
        <w:rPr>
          <w:rFonts w:cs="Calibri" w:cstheme="minorAscii"/>
          <w:color w:val="2B2B2B"/>
          <w:spacing w:val="1"/>
        </w:rPr>
        <w:t>case-by-case</w:t>
      </w:r>
      <w:r w:rsidRPr="0FC4EA85" w:rsidR="00A129B5">
        <w:rPr>
          <w:rFonts w:cs="Calibri" w:cstheme="minorAscii"/>
          <w:color w:val="2B2B2B"/>
          <w:spacing w:val="1"/>
        </w:rPr>
        <w:t xml:space="preserve"> basis).</w:t>
      </w:r>
    </w:p>
    <w:p w:rsidR="00B40FE7" w:rsidP="001325E3" w:rsidRDefault="001325E3" w14:paraId="013709E7" w14:textId="77777777">
      <w:pPr>
        <w:spacing w:line="240" w:lineRule="auto"/>
        <w:contextualSpacing/>
      </w:pPr>
      <w:r>
        <w:t>All events are expected to begin and end at the scheduled times. The sponsoring organization/group is responsible for cleaning up immediately after a scheduled event</w:t>
      </w:r>
      <w:r w:rsidR="00201A32">
        <w:t>.</w:t>
      </w:r>
    </w:p>
    <w:p w:rsidRPr="00036B38" w:rsidR="00B40FE7" w:rsidP="00B40FE7" w:rsidRDefault="00B40FE7" w14:paraId="40659355" w14:textId="77777777">
      <w:pPr>
        <w:pStyle w:val="Heading1"/>
        <w:spacing w:line="240" w:lineRule="auto"/>
        <w:contextualSpacing/>
      </w:pPr>
      <w:bookmarkStart w:name="_Toc633840793" w:id="5"/>
      <w:r w:rsidR="00B40FE7">
        <w:rPr/>
        <w:t>Rates</w:t>
      </w:r>
      <w:bookmarkEnd w:id="5"/>
    </w:p>
    <w:p w:rsidR="00A942D7" w:rsidP="00B40FE7" w:rsidRDefault="00A942D7" w14:paraId="26BFDC5B" w14:textId="6069E662">
      <w:pPr>
        <w:spacing w:line="240" w:lineRule="auto"/>
        <w:contextualSpacing/>
        <w:rPr>
          <w:sz w:val="24"/>
          <w:szCs w:val="24"/>
        </w:rPr>
      </w:pPr>
      <w:r w:rsidRPr="00A942D7">
        <w:rPr>
          <w:sz w:val="24"/>
          <w:szCs w:val="24"/>
        </w:rPr>
        <w:t xml:space="preserve">All individuals utilizing DCC </w:t>
      </w:r>
      <w:r>
        <w:rPr>
          <w:sz w:val="24"/>
          <w:szCs w:val="24"/>
        </w:rPr>
        <w:t>facilities</w:t>
      </w:r>
      <w:r w:rsidRPr="00A942D7">
        <w:rPr>
          <w:sz w:val="24"/>
          <w:szCs w:val="24"/>
        </w:rPr>
        <w:t xml:space="preserve"> will be billed in accordance with the fee schedule outlined in the chart below.</w:t>
      </w:r>
    </w:p>
    <w:p w:rsidR="00A942D7" w:rsidP="00B40FE7" w:rsidRDefault="00A942D7" w14:paraId="07DDCAEA" w14:textId="77777777">
      <w:pPr>
        <w:spacing w:line="240" w:lineRule="auto"/>
        <w:contextualSpacing/>
        <w:rPr>
          <w:sz w:val="24"/>
          <w:szCs w:val="24"/>
        </w:rPr>
      </w:pPr>
    </w:p>
    <w:tbl>
      <w:tblPr>
        <w:tblStyle w:val="TableGrid"/>
        <w:tblW w:w="0" w:type="auto"/>
        <w:tblLook w:val="04A0" w:firstRow="1" w:lastRow="0" w:firstColumn="1" w:lastColumn="0" w:noHBand="0" w:noVBand="1"/>
      </w:tblPr>
      <w:tblGrid>
        <w:gridCol w:w="4675"/>
        <w:gridCol w:w="4675"/>
      </w:tblGrid>
      <w:tr w:rsidR="00F32E40" w:rsidTr="0FC4EA85" w14:paraId="43321A20" w14:textId="77777777">
        <w:tc>
          <w:tcPr>
            <w:tcW w:w="4675" w:type="dxa"/>
            <w:tcMar/>
          </w:tcPr>
          <w:p w:rsidR="00F32E40" w:rsidP="0FC4EA85" w:rsidRDefault="00F32E40" w14:paraId="3A2332FA" w14:textId="77777777">
            <w:pPr>
              <w:spacing/>
              <w:contextualSpacing w:val="1"/>
              <w:rPr>
                <w:b w:val="0"/>
                <w:bCs w:val="0"/>
              </w:rPr>
            </w:pPr>
            <w:r w:rsidR="00F32E40">
              <w:rPr>
                <w:b w:val="0"/>
                <w:bCs w:val="0"/>
              </w:rPr>
              <w:t>Classroom Rental</w:t>
            </w:r>
          </w:p>
        </w:tc>
        <w:tc>
          <w:tcPr>
            <w:tcW w:w="4675" w:type="dxa"/>
            <w:tcMar/>
          </w:tcPr>
          <w:p w:rsidR="00F32E40" w:rsidP="0FC4EA85" w:rsidRDefault="00F32E40" w14:paraId="7E5522C3" w14:textId="5A6DCB2F">
            <w:pPr>
              <w:spacing/>
              <w:contextualSpacing w:val="1"/>
              <w:rPr>
                <w:b w:val="0"/>
                <w:bCs w:val="0"/>
              </w:rPr>
            </w:pPr>
            <w:r w:rsidR="00F32E40">
              <w:rPr>
                <w:b w:val="0"/>
                <w:bCs w:val="0"/>
              </w:rPr>
              <w:t>$50/up to 4 hours, $100 full day</w:t>
            </w:r>
          </w:p>
        </w:tc>
      </w:tr>
      <w:tr w:rsidR="00F32E40" w:rsidTr="0FC4EA85" w14:paraId="46AA1F69" w14:textId="77777777">
        <w:tc>
          <w:tcPr>
            <w:tcW w:w="4675" w:type="dxa"/>
            <w:tcMar/>
          </w:tcPr>
          <w:p w:rsidR="00F32E40" w:rsidP="0FC4EA85" w:rsidRDefault="00F32E40" w14:paraId="6CB12323" w14:textId="77777777">
            <w:pPr>
              <w:spacing/>
              <w:contextualSpacing w:val="1"/>
              <w:rPr>
                <w:b w:val="0"/>
                <w:bCs w:val="0"/>
              </w:rPr>
            </w:pPr>
            <w:r w:rsidR="00F32E40">
              <w:rPr>
                <w:b w:val="0"/>
                <w:bCs w:val="0"/>
              </w:rPr>
              <w:t>Board Room/Conference Room Rental</w:t>
            </w:r>
          </w:p>
        </w:tc>
        <w:tc>
          <w:tcPr>
            <w:tcW w:w="4675" w:type="dxa"/>
            <w:tcMar/>
          </w:tcPr>
          <w:p w:rsidR="00F32E40" w:rsidP="0FC4EA85" w:rsidRDefault="00F32E40" w14:paraId="7E42C6E9" w14:textId="012B9C91">
            <w:pPr>
              <w:spacing/>
              <w:contextualSpacing w:val="1"/>
              <w:rPr>
                <w:b w:val="0"/>
                <w:bCs w:val="0"/>
              </w:rPr>
            </w:pPr>
            <w:r w:rsidR="00F32E40">
              <w:rPr>
                <w:b w:val="0"/>
                <w:bCs w:val="0"/>
              </w:rPr>
              <w:t>$50/up to 4 hours, $100 full day</w:t>
            </w:r>
          </w:p>
        </w:tc>
      </w:tr>
      <w:tr w:rsidR="00F32E40" w:rsidTr="0FC4EA85" w14:paraId="7810CD0D" w14:textId="77777777">
        <w:tc>
          <w:tcPr>
            <w:tcW w:w="4675" w:type="dxa"/>
            <w:tcMar/>
          </w:tcPr>
          <w:p w:rsidR="00F32E40" w:rsidP="0FC4EA85" w:rsidRDefault="00F32E40" w14:paraId="089389AA" w14:textId="77777777">
            <w:pPr>
              <w:spacing/>
              <w:contextualSpacing w:val="1"/>
              <w:rPr>
                <w:b w:val="0"/>
                <w:bCs w:val="0"/>
              </w:rPr>
            </w:pPr>
            <w:r w:rsidR="00F32E40">
              <w:rPr>
                <w:b w:val="0"/>
                <w:bCs w:val="0"/>
              </w:rPr>
              <w:t xml:space="preserve">Student Center </w:t>
            </w:r>
          </w:p>
        </w:tc>
        <w:tc>
          <w:tcPr>
            <w:tcW w:w="4675" w:type="dxa"/>
            <w:tcMar/>
          </w:tcPr>
          <w:p w:rsidR="00F32E40" w:rsidP="0FC4EA85" w:rsidRDefault="00F32E40" w14:paraId="11154779" w14:textId="029EB2F7">
            <w:pPr>
              <w:spacing/>
              <w:contextualSpacing w:val="1"/>
              <w:rPr>
                <w:b w:val="0"/>
                <w:bCs w:val="0"/>
              </w:rPr>
            </w:pPr>
            <w:r w:rsidR="00F32E40">
              <w:rPr>
                <w:b w:val="0"/>
                <w:bCs w:val="0"/>
              </w:rPr>
              <w:t>$150/ up to 4 hours, $300 full day</w:t>
            </w:r>
          </w:p>
        </w:tc>
      </w:tr>
      <w:tr w:rsidR="00F32E40" w:rsidTr="0FC4EA85" w14:paraId="7B72C5A5" w14:textId="77777777">
        <w:tc>
          <w:tcPr>
            <w:tcW w:w="4675" w:type="dxa"/>
            <w:tcMar/>
          </w:tcPr>
          <w:p w:rsidR="00F32E40" w:rsidP="0FC4EA85" w:rsidRDefault="00F32E40" w14:paraId="7DF6E525" w14:textId="3921D72F">
            <w:pPr>
              <w:spacing/>
              <w:contextualSpacing w:val="1"/>
              <w:rPr>
                <w:b w:val="0"/>
                <w:bCs w:val="0"/>
                <w:color w:val="auto" w:themeColor="accent6" w:themeTint="FF" w:themeShade="FF"/>
              </w:rPr>
            </w:pPr>
            <w:r w:rsidRPr="0FC4EA85" w:rsidR="00F32E40">
              <w:rPr>
                <w:b w:val="0"/>
                <w:bCs w:val="0"/>
                <w:color w:val="auto"/>
              </w:rPr>
              <w:t>Auditorium</w:t>
            </w:r>
            <w:r w:rsidRPr="0FC4EA85" w:rsidR="00F32E40">
              <w:rPr>
                <w:b w:val="0"/>
                <w:bCs w:val="0"/>
                <w:color w:val="auto"/>
              </w:rPr>
              <w:t xml:space="preserve"> </w:t>
            </w:r>
            <w:r w:rsidRPr="0FC4EA85" w:rsidR="00A942D7">
              <w:rPr>
                <w:b w:val="0"/>
                <w:bCs w:val="0"/>
                <w:color w:val="auto"/>
              </w:rPr>
              <w:t xml:space="preserve">– </w:t>
            </w:r>
            <w:r w:rsidRPr="0FC4EA85" w:rsidR="00A942D7">
              <w:rPr>
                <w:b w:val="0"/>
                <w:bCs w:val="0"/>
                <w:color w:val="auto"/>
              </w:rPr>
              <w:t>Oliver Hall</w:t>
            </w:r>
          </w:p>
        </w:tc>
        <w:tc>
          <w:tcPr>
            <w:tcW w:w="4675" w:type="dxa"/>
            <w:tcMar/>
          </w:tcPr>
          <w:p w:rsidR="00F32E40" w:rsidP="0FC4EA85" w:rsidRDefault="00F32E40" w14:paraId="2AECFB4B" w14:textId="12C2AF8A">
            <w:pPr>
              <w:spacing/>
              <w:contextualSpacing w:val="1"/>
              <w:rPr>
                <w:b w:val="0"/>
                <w:bCs w:val="0"/>
                <w:color w:val="auto"/>
              </w:rPr>
            </w:pPr>
            <w:r w:rsidRPr="0FC4EA85" w:rsidR="00F32E40">
              <w:rPr>
                <w:b w:val="0"/>
                <w:bCs w:val="0"/>
                <w:color w:val="auto"/>
              </w:rPr>
              <w:t>$150</w:t>
            </w:r>
            <w:r w:rsidRPr="0FC4EA85" w:rsidR="00315F27">
              <w:rPr>
                <w:b w:val="0"/>
                <w:bCs w:val="0"/>
                <w:color w:val="auto"/>
              </w:rPr>
              <w:t xml:space="preserve">/ up to 4 hours, $300 full day </w:t>
            </w:r>
          </w:p>
        </w:tc>
      </w:tr>
      <w:tr xmlns:wp14="http://schemas.microsoft.com/office/word/2010/wordml" w:rsidR="0A63F9A4" w:rsidTr="0FC4EA85" w14:paraId="1CFED930" wp14:textId="77777777">
        <w:trPr>
          <w:trHeight w:val="300"/>
        </w:trPr>
        <w:tc>
          <w:tcPr>
            <w:tcW w:w="4675" w:type="dxa"/>
            <w:tcMar/>
          </w:tcPr>
          <w:p w:rsidR="299044FC" w:rsidP="0FC4EA85" w:rsidRDefault="299044FC" w14:paraId="750253E5" w14:textId="0FE3E86C">
            <w:pPr>
              <w:pStyle w:val="Normal"/>
              <w:rPr>
                <w:b w:val="0"/>
                <w:bCs w:val="0"/>
                <w:color w:val="auto"/>
              </w:rPr>
            </w:pPr>
            <w:r w:rsidRPr="0FC4EA85" w:rsidR="3F7A3A00">
              <w:rPr>
                <w:b w:val="0"/>
                <w:bCs w:val="0"/>
                <w:color w:val="auto"/>
              </w:rPr>
              <w:t xml:space="preserve">Auditorium – </w:t>
            </w:r>
            <w:r w:rsidRPr="0FC4EA85" w:rsidR="3F7A3A00">
              <w:rPr>
                <w:b w:val="0"/>
                <w:bCs w:val="0"/>
                <w:color w:val="auto"/>
              </w:rPr>
              <w:t>RCATT or Silverman</w:t>
            </w:r>
          </w:p>
        </w:tc>
        <w:tc>
          <w:tcPr>
            <w:tcW w:w="4675" w:type="dxa"/>
            <w:tcMar/>
          </w:tcPr>
          <w:p w:rsidR="299044FC" w:rsidP="0FC4EA85" w:rsidRDefault="299044FC" w14:paraId="19A03A65" w14:textId="1BF594E8">
            <w:pPr>
              <w:pStyle w:val="Normal"/>
              <w:rPr>
                <w:b w:val="0"/>
                <w:bCs w:val="0"/>
                <w:color w:val="auto"/>
              </w:rPr>
            </w:pPr>
            <w:r w:rsidRPr="0FC4EA85" w:rsidR="3F7A3A00">
              <w:rPr>
                <w:b w:val="0"/>
                <w:bCs w:val="0"/>
                <w:color w:val="auto"/>
              </w:rPr>
              <w:t>$75/up to 4 hours, $150 full day</w:t>
            </w:r>
          </w:p>
        </w:tc>
      </w:tr>
      <w:tr w:rsidR="00A942D7" w:rsidTr="0FC4EA85" w14:paraId="3C17B65C" w14:textId="77777777">
        <w:tc>
          <w:tcPr>
            <w:tcW w:w="4675" w:type="dxa"/>
            <w:tcMar/>
          </w:tcPr>
          <w:p w:rsidRPr="00A942D7" w:rsidR="00A942D7" w:rsidP="0FC4EA85" w:rsidRDefault="00A942D7" w14:paraId="0D5B46ED" w14:textId="4D8E124E">
            <w:pPr>
              <w:spacing/>
              <w:contextualSpacing w:val="1"/>
              <w:rPr>
                <w:b w:val="0"/>
                <w:bCs w:val="0"/>
                <w:color w:val="auto" w:themeColor="accent6"/>
              </w:rPr>
            </w:pPr>
            <w:r w:rsidRPr="0FC4EA85" w:rsidR="00A942D7">
              <w:rPr>
                <w:b w:val="0"/>
                <w:bCs w:val="0"/>
                <w:color w:val="auto"/>
              </w:rPr>
              <w:t>Event Space (Temple 108/109)</w:t>
            </w:r>
          </w:p>
        </w:tc>
        <w:tc>
          <w:tcPr>
            <w:tcW w:w="4675" w:type="dxa"/>
            <w:tcMar/>
          </w:tcPr>
          <w:p w:rsidRPr="00A942D7" w:rsidR="00A942D7" w:rsidP="0FC4EA85" w:rsidRDefault="00A942D7" w14:paraId="01BC9E76" w14:textId="3FDEE075">
            <w:pPr>
              <w:spacing/>
              <w:contextualSpacing w:val="1"/>
              <w:rPr>
                <w:b w:val="0"/>
                <w:bCs w:val="0"/>
                <w:color w:val="auto" w:themeColor="accent6"/>
              </w:rPr>
            </w:pPr>
            <w:r w:rsidRPr="0FC4EA85" w:rsidR="00A942D7">
              <w:rPr>
                <w:b w:val="0"/>
                <w:bCs w:val="0"/>
                <w:color w:val="auto"/>
              </w:rPr>
              <w:t>$150/up to 4 hours, $300 full day</w:t>
            </w:r>
          </w:p>
        </w:tc>
      </w:tr>
      <w:tr w:rsidR="00A942D7" w:rsidTr="0FC4EA85" w14:paraId="0A910ACD" w14:textId="77777777">
        <w:trPr>
          <w:trHeight w:val="300"/>
        </w:trPr>
        <w:tc>
          <w:tcPr>
            <w:tcW w:w="4675" w:type="dxa"/>
            <w:tcMar/>
          </w:tcPr>
          <w:p w:rsidRPr="00A942D7" w:rsidR="00A942D7" w:rsidP="0FC4EA85" w:rsidRDefault="00A942D7" w14:paraId="6A6BAD72" w14:textId="3487172C">
            <w:pPr>
              <w:spacing/>
              <w:contextualSpacing w:val="1"/>
              <w:rPr>
                <w:b w:val="0"/>
                <w:bCs w:val="0"/>
                <w:color w:val="auto" w:themeColor="accent6"/>
              </w:rPr>
            </w:pPr>
            <w:r w:rsidRPr="0FC4EA85" w:rsidR="00A942D7">
              <w:rPr>
                <w:b w:val="0"/>
                <w:bCs w:val="0"/>
                <w:color w:val="auto"/>
              </w:rPr>
              <w:t>Event Center (Temple 108/109 &amp; Oliver Hall</w:t>
            </w:r>
            <w:r w:rsidRPr="0FC4EA85" w:rsidR="2A23E0E4">
              <w:rPr>
                <w:b w:val="0"/>
                <w:bCs w:val="0"/>
                <w:color w:val="auto"/>
              </w:rPr>
              <w:t>)</w:t>
            </w:r>
            <w:r w:rsidRPr="0FC4EA85" w:rsidR="00A942D7">
              <w:rPr>
                <w:b w:val="0"/>
                <w:bCs w:val="0"/>
                <w:color w:val="auto"/>
              </w:rPr>
              <w:t xml:space="preserve"> Auditorium</w:t>
            </w:r>
          </w:p>
        </w:tc>
        <w:tc>
          <w:tcPr>
            <w:tcW w:w="4675" w:type="dxa"/>
            <w:tcMar/>
          </w:tcPr>
          <w:p w:rsidRPr="00A942D7" w:rsidR="00A942D7" w:rsidP="0FC4EA85" w:rsidRDefault="00A942D7" w14:paraId="3FE9E207" w14:textId="67A97D41">
            <w:pPr>
              <w:spacing/>
              <w:contextualSpacing w:val="1"/>
              <w:rPr>
                <w:b w:val="0"/>
                <w:bCs w:val="0"/>
                <w:color w:val="auto" w:themeColor="accent6"/>
              </w:rPr>
            </w:pPr>
            <w:r w:rsidRPr="0FC4EA85" w:rsidR="00A942D7">
              <w:rPr>
                <w:b w:val="0"/>
                <w:bCs w:val="0"/>
                <w:color w:val="auto"/>
              </w:rPr>
              <w:t>$250/up to 4 hours, $500 full day</w:t>
            </w:r>
          </w:p>
        </w:tc>
      </w:tr>
    </w:tbl>
    <w:p w:rsidR="00F32E40" w:rsidP="00B40FE7" w:rsidRDefault="00F32E40" w14:paraId="3656B9AB" w14:textId="77777777">
      <w:pPr>
        <w:spacing w:line="240" w:lineRule="auto"/>
        <w:contextualSpacing/>
      </w:pPr>
    </w:p>
    <w:p w:rsidR="00315F27" w:rsidP="0FC4EA85" w:rsidRDefault="00315F27" w14:paraId="09930C1F" w14:textId="53356B3E">
      <w:pPr>
        <w:spacing w:line="240" w:lineRule="auto"/>
        <w:contextualSpacing w:val="1"/>
      </w:pPr>
      <w:r w:rsidR="00315F27">
        <w:rPr/>
        <w:t>Payment arrangements must be made at least</w:t>
      </w:r>
      <w:r w:rsidR="34E6A223">
        <w:rPr/>
        <w:t xml:space="preserve"> 5</w:t>
      </w:r>
      <w:r w:rsidR="00A942D7">
        <w:rPr/>
        <w:t xml:space="preserve"> </w:t>
      </w:r>
      <w:r w:rsidR="00315F27">
        <w:rPr/>
        <w:t xml:space="preserve">business days prior to the event.  Your group will be contacted by a DCC representative after your event has been approved to give further payment instructions. </w:t>
      </w:r>
    </w:p>
    <w:p w:rsidRPr="00036B38" w:rsidR="00B40FE7" w:rsidP="00B40FE7" w:rsidRDefault="00B40FE7" w14:paraId="21292E4A" w14:textId="77777777">
      <w:pPr>
        <w:pStyle w:val="Heading1"/>
        <w:spacing w:line="240" w:lineRule="auto"/>
        <w:contextualSpacing/>
      </w:pPr>
      <w:bookmarkStart w:name="_Toc1720546147" w:id="6"/>
      <w:r>
        <w:t>Cancellation</w:t>
      </w:r>
      <w:bookmarkEnd w:id="6"/>
    </w:p>
    <w:p w:rsidR="00B40FE7" w:rsidP="00B40FE7" w:rsidRDefault="00B40FE7" w14:paraId="5C0E73F6" w14:textId="77777777">
      <w:pPr>
        <w:pStyle w:val="ListParagraph"/>
        <w:numPr>
          <w:ilvl w:val="0"/>
          <w:numId w:val="7"/>
        </w:numPr>
        <w:spacing w:line="240" w:lineRule="auto"/>
      </w:pPr>
      <w:r>
        <w:t xml:space="preserve">Failure to abide by rules stated here-in may result in cancellation of the event and/or denied requests for </w:t>
      </w:r>
      <w:r w:rsidR="007A448F">
        <w:t xml:space="preserve">a </w:t>
      </w:r>
      <w:r>
        <w:t xml:space="preserve">future rental. </w:t>
      </w:r>
    </w:p>
    <w:p w:rsidR="00B40FE7" w:rsidP="00B40FE7" w:rsidRDefault="00B40FE7" w14:paraId="776F86D4" w14:textId="77777777">
      <w:pPr>
        <w:pStyle w:val="ListParagraph"/>
        <w:numPr>
          <w:ilvl w:val="0"/>
          <w:numId w:val="7"/>
        </w:numPr>
        <w:spacing w:line="240" w:lineRule="auto"/>
      </w:pPr>
      <w:r>
        <w:t xml:space="preserve">All requests are subject to cancellation by DCC if the facilities are required for any college activity that DCC deems a priority, or for emergency purposes (including power failure and inclement weather). </w:t>
      </w:r>
    </w:p>
    <w:p w:rsidR="00B40FE7" w:rsidP="00B40FE7" w:rsidRDefault="00B40FE7" w14:paraId="7EE55E2B" w14:textId="6198F638">
      <w:pPr>
        <w:pStyle w:val="ListParagraph"/>
        <w:numPr>
          <w:ilvl w:val="0"/>
          <w:numId w:val="7"/>
        </w:numPr>
        <w:spacing w:line="240" w:lineRule="auto"/>
        <w:rPr/>
      </w:pPr>
      <w:r w:rsidR="00B40FE7">
        <w:rPr/>
        <w:t xml:space="preserve">The College reserves the right to </w:t>
      </w:r>
      <w:r w:rsidR="00B40FE7">
        <w:rPr/>
        <w:t>determine</w:t>
      </w:r>
      <w:r w:rsidR="00B40FE7">
        <w:rPr/>
        <w:t xml:space="preserve"> </w:t>
      </w:r>
      <w:r w:rsidR="00201A32">
        <w:rPr/>
        <w:t>if</w:t>
      </w:r>
      <w:r w:rsidR="007A448F">
        <w:rPr/>
        <w:t xml:space="preserve"> </w:t>
      </w:r>
      <w:r w:rsidR="00B40FE7">
        <w:rPr/>
        <w:t xml:space="preserve">personnel </w:t>
      </w:r>
      <w:r w:rsidR="00201A32">
        <w:rPr/>
        <w:t>is</w:t>
      </w:r>
      <w:r w:rsidR="00201A32">
        <w:rPr/>
        <w:t xml:space="preserve"> </w:t>
      </w:r>
      <w:r w:rsidR="00B40FE7">
        <w:rPr/>
        <w:t xml:space="preserve">needed to </w:t>
      </w:r>
      <w:r w:rsidR="402970F3">
        <w:rPr/>
        <w:t xml:space="preserve">staff </w:t>
      </w:r>
      <w:r w:rsidR="00B40FE7">
        <w:rPr/>
        <w:t>an event</w:t>
      </w:r>
      <w:r w:rsidR="00201A32">
        <w:rPr/>
        <w:t xml:space="preserve"> (at a charge to the requestor)</w:t>
      </w:r>
      <w:r w:rsidR="00B40FE7">
        <w:rPr/>
        <w:t xml:space="preserve"> based upon the expected attendance, type of event, as well as the right to cancel an event when it exceeds maximum capacity.</w:t>
      </w:r>
      <w:r w:rsidR="00F07B12">
        <w:rPr/>
        <w:t xml:space="preserve"> </w:t>
      </w:r>
      <w:r w:rsidR="00F07B12">
        <w:rPr/>
        <w:t>Additional</w:t>
      </w:r>
      <w:r w:rsidR="00F07B12">
        <w:rPr/>
        <w:t xml:space="preserve"> charges are </w:t>
      </w:r>
      <w:r w:rsidR="00F07B12">
        <w:rPr/>
        <w:t>identified</w:t>
      </w:r>
      <w:r w:rsidR="00F07B12">
        <w:rPr/>
        <w:t xml:space="preserve"> in the chart below:</w:t>
      </w:r>
    </w:p>
    <w:tbl>
      <w:tblPr>
        <w:tblStyle w:val="TableGrid"/>
        <w:tblW w:w="0" w:type="auto"/>
        <w:tblLook w:val="04A0" w:firstRow="1" w:lastRow="0" w:firstColumn="1" w:lastColumn="0" w:noHBand="0" w:noVBand="1"/>
      </w:tblPr>
      <w:tblGrid>
        <w:gridCol w:w="4675"/>
        <w:gridCol w:w="4675"/>
      </w:tblGrid>
      <w:tr w:rsidR="00F07B12" w:rsidTr="6445471C" w14:paraId="3BCCAFFC" w14:textId="77777777">
        <w:tc>
          <w:tcPr>
            <w:tcW w:w="4675" w:type="dxa"/>
            <w:tcMar/>
          </w:tcPr>
          <w:p w:rsidRPr="00F07B12" w:rsidR="00F07B12" w:rsidP="0FC4EA85" w:rsidRDefault="00F07B12" w14:paraId="73B93764" w14:textId="517938D4">
            <w:pPr>
              <w:spacing/>
              <w:contextualSpacing w:val="1"/>
              <w:rPr>
                <w:b w:val="1"/>
                <w:bCs w:val="1"/>
                <w:color w:val="auto"/>
              </w:rPr>
            </w:pPr>
            <w:r w:rsidRPr="0FC4EA85" w:rsidR="00F07B12">
              <w:rPr>
                <w:b w:val="1"/>
                <w:bCs w:val="1"/>
                <w:color w:val="auto"/>
              </w:rPr>
              <w:t xml:space="preserve">IT support Team Member </w:t>
            </w:r>
          </w:p>
        </w:tc>
        <w:tc>
          <w:tcPr>
            <w:tcW w:w="4675" w:type="dxa"/>
            <w:tcMar/>
          </w:tcPr>
          <w:p w:rsidRPr="00F07B12" w:rsidR="00F07B12" w:rsidP="6445471C" w:rsidRDefault="00F07B12" w14:paraId="238EE3FA" w14:textId="382DA118">
            <w:pPr>
              <w:pStyle w:val="Normal"/>
              <w:suppressLineNumbers w:val="0"/>
              <w:bidi w:val="0"/>
              <w:spacing w:before="0" w:beforeAutospacing="off" w:after="0" w:afterAutospacing="off" w:line="240" w:lineRule="auto"/>
              <w:ind w:left="0" w:right="0"/>
              <w:jc w:val="left"/>
              <w:rPr>
                <w:b w:val="1"/>
                <w:bCs w:val="1"/>
                <w:color w:val="auto"/>
              </w:rPr>
            </w:pPr>
            <w:r w:rsidRPr="6445471C" w:rsidR="00F07B12">
              <w:rPr>
                <w:b w:val="1"/>
                <w:bCs w:val="1"/>
                <w:color w:val="auto"/>
              </w:rPr>
              <w:t>$</w:t>
            </w:r>
            <w:r w:rsidRPr="6445471C" w:rsidR="7FB9FFED">
              <w:rPr>
                <w:b w:val="1"/>
                <w:bCs w:val="1"/>
                <w:color w:val="auto"/>
              </w:rPr>
              <w:t>40/ hour</w:t>
            </w:r>
          </w:p>
        </w:tc>
      </w:tr>
      <w:tr w:rsidR="00F07B12" w:rsidTr="6445471C" w14:paraId="674129D3" w14:textId="77777777">
        <w:tc>
          <w:tcPr>
            <w:tcW w:w="4675" w:type="dxa"/>
            <w:tcMar/>
          </w:tcPr>
          <w:p w:rsidRPr="00F07B12" w:rsidR="00F07B12" w:rsidP="0FC4EA85" w:rsidRDefault="00F07B12" w14:paraId="368818EF" w14:textId="68D01DAC">
            <w:pPr>
              <w:spacing/>
              <w:contextualSpacing w:val="1"/>
              <w:rPr>
                <w:b w:val="1"/>
                <w:bCs w:val="1"/>
                <w:color w:val="auto"/>
              </w:rPr>
            </w:pPr>
            <w:r w:rsidRPr="0FC4EA85" w:rsidR="00F07B12">
              <w:rPr>
                <w:b w:val="1"/>
                <w:bCs w:val="1"/>
                <w:color w:val="auto"/>
              </w:rPr>
              <w:t>Security Team Member</w:t>
            </w:r>
          </w:p>
        </w:tc>
        <w:tc>
          <w:tcPr>
            <w:tcW w:w="4675" w:type="dxa"/>
            <w:tcMar/>
          </w:tcPr>
          <w:p w:rsidRPr="00F07B12" w:rsidR="00F07B12" w:rsidP="6445471C" w:rsidRDefault="00F07B12" w14:paraId="1E31601E" w14:textId="100732F4">
            <w:pPr>
              <w:pStyle w:val="Normal"/>
              <w:suppressLineNumbers w:val="0"/>
              <w:bidi w:val="0"/>
              <w:spacing w:before="0" w:beforeAutospacing="off" w:after="0" w:afterAutospacing="off" w:line="240" w:lineRule="auto"/>
              <w:ind w:left="0" w:right="0"/>
              <w:jc w:val="left"/>
            </w:pPr>
            <w:r w:rsidRPr="6445471C" w:rsidR="0EC5AFE2">
              <w:rPr>
                <w:b w:val="1"/>
                <w:bCs w:val="1"/>
                <w:color w:val="auto"/>
              </w:rPr>
              <w:t>$30/hour</w:t>
            </w:r>
          </w:p>
        </w:tc>
      </w:tr>
      <w:tr w:rsidR="00F07B12" w:rsidTr="6445471C" w14:paraId="7C180D98" w14:textId="77777777">
        <w:tc>
          <w:tcPr>
            <w:tcW w:w="4675" w:type="dxa"/>
            <w:tcMar/>
          </w:tcPr>
          <w:p w:rsidRPr="00F07B12" w:rsidR="00F07B12" w:rsidP="6445471C" w:rsidRDefault="00F07B12" w14:paraId="039488E9" w14:textId="3F5E58D1">
            <w:pPr>
              <w:spacing/>
              <w:contextualSpacing w:val="1"/>
              <w:rPr>
                <w:b w:val="1"/>
                <w:bCs w:val="1"/>
                <w:color w:val="auto"/>
              </w:rPr>
            </w:pPr>
            <w:r w:rsidRPr="6445471C" w:rsidR="0EC5AFE2">
              <w:rPr>
                <w:b w:val="1"/>
                <w:bCs w:val="1"/>
                <w:color w:val="auto"/>
              </w:rPr>
              <w:t>Custodian</w:t>
            </w:r>
          </w:p>
        </w:tc>
        <w:tc>
          <w:tcPr>
            <w:tcW w:w="4675" w:type="dxa"/>
            <w:tcMar/>
          </w:tcPr>
          <w:p w:rsidRPr="00F07B12" w:rsidR="00F07B12" w:rsidP="6445471C" w:rsidRDefault="00F07B12" w14:paraId="74550119" w14:textId="33417D03">
            <w:pPr>
              <w:spacing/>
              <w:contextualSpacing w:val="1"/>
              <w:rPr>
                <w:b w:val="1"/>
                <w:bCs w:val="1"/>
                <w:color w:val="auto"/>
              </w:rPr>
            </w:pPr>
            <w:r w:rsidRPr="6445471C" w:rsidR="0EC5AFE2">
              <w:rPr>
                <w:b w:val="1"/>
                <w:bCs w:val="1"/>
                <w:color w:val="auto"/>
              </w:rPr>
              <w:t>$20/hour</w:t>
            </w:r>
          </w:p>
        </w:tc>
      </w:tr>
    </w:tbl>
    <w:p w:rsidR="007B4C36" w:rsidP="00036B38" w:rsidRDefault="007B4C36" w14:paraId="53128261" w14:textId="77777777">
      <w:pPr>
        <w:spacing w:line="240" w:lineRule="auto"/>
        <w:contextualSpacing/>
      </w:pPr>
    </w:p>
    <w:p w:rsidR="007B4C36" w:rsidP="00036B38" w:rsidRDefault="006833C0" w14:paraId="3358581C" w14:textId="54E3FB37">
      <w:pPr>
        <w:spacing w:line="240" w:lineRule="auto"/>
        <w:contextualSpacing/>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br/>
      </w:r>
      <w:r w:rsidR="007B4C36">
        <w:rPr>
          <w:rFonts w:asciiTheme="majorHAnsi" w:hAnsiTheme="majorHAnsi" w:cstheme="majorHAnsi"/>
          <w:color w:val="2F5496" w:themeColor="accent1" w:themeShade="BF"/>
          <w:sz w:val="32"/>
          <w:szCs w:val="32"/>
        </w:rPr>
        <w:t>General Regulations:</w:t>
      </w:r>
    </w:p>
    <w:p w:rsidRPr="00F07B12" w:rsidR="00105C7B" w:rsidP="0FC4EA85" w:rsidRDefault="00105C7B" w14:paraId="4739528F" w14:textId="1F70322C">
      <w:pPr>
        <w:pStyle w:val="xxxxmsonormal"/>
        <w:numPr>
          <w:ilvl w:val="0"/>
          <w:numId w:val="6"/>
        </w:numPr>
        <w:spacing w:before="0" w:beforeAutospacing="off" w:after="0" w:afterAutospacing="off"/>
        <w:rPr>
          <w:rFonts w:ascii="Calibri" w:hAnsi="Calibri" w:cs="Calibri" w:asciiTheme="minorAscii" w:hAnsiTheme="minorAscii" w:cstheme="minorAscii"/>
          <w:color w:val="00B050"/>
          <w:sz w:val="22"/>
          <w:szCs w:val="22"/>
        </w:rPr>
      </w:pPr>
      <w:r w:rsidRPr="0FC4EA85" w:rsidR="00105C7B">
        <w:rPr>
          <w:rStyle w:val="xxcontentpasted0"/>
          <w:rFonts w:ascii="Calibri" w:hAnsi="Calibri" w:cs="Calibri" w:asciiTheme="minorAscii" w:hAnsiTheme="minorAscii" w:cstheme="minorAscii"/>
          <w:b w:val="0"/>
          <w:bCs w:val="0"/>
          <w:color w:val="242424"/>
          <w:sz w:val="22"/>
          <w:szCs w:val="22"/>
          <w:bdr w:val="none" w:color="auto" w:sz="0" w:space="0" w:frame="1"/>
        </w:rPr>
        <w:t xml:space="preserve">DCC offers certain facilities for usage but does not offer</w:t>
      </w:r>
      <w:r w:rsidRPr="0FC4EA85" w:rsidR="00105C7B">
        <w:rPr>
          <w:rStyle w:val="xxcontentpasted0"/>
          <w:rFonts w:ascii="Calibri" w:hAnsi="Calibri" w:cs="Calibri" w:asciiTheme="minorAscii" w:hAnsiTheme="minorAscii" w:cstheme="minorAscii"/>
          <w:b w:val="0"/>
          <w:bCs w:val="0"/>
          <w:color w:val="242424"/>
          <w:sz w:val="22"/>
          <w:szCs w:val="22"/>
          <w:bdr w:val="none" w:color="auto" w:sz="0" w:space="0" w:frame="1"/>
        </w:rPr>
        <w:t xml:space="preserve"> information technology, custodial, or staff support</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 xml:space="preserve"> </w:t>
      </w:r>
      <w:r w:rsidRPr="0FC4EA85" w:rsidR="00F07B12">
        <w:rPr>
          <w:rStyle w:val="xxcontentpasted0"/>
          <w:rFonts w:ascii="Calibri" w:hAnsi="Calibri" w:cs="Calibri" w:asciiTheme="minorAscii" w:hAnsiTheme="minorAscii" w:cstheme="minorAscii"/>
          <w:strike w:val="0"/>
          <w:dstrike w:val="0"/>
          <w:color w:val="auto"/>
          <w:sz w:val="22"/>
          <w:szCs w:val="22"/>
          <w:bdr w:val="none" w:color="auto" w:sz="0" w:space="0" w:frame="1"/>
        </w:rPr>
        <w:t>w</w:t>
      </w:r>
      <w:r w:rsidRPr="0FC4EA85" w:rsidR="00F07B12">
        <w:rPr>
          <w:rStyle w:val="xxcontentpasted0"/>
          <w:rFonts w:ascii="Calibri" w:hAnsi="Calibri" w:cs="Calibri" w:asciiTheme="minorAscii" w:hAnsiTheme="minorAscii" w:cstheme="minorAscii"/>
          <w:strike w:val="0"/>
          <w:dstrike w:val="0"/>
          <w:color w:val="auto"/>
          <w:sz w:val="22"/>
          <w:szCs w:val="22"/>
          <w:bdr w:val="none" w:color="auto" w:sz="0" w:space="0" w:frame="1"/>
        </w:rPr>
        <w:t>i</w:t>
      </w:r>
      <w:r w:rsidRPr="0FC4EA85" w:rsidR="00F07B12">
        <w:rPr>
          <w:rStyle w:val="xxcontentpasted0"/>
          <w:rFonts w:ascii="Calibri" w:hAnsi="Calibri" w:cs="Calibri" w:asciiTheme="minorAscii" w:hAnsiTheme="minorAscii" w:cstheme="minorAscii"/>
          <w:color w:val="auto"/>
          <w:sz w:val="22"/>
          <w:szCs w:val="22"/>
          <w:bdr w:val="none" w:color="auto" w:sz="0" w:space="0" w:frame="1"/>
        </w:rPr>
        <w:t>thout</w:t>
      </w:r>
      <w:r w:rsidRPr="0FC4EA85" w:rsidR="00F07B12">
        <w:rPr>
          <w:rStyle w:val="xxcontentpasted0"/>
          <w:rFonts w:ascii="Calibri" w:hAnsi="Calibri" w:cs="Calibri" w:asciiTheme="minorAscii" w:hAnsiTheme="minorAscii" w:cstheme="minorAscii"/>
          <w:color w:val="auto"/>
          <w:sz w:val="22"/>
          <w:szCs w:val="22"/>
          <w:bdr w:val="none" w:color="auto" w:sz="0" w:space="0" w:frame="1"/>
        </w:rPr>
        <w:t xml:space="preserve"> </w:t>
      </w:r>
      <w:r w:rsidRPr="0FC4EA85" w:rsidR="00F07B12">
        <w:rPr>
          <w:rStyle w:val="xxcontentpasted0"/>
          <w:rFonts w:ascii="Calibri" w:hAnsi="Calibri" w:cs="Calibri" w:asciiTheme="minorAscii" w:hAnsiTheme="minorAscii" w:cstheme="minorAscii"/>
          <w:color w:val="auto"/>
          <w:sz w:val="22"/>
          <w:szCs w:val="22"/>
          <w:bdr w:val="none" w:color="auto" w:sz="0" w:space="0" w:frame="1"/>
        </w:rPr>
        <w:t xml:space="preserve">additional</w:t>
      </w:r>
      <w:r w:rsidRPr="0FC4EA85" w:rsidR="00F07B12">
        <w:rPr>
          <w:rStyle w:val="xxcontentpasted0"/>
          <w:rFonts w:ascii="Calibri" w:hAnsi="Calibri" w:cs="Calibri" w:asciiTheme="minorAscii" w:hAnsiTheme="minorAscii" w:cstheme="minorAscii"/>
          <w:color w:val="auto"/>
          <w:sz w:val="22"/>
          <w:szCs w:val="22"/>
          <w:bdr w:val="none" w:color="auto" w:sz="0" w:space="0" w:frame="1"/>
        </w:rPr>
        <w:t xml:space="preserve"> charges as provided in the chart above.</w:t>
      </w:r>
    </w:p>
    <w:p w:rsidRPr="000671DF" w:rsidR="007B4C36" w:rsidP="007B4C36" w:rsidRDefault="007B4C36" w14:paraId="2A7D68E3" w14:textId="12686EBF">
      <w:pPr>
        <w:pStyle w:val="ListParagraph"/>
        <w:widowControl w:val="0"/>
        <w:numPr>
          <w:ilvl w:val="0"/>
          <w:numId w:val="6"/>
        </w:numPr>
        <w:tabs>
          <w:tab w:val="left" w:pos="1123"/>
          <w:tab w:val="left" w:pos="1124"/>
        </w:tabs>
        <w:autoSpaceDE w:val="0"/>
        <w:autoSpaceDN w:val="0"/>
        <w:spacing w:after="0" w:line="242" w:lineRule="auto"/>
        <w:ind w:right="465"/>
        <w:rPr>
          <w:rFonts w:cstheme="minorHAnsi"/>
          <w:color w:val="424242"/>
        </w:rPr>
      </w:pPr>
      <w:r w:rsidRPr="000671DF">
        <w:rPr>
          <w:rFonts w:cstheme="minorHAnsi"/>
          <w:color w:val="424242"/>
          <w:w w:val="105"/>
        </w:rPr>
        <w:t xml:space="preserve">The event host must agree </w:t>
      </w:r>
      <w:r w:rsidRPr="000671DF" w:rsidR="007A448F">
        <w:rPr>
          <w:rFonts w:cstheme="minorHAnsi"/>
          <w:color w:val="424242"/>
          <w:w w:val="105"/>
        </w:rPr>
        <w:t xml:space="preserve">to </w:t>
      </w:r>
      <w:r w:rsidRPr="000671DF">
        <w:rPr>
          <w:rFonts w:cstheme="minorHAnsi"/>
          <w:color w:val="424242"/>
          <w:w w:val="105"/>
        </w:rPr>
        <w:t>and abide by the guidelines for</w:t>
      </w:r>
      <w:r w:rsidRPr="000671DF" w:rsidR="007A448F">
        <w:rPr>
          <w:rFonts w:cstheme="minorHAnsi"/>
          <w:color w:val="424242"/>
          <w:w w:val="105"/>
        </w:rPr>
        <w:t xml:space="preserve"> </w:t>
      </w:r>
      <w:r w:rsidRPr="000671DF">
        <w:rPr>
          <w:rFonts w:cstheme="minorHAnsi"/>
          <w:color w:val="424242"/>
          <w:w w:val="105"/>
        </w:rPr>
        <w:t>the</w:t>
      </w:r>
      <w:r w:rsidRPr="000671DF">
        <w:rPr>
          <w:rFonts w:cstheme="minorHAnsi"/>
          <w:color w:val="424242"/>
          <w:spacing w:val="-6"/>
          <w:w w:val="105"/>
        </w:rPr>
        <w:t xml:space="preserve"> </w:t>
      </w:r>
      <w:r w:rsidRPr="000671DF">
        <w:rPr>
          <w:rFonts w:cstheme="minorHAnsi"/>
          <w:color w:val="424242"/>
          <w:w w:val="105"/>
        </w:rPr>
        <w:t>use</w:t>
      </w:r>
      <w:r w:rsidRPr="000671DF">
        <w:rPr>
          <w:rFonts w:cstheme="minorHAnsi"/>
          <w:color w:val="424242"/>
          <w:spacing w:val="-8"/>
          <w:w w:val="105"/>
        </w:rPr>
        <w:t xml:space="preserve"> </w:t>
      </w:r>
      <w:r w:rsidRPr="000671DF">
        <w:rPr>
          <w:rFonts w:cstheme="minorHAnsi"/>
          <w:color w:val="424242"/>
          <w:w w:val="105"/>
        </w:rPr>
        <w:t>of</w:t>
      </w:r>
      <w:r w:rsidRPr="000671DF">
        <w:rPr>
          <w:rFonts w:cstheme="minorHAnsi"/>
          <w:color w:val="424242"/>
          <w:spacing w:val="-1"/>
          <w:w w:val="105"/>
        </w:rPr>
        <w:t xml:space="preserve"> </w:t>
      </w:r>
      <w:r w:rsidRPr="000671DF">
        <w:rPr>
          <w:rFonts w:cstheme="minorHAnsi"/>
          <w:color w:val="424242"/>
          <w:w w:val="105"/>
        </w:rPr>
        <w:t>the</w:t>
      </w:r>
      <w:r w:rsidRPr="000671DF">
        <w:rPr>
          <w:rFonts w:cstheme="minorHAnsi"/>
          <w:color w:val="424242"/>
          <w:spacing w:val="-7"/>
          <w:w w:val="105"/>
        </w:rPr>
        <w:t xml:space="preserve"> </w:t>
      </w:r>
      <w:r w:rsidRPr="000671DF">
        <w:rPr>
          <w:rFonts w:cstheme="minorHAnsi"/>
          <w:color w:val="424242"/>
          <w:w w:val="105"/>
        </w:rPr>
        <w:t>College</w:t>
      </w:r>
      <w:r w:rsidRPr="000671DF">
        <w:rPr>
          <w:rFonts w:cstheme="minorHAnsi"/>
          <w:color w:val="424242"/>
          <w:spacing w:val="4"/>
          <w:w w:val="105"/>
        </w:rPr>
        <w:t xml:space="preserve"> </w:t>
      </w:r>
      <w:r w:rsidRPr="000671DF">
        <w:rPr>
          <w:rFonts w:cstheme="minorHAnsi"/>
          <w:color w:val="424242"/>
          <w:w w:val="105"/>
        </w:rPr>
        <w:t>as</w:t>
      </w:r>
      <w:r w:rsidRPr="000671DF">
        <w:rPr>
          <w:rFonts w:cstheme="minorHAnsi"/>
          <w:color w:val="424242"/>
          <w:spacing w:val="-3"/>
          <w:w w:val="105"/>
        </w:rPr>
        <w:t xml:space="preserve"> </w:t>
      </w:r>
      <w:r w:rsidRPr="000671DF">
        <w:rPr>
          <w:rFonts w:cstheme="minorHAnsi"/>
          <w:color w:val="424242"/>
          <w:w w:val="105"/>
        </w:rPr>
        <w:t>contained</w:t>
      </w:r>
      <w:r w:rsidRPr="000671DF">
        <w:rPr>
          <w:rFonts w:cstheme="minorHAnsi"/>
          <w:color w:val="424242"/>
          <w:spacing w:val="16"/>
          <w:w w:val="105"/>
        </w:rPr>
        <w:t xml:space="preserve"> </w:t>
      </w:r>
      <w:r w:rsidRPr="000671DF">
        <w:rPr>
          <w:rFonts w:cstheme="minorHAnsi"/>
          <w:color w:val="424242"/>
          <w:w w:val="105"/>
        </w:rPr>
        <w:t>herein.</w:t>
      </w:r>
    </w:p>
    <w:p w:rsidRPr="00F07B12" w:rsidR="000671DF" w:rsidP="0FC4EA85" w:rsidRDefault="00F07B12" w14:paraId="4B6D52FA" w14:textId="5A5E4587">
      <w:pPr>
        <w:pStyle w:val="ListParagraph"/>
        <w:widowControl w:val="0"/>
        <w:numPr>
          <w:ilvl w:val="0"/>
          <w:numId w:val="6"/>
        </w:numPr>
        <w:tabs>
          <w:tab w:val="left" w:pos="1123"/>
          <w:tab w:val="left" w:pos="1124"/>
        </w:tabs>
        <w:autoSpaceDE w:val="0"/>
        <w:autoSpaceDN w:val="0"/>
        <w:spacing w:after="0" w:line="242" w:lineRule="auto"/>
        <w:ind w:right="465"/>
        <w:rPr>
          <w:rFonts w:cs="Calibri" w:cstheme="minorAscii"/>
          <w:color w:val="424242"/>
        </w:rPr>
      </w:pPr>
      <w:r w:rsidRPr="0FC4EA85" w:rsidR="00F07B12">
        <w:rPr>
          <w:rFonts w:cs="Calibri" w:cstheme="minorAscii"/>
          <w:b w:val="0"/>
          <w:bCs w:val="0"/>
          <w:color w:val="auto"/>
        </w:rPr>
        <w:t xml:space="preserve">By agreeing to the terms and conditions outlined in the </w:t>
      </w:r>
      <w:r w:rsidRPr="0FC4EA85" w:rsidR="00F07B12">
        <w:rPr>
          <w:rFonts w:cs="Calibri" w:cstheme="minorAscii"/>
          <w:b w:val="0"/>
          <w:bCs w:val="0"/>
          <w:color w:val="auto"/>
        </w:rPr>
        <w:t>Request Community Use of DCC Campus Facilities Form</w:t>
      </w:r>
      <w:r w:rsidRPr="0FC4EA85" w:rsidR="00F07B12">
        <w:rPr>
          <w:rFonts w:cs="Calibri" w:cstheme="minorAscii"/>
          <w:b w:val="0"/>
          <w:bCs w:val="0"/>
          <w:color w:val="auto"/>
        </w:rPr>
        <w:t xml:space="preserve">/Website page </w:t>
      </w:r>
      <w:hyperlink r:id="Rd4ef88795b7546e7">
        <w:r w:rsidRPr="0FC4EA85" w:rsidR="00F07B12">
          <w:rPr>
            <w:rStyle w:val="Hyperlink"/>
            <w:rFonts w:cs="Calibri" w:cstheme="minorAscii"/>
            <w:b w:val="0"/>
            <w:bCs w:val="0"/>
            <w:color w:val="auto"/>
          </w:rPr>
          <w:t>https://danville.edu/facilityuserequest</w:t>
        </w:r>
      </w:hyperlink>
      <w:r w:rsidRPr="0FC4EA85" w:rsidR="00F07B12">
        <w:rPr>
          <w:rFonts w:cs="Calibri" w:cstheme="minorAscii"/>
          <w:b w:val="0"/>
          <w:bCs w:val="0"/>
          <w:color w:val="auto"/>
        </w:rPr>
        <w:t xml:space="preserve">, </w:t>
      </w:r>
      <w:r w:rsidRPr="0FC4EA85" w:rsidR="00F07B12">
        <w:rPr>
          <w:rFonts w:cs="Calibri" w:cstheme="minorAscii"/>
          <w:b w:val="0"/>
          <w:bCs w:val="0"/>
          <w:color w:val="auto"/>
        </w:rPr>
        <w:t xml:space="preserve"> </w:t>
      </w:r>
      <w:r w:rsidRPr="0FC4EA85" w:rsidR="0ED33834">
        <w:rPr>
          <w:rFonts w:cs="Calibri" w:cstheme="minorAscii"/>
          <w:b w:val="0"/>
          <w:bCs w:val="0"/>
          <w:color w:val="auto"/>
        </w:rPr>
        <w:t>the</w:t>
      </w:r>
      <w:r w:rsidRPr="0FC4EA85" w:rsidR="000671DF">
        <w:rPr>
          <w:rFonts w:cs="Calibri" w:cstheme="minorAscii"/>
          <w:b w:val="0"/>
          <w:bCs w:val="0"/>
          <w:color w:val="auto"/>
        </w:rPr>
        <w:t xml:space="preserve"> </w:t>
      </w:r>
      <w:r w:rsidRPr="0FC4EA85" w:rsidR="000671DF">
        <w:rPr>
          <w:rFonts w:cs="Calibri" w:cstheme="minorAscii"/>
          <w:b w:val="0"/>
          <w:bCs w:val="0"/>
          <w:color w:val="auto"/>
        </w:rPr>
        <w:t>user</w:t>
      </w:r>
      <w:r w:rsidRPr="0FC4EA85" w:rsidR="00F07B12">
        <w:rPr>
          <w:rFonts w:cs="Calibri" w:cstheme="minorAscii"/>
          <w:b w:val="0"/>
          <w:bCs w:val="0"/>
          <w:color w:val="auto"/>
        </w:rPr>
        <w:t>, and/or their affiliated company or organiza</w:t>
      </w:r>
      <w:r w:rsidRPr="0FC4EA85" w:rsidR="005611A4">
        <w:rPr>
          <w:rFonts w:cs="Calibri" w:cstheme="minorAscii"/>
          <w:b w:val="0"/>
          <w:bCs w:val="0"/>
          <w:color w:val="auto"/>
        </w:rPr>
        <w:t>ti</w:t>
      </w:r>
      <w:r w:rsidRPr="0FC4EA85" w:rsidR="00F07B12">
        <w:rPr>
          <w:rFonts w:cs="Calibri" w:cstheme="minorAscii"/>
          <w:b w:val="0"/>
          <w:bCs w:val="0"/>
          <w:color w:val="auto"/>
        </w:rPr>
        <w:t>on</w:t>
      </w:r>
      <w:r w:rsidRPr="0FC4EA85" w:rsidR="000671DF">
        <w:rPr>
          <w:rFonts w:cs="Calibri" w:cstheme="minorAscii"/>
          <w:b w:val="0"/>
          <w:bCs w:val="0"/>
          <w:color w:val="auto"/>
        </w:rPr>
        <w:t xml:space="preserve"> </w:t>
      </w:r>
      <w:r w:rsidRPr="0FC4EA85" w:rsidR="005611A4">
        <w:rPr>
          <w:rFonts w:cs="Calibri" w:cstheme="minorAscii"/>
          <w:b w:val="0"/>
          <w:bCs w:val="0"/>
          <w:color w:val="auto"/>
        </w:rPr>
        <w:t>must</w:t>
      </w:r>
      <w:r w:rsidRPr="0FC4EA85" w:rsidR="000671DF">
        <w:rPr>
          <w:rFonts w:cs="Calibri" w:cstheme="minorAscii"/>
          <w:b w:val="0"/>
          <w:bCs w:val="0"/>
          <w:color w:val="auto"/>
        </w:rPr>
        <w:t xml:space="preserve"> </w:t>
      </w:r>
      <w:r w:rsidRPr="0FC4EA85" w:rsidR="000671DF">
        <w:rPr>
          <w:rFonts w:cs="Calibri" w:cstheme="minorAscii"/>
          <w:b w:val="0"/>
          <w:bCs w:val="0"/>
          <w:color w:val="auto"/>
        </w:rPr>
        <w:t>comply with</w:t>
      </w:r>
      <w:r w:rsidRPr="0FC4EA85" w:rsidR="000671DF">
        <w:rPr>
          <w:rFonts w:cs="Calibri" w:cstheme="minorAscii"/>
          <w:b w:val="0"/>
          <w:bCs w:val="0"/>
          <w:color w:val="auto"/>
        </w:rPr>
        <w:t xml:space="preserve"> the College’s use</w:t>
      </w:r>
      <w:r w:rsidRPr="0FC4EA85" w:rsidR="005611A4">
        <w:rPr>
          <w:rFonts w:cs="Calibri" w:cstheme="minorAscii"/>
          <w:b w:val="0"/>
          <w:bCs w:val="0"/>
          <w:color w:val="auto"/>
        </w:rPr>
        <w:t xml:space="preserve"> and</w:t>
      </w:r>
      <w:r w:rsidRPr="0FC4EA85" w:rsidR="000671DF">
        <w:rPr>
          <w:rFonts w:cs="Calibri" w:cstheme="minorAscii"/>
          <w:b w:val="0"/>
          <w:bCs w:val="0"/>
          <w:color w:val="auto"/>
        </w:rPr>
        <w:t xml:space="preserve"> rules</w:t>
      </w:r>
      <w:r w:rsidRPr="0FC4EA85" w:rsidR="005611A4">
        <w:rPr>
          <w:rFonts w:cs="Calibri" w:cstheme="minorAscii"/>
          <w:b w:val="0"/>
          <w:bCs w:val="0"/>
          <w:color w:val="auto"/>
        </w:rPr>
        <w:t xml:space="preserve"> and are held responsible for their attendees while on campus</w:t>
      </w:r>
      <w:r w:rsidRPr="0FC4EA85" w:rsidR="000671DF">
        <w:rPr>
          <w:rFonts w:cs="Calibri" w:cstheme="minorAscii"/>
          <w:b w:val="0"/>
          <w:bCs w:val="0"/>
          <w:color w:val="auto"/>
        </w:rPr>
        <w:t xml:space="preserve">. </w:t>
      </w:r>
      <w:r w:rsidRPr="0FC4EA85" w:rsidR="21C44369">
        <w:rPr>
          <w:rFonts w:cs="Calibri" w:cstheme="minorAscii"/>
          <w:b w:val="0"/>
          <w:bCs w:val="0"/>
          <w:color w:val="auto"/>
        </w:rPr>
        <w:t>A</w:t>
      </w:r>
      <w:r w:rsidRPr="0FC4EA85" w:rsidR="005611A4">
        <w:rPr>
          <w:rFonts w:cs="Calibri" w:cstheme="minorAscii"/>
          <w:b w:val="0"/>
          <w:bCs w:val="0"/>
          <w:color w:val="auto"/>
        </w:rPr>
        <w:t xml:space="preserve">ll </w:t>
      </w:r>
      <w:r w:rsidRPr="0FC4EA85" w:rsidR="000671DF">
        <w:rPr>
          <w:rFonts w:cs="Calibri" w:cstheme="minorAscii"/>
          <w:b w:val="0"/>
          <w:bCs w:val="0"/>
          <w:color w:val="auto"/>
        </w:rPr>
        <w:t>us</w:t>
      </w:r>
      <w:r w:rsidRPr="0FC4EA85" w:rsidR="000671DF">
        <w:rPr>
          <w:rFonts w:cs="Calibri" w:cstheme="minorAscii"/>
          <w:color w:val="auto"/>
        </w:rPr>
        <w:t xml:space="preserve">ers must </w:t>
      </w:r>
      <w:r w:rsidRPr="0FC4EA85" w:rsidR="000671DF">
        <w:rPr>
          <w:rFonts w:cs="Calibri" w:cstheme="minorAscii"/>
          <w:color w:val="auto"/>
        </w:rPr>
        <w:t>designate</w:t>
      </w:r>
      <w:r w:rsidRPr="0FC4EA85" w:rsidR="000671DF">
        <w:rPr>
          <w:rFonts w:cs="Calibri" w:cstheme="minorAscii"/>
          <w:color w:val="auto"/>
        </w:rPr>
        <w:t xml:space="preserve"> someone onsite or </w:t>
      </w:r>
      <w:r w:rsidRPr="0FC4EA85" w:rsidR="000671DF">
        <w:rPr>
          <w:rFonts w:cs="Calibri" w:cstheme="minorAscii"/>
          <w:color w:val="auto"/>
        </w:rPr>
        <w:t>immediately</w:t>
      </w:r>
      <w:r w:rsidRPr="0FC4EA85" w:rsidR="000671DF">
        <w:rPr>
          <w:rFonts w:cs="Calibri" w:cstheme="minorAscii"/>
          <w:color w:val="auto"/>
        </w:rPr>
        <w:t xml:space="preserve"> ava</w:t>
      </w:r>
      <w:r w:rsidRPr="0FC4EA85" w:rsidR="000671DF">
        <w:rPr>
          <w:rFonts w:cs="Calibri" w:cstheme="minorAscii"/>
          <w:color w:val="000000" w:themeColor="text1" w:themeTint="FF" w:themeShade="FF"/>
        </w:rPr>
        <w:t xml:space="preserve">ilable throughout the event who </w:t>
      </w:r>
      <w:r w:rsidRPr="0FC4EA85" w:rsidR="000671DF">
        <w:rPr>
          <w:rFonts w:cs="Calibri" w:cstheme="minorAscii"/>
          <w:color w:val="000000" w:themeColor="text1" w:themeTint="FF" w:themeShade="FF"/>
        </w:rPr>
        <w:t>is responsible for</w:t>
      </w:r>
      <w:r w:rsidRPr="0FC4EA85" w:rsidR="000671DF">
        <w:rPr>
          <w:rFonts w:cs="Calibri" w:cstheme="minorAscii"/>
          <w:color w:val="000000" w:themeColor="text1" w:themeTint="FF" w:themeShade="FF"/>
        </w:rPr>
        <w:t xml:space="preserve"> ensuring compliance with </w:t>
      </w:r>
      <w:r w:rsidRPr="0FC4EA85" w:rsidR="000671DF">
        <w:rPr>
          <w:rFonts w:cs="Calibri" w:cstheme="minorAscii"/>
          <w:color w:val="000000" w:themeColor="text1" w:themeTint="FF" w:themeShade="FF"/>
        </w:rPr>
        <w:t>use</w:t>
      </w:r>
      <w:r w:rsidRPr="0FC4EA85" w:rsidR="000671DF">
        <w:rPr>
          <w:rFonts w:cs="Calibri" w:cstheme="minorAscii"/>
          <w:color w:val="000000" w:themeColor="text1" w:themeTint="FF" w:themeShade="FF"/>
        </w:rPr>
        <w:t xml:space="preserve"> rules.</w:t>
      </w:r>
    </w:p>
    <w:p w:rsidRPr="000671DF" w:rsidR="000671DF" w:rsidP="007B4C36" w:rsidRDefault="000671DF" w14:paraId="2A8BB88D" w14:textId="1285DE3F">
      <w:pPr>
        <w:pStyle w:val="ListParagraph"/>
        <w:widowControl w:val="0"/>
        <w:numPr>
          <w:ilvl w:val="0"/>
          <w:numId w:val="6"/>
        </w:numPr>
        <w:tabs>
          <w:tab w:val="left" w:pos="1123"/>
          <w:tab w:val="left" w:pos="1124"/>
        </w:tabs>
        <w:autoSpaceDE w:val="0"/>
        <w:autoSpaceDN w:val="0"/>
        <w:spacing w:after="0" w:line="242" w:lineRule="auto"/>
        <w:ind w:right="465"/>
        <w:rPr>
          <w:rFonts w:cstheme="minorHAnsi"/>
          <w:color w:val="424242"/>
        </w:rPr>
      </w:pPr>
      <w:r w:rsidRPr="000671DF">
        <w:rPr>
          <w:rFonts w:cstheme="minorHAnsi"/>
          <w:color w:val="000000"/>
        </w:rPr>
        <w:t>Certain locations are altogether prohibited from usage for events, including designated student housing, administrative buildings, and academic buildings during instructional time.</w:t>
      </w:r>
    </w:p>
    <w:p w:rsidRPr="000671DF" w:rsidR="000671DF" w:rsidP="004D53D3" w:rsidRDefault="000671DF" w14:paraId="23D04287" w14:textId="0794E7EC">
      <w:pPr>
        <w:pStyle w:val="ListParagraph"/>
        <w:widowControl w:val="0"/>
        <w:numPr>
          <w:ilvl w:val="0"/>
          <w:numId w:val="6"/>
        </w:numPr>
        <w:tabs>
          <w:tab w:val="left" w:pos="1124"/>
        </w:tabs>
        <w:autoSpaceDE w:val="0"/>
        <w:autoSpaceDN w:val="0"/>
        <w:spacing w:before="15" w:after="0" w:line="249" w:lineRule="auto"/>
        <w:ind w:right="651"/>
        <w:rPr>
          <w:rFonts w:cstheme="minorHAnsi"/>
          <w:color w:val="424242"/>
        </w:rPr>
      </w:pPr>
      <w:r w:rsidRPr="000671DF">
        <w:rPr>
          <w:rFonts w:cstheme="minorHAnsi"/>
          <w:color w:val="000000"/>
        </w:rPr>
        <w:t xml:space="preserve">Groups and individuals participating in the facility use activities are accountable for compliance with the provisions of this policy. Violations of this policy may be grounds for disciplinary action against students and employees. Violations of this policy also constitute grounds for revocation of the user’s facility use permit. Individuals or groups who invite non-College participants may be held accountable for such participants’ compliance with this policy. </w:t>
      </w:r>
    </w:p>
    <w:p w:rsidRPr="000671DF" w:rsidR="000671DF" w:rsidP="004D53D3" w:rsidRDefault="000671DF" w14:paraId="76920905" w14:textId="71CED1BC">
      <w:pPr>
        <w:pStyle w:val="ListParagraph"/>
        <w:widowControl w:val="0"/>
        <w:numPr>
          <w:ilvl w:val="0"/>
          <w:numId w:val="6"/>
        </w:numPr>
        <w:tabs>
          <w:tab w:val="left" w:pos="1124"/>
        </w:tabs>
        <w:autoSpaceDE w:val="0"/>
        <w:autoSpaceDN w:val="0"/>
        <w:spacing w:before="15" w:after="0" w:line="249" w:lineRule="auto"/>
        <w:ind w:right="651"/>
        <w:rPr>
          <w:rFonts w:cstheme="minorHAnsi"/>
          <w:color w:val="424242"/>
        </w:rPr>
      </w:pPr>
      <w:r w:rsidRPr="000671DF">
        <w:rPr>
          <w:rFonts w:cstheme="minorHAnsi"/>
          <w:color w:val="000000"/>
        </w:rPr>
        <w:t>No illegal activity is permitted at events.</w:t>
      </w:r>
    </w:p>
    <w:p w:rsidRPr="000671DF" w:rsidR="000671DF" w:rsidP="004D53D3" w:rsidRDefault="000671DF" w14:paraId="265117DA" w14:textId="381CB81C">
      <w:pPr>
        <w:pStyle w:val="ListParagraph"/>
        <w:widowControl w:val="0"/>
        <w:numPr>
          <w:ilvl w:val="0"/>
          <w:numId w:val="6"/>
        </w:numPr>
        <w:tabs>
          <w:tab w:val="left" w:pos="1124"/>
        </w:tabs>
        <w:autoSpaceDE w:val="0"/>
        <w:autoSpaceDN w:val="0"/>
        <w:spacing w:before="15" w:after="0" w:line="249" w:lineRule="auto"/>
        <w:ind w:right="651"/>
        <w:rPr>
          <w:rFonts w:cstheme="minorHAnsi"/>
          <w:color w:val="424242"/>
        </w:rPr>
      </w:pPr>
      <w:r w:rsidRPr="000671DF">
        <w:rPr>
          <w:rFonts w:cstheme="minorHAnsi"/>
          <w:color w:val="000000"/>
        </w:rPr>
        <w:t xml:space="preserve">Disrupting or obstructing the normal learning, living, or work environments of other members of the College community or the functions or activities of the College (as well as activities conducted on the College’s property with its permission) is prohibited. Examples include: blocking entrances, corridors or exits; interfering with ongoing educational activities, cultural events, or recreational, extracurricular or athletic programs; unauthorized presence in a building after normal closing hours or after notice that the building is being closed; interfering with vehicular or pedestrian traffic; creating unsanitary conditions; and interfering with any other effort to protect the health and </w:t>
      </w:r>
      <w:r w:rsidRPr="000671DF">
        <w:rPr>
          <w:rFonts w:cstheme="minorHAnsi"/>
          <w:color w:val="000000"/>
        </w:rPr>
        <w:t>safety of members of the College community or larger public.</w:t>
      </w:r>
    </w:p>
    <w:p w:rsidRPr="000671DF" w:rsidR="007B4C36" w:rsidP="004D53D3" w:rsidRDefault="000671DF" w14:paraId="6A7D1ECF" w14:textId="6C696EE5">
      <w:pPr>
        <w:pStyle w:val="ListParagraph"/>
        <w:widowControl w:val="0"/>
        <w:numPr>
          <w:ilvl w:val="0"/>
          <w:numId w:val="6"/>
        </w:numPr>
        <w:tabs>
          <w:tab w:val="left" w:pos="1124"/>
        </w:tabs>
        <w:autoSpaceDE w:val="0"/>
        <w:autoSpaceDN w:val="0"/>
        <w:spacing w:before="15" w:after="0" w:line="249" w:lineRule="auto"/>
        <w:ind w:right="651"/>
        <w:rPr>
          <w:rFonts w:cstheme="minorHAnsi"/>
          <w:color w:val="424242"/>
        </w:rPr>
      </w:pPr>
      <w:r w:rsidRPr="000671DF">
        <w:rPr>
          <w:rFonts w:cstheme="minorHAnsi"/>
          <w:color w:val="000000"/>
        </w:rPr>
        <w:t>T</w:t>
      </w:r>
      <w:r w:rsidRPr="000671DF" w:rsidR="007B4C36">
        <w:rPr>
          <w:rFonts w:cstheme="minorHAnsi"/>
          <w:color w:val="424242"/>
          <w:w w:val="105"/>
        </w:rPr>
        <w:t>he character of the group and the event must be appropriate to the dignity of the</w:t>
      </w:r>
      <w:r w:rsidRPr="000671DF" w:rsidR="007B4C36">
        <w:rPr>
          <w:rFonts w:cstheme="minorHAnsi"/>
          <w:color w:val="424242"/>
          <w:spacing w:val="-58"/>
          <w:w w:val="105"/>
        </w:rPr>
        <w:t xml:space="preserve"> </w:t>
      </w:r>
      <w:r w:rsidRPr="000671DF" w:rsidR="007B4C36">
        <w:rPr>
          <w:rFonts w:cstheme="minorHAnsi"/>
          <w:color w:val="424242"/>
          <w:w w:val="105"/>
        </w:rPr>
        <w:t>College.</w:t>
      </w:r>
    </w:p>
    <w:p w:rsidRPr="000671DF" w:rsidR="007B4C36" w:rsidP="007B4C36" w:rsidRDefault="007B4C36" w14:paraId="681C81FF" w14:textId="77777777">
      <w:pPr>
        <w:pStyle w:val="ListParagraph"/>
        <w:widowControl w:val="0"/>
        <w:numPr>
          <w:ilvl w:val="0"/>
          <w:numId w:val="6"/>
        </w:numPr>
        <w:tabs>
          <w:tab w:val="left" w:pos="1124"/>
        </w:tabs>
        <w:autoSpaceDE w:val="0"/>
        <w:autoSpaceDN w:val="0"/>
        <w:spacing w:before="12" w:after="0" w:line="240" w:lineRule="auto"/>
        <w:rPr>
          <w:rFonts w:cstheme="minorHAnsi"/>
          <w:color w:val="424242"/>
        </w:rPr>
      </w:pPr>
      <w:r w:rsidRPr="000671DF">
        <w:rPr>
          <w:rFonts w:cstheme="minorHAnsi"/>
          <w:color w:val="424242"/>
          <w:w w:val="105"/>
        </w:rPr>
        <w:t>The</w:t>
      </w:r>
      <w:r w:rsidRPr="000671DF">
        <w:rPr>
          <w:rFonts w:cstheme="minorHAnsi"/>
          <w:color w:val="424242"/>
          <w:spacing w:val="-14"/>
          <w:w w:val="105"/>
        </w:rPr>
        <w:t xml:space="preserve"> </w:t>
      </w:r>
      <w:r w:rsidRPr="000671DF">
        <w:rPr>
          <w:rFonts w:cstheme="minorHAnsi"/>
          <w:color w:val="424242"/>
          <w:w w:val="105"/>
        </w:rPr>
        <w:t>event</w:t>
      </w:r>
      <w:r w:rsidRPr="000671DF">
        <w:rPr>
          <w:rFonts w:cstheme="minorHAnsi"/>
          <w:color w:val="424242"/>
          <w:spacing w:val="3"/>
          <w:w w:val="105"/>
        </w:rPr>
        <w:t xml:space="preserve"> </w:t>
      </w:r>
      <w:r w:rsidRPr="000671DF">
        <w:rPr>
          <w:rFonts w:cstheme="minorHAnsi"/>
          <w:color w:val="424242"/>
          <w:w w:val="105"/>
        </w:rPr>
        <w:t>must</w:t>
      </w:r>
      <w:r w:rsidRPr="000671DF">
        <w:rPr>
          <w:rFonts w:cstheme="minorHAnsi"/>
          <w:color w:val="424242"/>
          <w:spacing w:val="-4"/>
          <w:w w:val="105"/>
        </w:rPr>
        <w:t xml:space="preserve"> </w:t>
      </w:r>
      <w:r w:rsidRPr="000671DF">
        <w:rPr>
          <w:rFonts w:cstheme="minorHAnsi"/>
          <w:color w:val="424242"/>
          <w:w w:val="105"/>
        </w:rPr>
        <w:t>not</w:t>
      </w:r>
      <w:r w:rsidRPr="000671DF">
        <w:rPr>
          <w:rFonts w:cstheme="minorHAnsi"/>
          <w:color w:val="424242"/>
          <w:spacing w:val="3"/>
          <w:w w:val="105"/>
        </w:rPr>
        <w:t xml:space="preserve"> </w:t>
      </w:r>
      <w:r w:rsidRPr="000671DF">
        <w:rPr>
          <w:rFonts w:cstheme="minorHAnsi"/>
          <w:color w:val="424242"/>
          <w:w w:val="105"/>
        </w:rPr>
        <w:t>interfere</w:t>
      </w:r>
      <w:r w:rsidRPr="000671DF">
        <w:rPr>
          <w:rFonts w:cstheme="minorHAnsi"/>
          <w:color w:val="424242"/>
          <w:spacing w:val="6"/>
          <w:w w:val="105"/>
        </w:rPr>
        <w:t xml:space="preserve"> </w:t>
      </w:r>
      <w:r w:rsidRPr="000671DF">
        <w:rPr>
          <w:rFonts w:cstheme="minorHAnsi"/>
          <w:color w:val="424242"/>
          <w:w w:val="105"/>
        </w:rPr>
        <w:t>with</w:t>
      </w:r>
      <w:r w:rsidRPr="000671DF">
        <w:rPr>
          <w:rFonts w:cstheme="minorHAnsi"/>
          <w:color w:val="424242"/>
          <w:spacing w:val="1"/>
          <w:w w:val="105"/>
        </w:rPr>
        <w:t xml:space="preserve"> </w:t>
      </w:r>
      <w:r w:rsidRPr="000671DF">
        <w:rPr>
          <w:rFonts w:cstheme="minorHAnsi"/>
          <w:color w:val="424242"/>
          <w:w w:val="105"/>
        </w:rPr>
        <w:t>the</w:t>
      </w:r>
      <w:r w:rsidRPr="000671DF">
        <w:rPr>
          <w:rFonts w:cstheme="minorHAnsi"/>
          <w:color w:val="424242"/>
          <w:spacing w:val="-8"/>
          <w:w w:val="105"/>
        </w:rPr>
        <w:t xml:space="preserve"> </w:t>
      </w:r>
      <w:r w:rsidRPr="000671DF">
        <w:rPr>
          <w:rFonts w:cstheme="minorHAnsi"/>
          <w:color w:val="424242"/>
          <w:w w:val="105"/>
        </w:rPr>
        <w:t>regular</w:t>
      </w:r>
      <w:r w:rsidRPr="000671DF">
        <w:rPr>
          <w:rFonts w:cstheme="minorHAnsi"/>
          <w:color w:val="424242"/>
          <w:spacing w:val="-4"/>
          <w:w w:val="105"/>
        </w:rPr>
        <w:t xml:space="preserve"> </w:t>
      </w:r>
      <w:r w:rsidRPr="000671DF">
        <w:rPr>
          <w:rFonts w:cstheme="minorHAnsi"/>
          <w:color w:val="424242"/>
          <w:w w:val="105"/>
        </w:rPr>
        <w:t>College</w:t>
      </w:r>
      <w:r w:rsidRPr="000671DF">
        <w:rPr>
          <w:rFonts w:cstheme="minorHAnsi"/>
          <w:color w:val="424242"/>
          <w:spacing w:val="2"/>
          <w:w w:val="105"/>
        </w:rPr>
        <w:t xml:space="preserve"> </w:t>
      </w:r>
      <w:r w:rsidRPr="000671DF">
        <w:rPr>
          <w:rFonts w:cstheme="minorHAnsi"/>
          <w:color w:val="424242"/>
          <w:w w:val="105"/>
        </w:rPr>
        <w:t>activities.</w:t>
      </w:r>
    </w:p>
    <w:p w:rsidRPr="000671DF" w:rsidR="007B4C36" w:rsidP="007B4C36" w:rsidRDefault="007B4C36" w14:paraId="5A62797C" w14:textId="77777777">
      <w:pPr>
        <w:pStyle w:val="ListParagraph"/>
        <w:widowControl w:val="0"/>
        <w:numPr>
          <w:ilvl w:val="0"/>
          <w:numId w:val="6"/>
        </w:numPr>
        <w:tabs>
          <w:tab w:val="left" w:pos="1124"/>
        </w:tabs>
        <w:autoSpaceDE w:val="0"/>
        <w:autoSpaceDN w:val="0"/>
        <w:spacing w:before="10" w:after="0" w:line="240" w:lineRule="auto"/>
        <w:rPr>
          <w:rFonts w:cstheme="minorHAnsi"/>
          <w:color w:val="424242"/>
        </w:rPr>
      </w:pPr>
      <w:r w:rsidRPr="000671DF">
        <w:rPr>
          <w:rFonts w:cstheme="minorHAnsi"/>
          <w:color w:val="424242"/>
          <w:w w:val="105"/>
        </w:rPr>
        <w:t>The</w:t>
      </w:r>
      <w:r w:rsidRPr="000671DF">
        <w:rPr>
          <w:rFonts w:cstheme="minorHAnsi"/>
          <w:color w:val="424242"/>
          <w:spacing w:val="-11"/>
          <w:w w:val="105"/>
        </w:rPr>
        <w:t xml:space="preserve"> </w:t>
      </w:r>
      <w:r w:rsidRPr="000671DF">
        <w:rPr>
          <w:rFonts w:cstheme="minorHAnsi"/>
          <w:color w:val="424242"/>
          <w:w w:val="105"/>
        </w:rPr>
        <w:t>College</w:t>
      </w:r>
      <w:r w:rsidRPr="000671DF">
        <w:rPr>
          <w:rFonts w:cstheme="minorHAnsi"/>
          <w:color w:val="424242"/>
          <w:spacing w:val="-2"/>
          <w:w w:val="105"/>
        </w:rPr>
        <w:t xml:space="preserve"> </w:t>
      </w:r>
      <w:r w:rsidRPr="000671DF">
        <w:rPr>
          <w:rFonts w:cstheme="minorHAnsi"/>
          <w:color w:val="424242"/>
          <w:w w:val="105"/>
        </w:rPr>
        <w:t>will</w:t>
      </w:r>
      <w:r w:rsidRPr="000671DF">
        <w:rPr>
          <w:rFonts w:cstheme="minorHAnsi"/>
          <w:color w:val="424242"/>
          <w:spacing w:val="6"/>
          <w:w w:val="105"/>
        </w:rPr>
        <w:t xml:space="preserve"> </w:t>
      </w:r>
      <w:r w:rsidRPr="000671DF">
        <w:rPr>
          <w:rFonts w:cstheme="minorHAnsi"/>
          <w:color w:val="424242"/>
          <w:w w:val="105"/>
        </w:rPr>
        <w:t>have</w:t>
      </w:r>
      <w:r w:rsidRPr="000671DF">
        <w:rPr>
          <w:rFonts w:cstheme="minorHAnsi"/>
          <w:color w:val="424242"/>
          <w:spacing w:val="-2"/>
          <w:w w:val="105"/>
        </w:rPr>
        <w:t xml:space="preserve"> </w:t>
      </w:r>
      <w:r w:rsidRPr="000671DF">
        <w:rPr>
          <w:rFonts w:cstheme="minorHAnsi"/>
          <w:color w:val="424242"/>
          <w:w w:val="105"/>
        </w:rPr>
        <w:t>final</w:t>
      </w:r>
      <w:r w:rsidRPr="000671DF">
        <w:rPr>
          <w:rFonts w:cstheme="minorHAnsi"/>
          <w:color w:val="424242"/>
          <w:spacing w:val="3"/>
          <w:w w:val="105"/>
        </w:rPr>
        <w:t xml:space="preserve"> </w:t>
      </w:r>
      <w:r w:rsidRPr="000671DF">
        <w:rPr>
          <w:rFonts w:cstheme="minorHAnsi"/>
          <w:color w:val="424242"/>
          <w:w w:val="105"/>
        </w:rPr>
        <w:t>approval</w:t>
      </w:r>
      <w:r w:rsidRPr="000671DF">
        <w:rPr>
          <w:rFonts w:cstheme="minorHAnsi"/>
          <w:color w:val="424242"/>
          <w:spacing w:val="-2"/>
          <w:w w:val="105"/>
        </w:rPr>
        <w:t xml:space="preserve"> </w:t>
      </w:r>
      <w:r w:rsidRPr="000671DF">
        <w:rPr>
          <w:rFonts w:cstheme="minorHAnsi"/>
          <w:color w:val="424242"/>
          <w:w w:val="105"/>
        </w:rPr>
        <w:t>of</w:t>
      </w:r>
      <w:r w:rsidRPr="000671DF">
        <w:rPr>
          <w:rFonts w:cstheme="minorHAnsi"/>
          <w:color w:val="424242"/>
          <w:spacing w:val="7"/>
          <w:w w:val="105"/>
        </w:rPr>
        <w:t xml:space="preserve"> </w:t>
      </w:r>
      <w:r w:rsidRPr="000671DF">
        <w:rPr>
          <w:rFonts w:cstheme="minorHAnsi"/>
          <w:color w:val="424242"/>
          <w:w w:val="105"/>
        </w:rPr>
        <w:t>all</w:t>
      </w:r>
      <w:r w:rsidRPr="000671DF">
        <w:rPr>
          <w:rFonts w:cstheme="minorHAnsi"/>
          <w:color w:val="424242"/>
          <w:spacing w:val="-4"/>
          <w:w w:val="105"/>
        </w:rPr>
        <w:t xml:space="preserve"> </w:t>
      </w:r>
      <w:r w:rsidRPr="000671DF">
        <w:rPr>
          <w:rFonts w:cstheme="minorHAnsi"/>
          <w:color w:val="424242"/>
          <w:w w:val="105"/>
        </w:rPr>
        <w:t>catering</w:t>
      </w:r>
      <w:r w:rsidRPr="000671DF">
        <w:rPr>
          <w:rFonts w:cstheme="minorHAnsi"/>
          <w:color w:val="424242"/>
          <w:spacing w:val="-2"/>
          <w:w w:val="105"/>
        </w:rPr>
        <w:t xml:space="preserve"> </w:t>
      </w:r>
      <w:r w:rsidRPr="000671DF">
        <w:rPr>
          <w:rFonts w:cstheme="minorHAnsi"/>
          <w:color w:val="424242"/>
          <w:w w:val="105"/>
        </w:rPr>
        <w:t>services.</w:t>
      </w:r>
    </w:p>
    <w:p w:rsidRPr="000671DF" w:rsidR="007B4C36" w:rsidP="007B4C36" w:rsidRDefault="007B4C36" w14:paraId="33EFF238" w14:textId="77777777">
      <w:pPr>
        <w:pStyle w:val="ListParagraph"/>
        <w:widowControl w:val="0"/>
        <w:numPr>
          <w:ilvl w:val="0"/>
          <w:numId w:val="6"/>
        </w:numPr>
        <w:tabs>
          <w:tab w:val="left" w:pos="1124"/>
        </w:tabs>
        <w:autoSpaceDE w:val="0"/>
        <w:autoSpaceDN w:val="0"/>
        <w:spacing w:before="21" w:after="0" w:line="235" w:lineRule="auto"/>
        <w:ind w:right="337"/>
        <w:rPr>
          <w:rFonts w:cstheme="minorHAnsi"/>
          <w:color w:val="424242"/>
        </w:rPr>
      </w:pPr>
      <w:r w:rsidRPr="000671DF">
        <w:rPr>
          <w:rFonts w:cstheme="minorHAnsi"/>
          <w:color w:val="424242"/>
          <w:spacing w:val="-1"/>
          <w:w w:val="105"/>
        </w:rPr>
        <w:t xml:space="preserve">The throwing of rice, confetti, </w:t>
      </w:r>
      <w:r w:rsidRPr="000671DF">
        <w:rPr>
          <w:rFonts w:cstheme="minorHAnsi"/>
          <w:color w:val="424242"/>
          <w:w w:val="105"/>
        </w:rPr>
        <w:t>rose petals, or litter of any kind is not permitted.</w:t>
      </w:r>
      <w:r w:rsidRPr="000671DF">
        <w:rPr>
          <w:rFonts w:cstheme="minorHAnsi"/>
          <w:color w:val="424242"/>
          <w:spacing w:val="1"/>
          <w:w w:val="105"/>
        </w:rPr>
        <w:t xml:space="preserve"> </w:t>
      </w:r>
      <w:r w:rsidRPr="000671DF">
        <w:rPr>
          <w:rFonts w:cstheme="minorHAnsi"/>
          <w:color w:val="424242"/>
          <w:w w:val="105"/>
        </w:rPr>
        <w:t>Bird</w:t>
      </w:r>
      <w:r w:rsidRPr="000671DF">
        <w:rPr>
          <w:rFonts w:cstheme="minorHAnsi"/>
          <w:color w:val="424242"/>
          <w:spacing w:val="-58"/>
          <w:w w:val="105"/>
        </w:rPr>
        <w:t xml:space="preserve"> </w:t>
      </w:r>
      <w:r w:rsidRPr="000671DF">
        <w:rPr>
          <w:rFonts w:cstheme="minorHAnsi"/>
          <w:color w:val="424242"/>
          <w:w w:val="105"/>
        </w:rPr>
        <w:t>seed</w:t>
      </w:r>
      <w:r w:rsidRPr="000671DF">
        <w:rPr>
          <w:rFonts w:cstheme="minorHAnsi"/>
          <w:color w:val="424242"/>
          <w:spacing w:val="-5"/>
          <w:w w:val="105"/>
        </w:rPr>
        <w:t xml:space="preserve"> </w:t>
      </w:r>
      <w:r w:rsidRPr="000671DF">
        <w:rPr>
          <w:rFonts w:cstheme="minorHAnsi"/>
          <w:color w:val="424242"/>
          <w:w w:val="105"/>
        </w:rPr>
        <w:t>and</w:t>
      </w:r>
      <w:r w:rsidRPr="000671DF">
        <w:rPr>
          <w:rFonts w:cstheme="minorHAnsi"/>
          <w:color w:val="424242"/>
          <w:spacing w:val="4"/>
          <w:w w:val="105"/>
        </w:rPr>
        <w:t xml:space="preserve"> </w:t>
      </w:r>
      <w:r w:rsidRPr="000671DF">
        <w:rPr>
          <w:rFonts w:cstheme="minorHAnsi"/>
          <w:color w:val="424242"/>
          <w:w w:val="105"/>
        </w:rPr>
        <w:t>bubbles</w:t>
      </w:r>
      <w:r w:rsidRPr="000671DF">
        <w:rPr>
          <w:rFonts w:cstheme="minorHAnsi"/>
          <w:color w:val="424242"/>
          <w:spacing w:val="-7"/>
          <w:w w:val="105"/>
        </w:rPr>
        <w:t xml:space="preserve"> </w:t>
      </w:r>
      <w:r w:rsidRPr="000671DF">
        <w:rPr>
          <w:rFonts w:cstheme="minorHAnsi"/>
          <w:color w:val="424242"/>
          <w:w w:val="105"/>
        </w:rPr>
        <w:t>are</w:t>
      </w:r>
      <w:r w:rsidRPr="000671DF">
        <w:rPr>
          <w:rFonts w:cstheme="minorHAnsi"/>
          <w:color w:val="424242"/>
          <w:spacing w:val="-5"/>
          <w:w w:val="105"/>
        </w:rPr>
        <w:t xml:space="preserve"> </w:t>
      </w:r>
      <w:r w:rsidRPr="000671DF">
        <w:rPr>
          <w:rFonts w:cstheme="minorHAnsi"/>
          <w:color w:val="424242"/>
          <w:w w:val="105"/>
        </w:rPr>
        <w:t>allowed</w:t>
      </w:r>
      <w:r w:rsidRPr="000671DF">
        <w:rPr>
          <w:rFonts w:cstheme="minorHAnsi"/>
          <w:color w:val="424242"/>
          <w:spacing w:val="12"/>
          <w:w w:val="105"/>
        </w:rPr>
        <w:t xml:space="preserve"> </w:t>
      </w:r>
      <w:r w:rsidRPr="000671DF">
        <w:rPr>
          <w:rFonts w:cstheme="minorHAnsi"/>
          <w:color w:val="424242"/>
          <w:w w:val="105"/>
        </w:rPr>
        <w:t>outside</w:t>
      </w:r>
      <w:r w:rsidRPr="000671DF">
        <w:rPr>
          <w:rFonts w:cstheme="minorHAnsi"/>
          <w:color w:val="424242"/>
          <w:spacing w:val="-16"/>
          <w:w w:val="105"/>
        </w:rPr>
        <w:t xml:space="preserve"> </w:t>
      </w:r>
      <w:r w:rsidRPr="000671DF">
        <w:rPr>
          <w:rFonts w:cstheme="minorHAnsi"/>
          <w:color w:val="424242"/>
          <w:w w:val="105"/>
        </w:rPr>
        <w:t>only.</w:t>
      </w:r>
    </w:p>
    <w:p w:rsidRPr="000671DF" w:rsidR="007B4C36" w:rsidP="007B4C36" w:rsidRDefault="007B4C36" w14:paraId="51B61264" w14:textId="40CFC943">
      <w:pPr>
        <w:pStyle w:val="ListParagraph"/>
        <w:widowControl w:val="0"/>
        <w:numPr>
          <w:ilvl w:val="0"/>
          <w:numId w:val="6"/>
        </w:numPr>
        <w:tabs>
          <w:tab w:val="left" w:pos="1124"/>
        </w:tabs>
        <w:autoSpaceDE w:val="0"/>
        <w:autoSpaceDN w:val="0"/>
        <w:spacing w:before="21" w:after="0" w:line="235" w:lineRule="auto"/>
        <w:ind w:right="337"/>
        <w:rPr>
          <w:rFonts w:cstheme="minorHAnsi"/>
          <w:color w:val="424242"/>
        </w:rPr>
      </w:pPr>
      <w:r w:rsidRPr="000671DF">
        <w:rPr>
          <w:rFonts w:cstheme="minorHAnsi"/>
          <w:color w:val="424242"/>
        </w:rPr>
        <w:t>Smoking is</w:t>
      </w:r>
      <w:r w:rsidRPr="000671DF" w:rsidR="00A36ACC">
        <w:rPr>
          <w:rFonts w:cstheme="minorHAnsi"/>
          <w:color w:val="424242"/>
        </w:rPr>
        <w:t xml:space="preserve"> only permitted in designated areas. Smoking is not prohibited in any inside space.</w:t>
      </w:r>
    </w:p>
    <w:p w:rsidRPr="000671DF" w:rsidR="000671DF" w:rsidP="000671DF" w:rsidRDefault="000671DF" w14:paraId="7E76AAD3" w14:textId="0E7501E9">
      <w:pPr>
        <w:pStyle w:val="ListParagraph"/>
        <w:numPr>
          <w:ilvl w:val="0"/>
          <w:numId w:val="6"/>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The construction or occupation of a Camping Tent is prohibited.</w:t>
      </w:r>
    </w:p>
    <w:p w:rsidRPr="000671DF" w:rsidR="000671DF" w:rsidP="000671DF" w:rsidRDefault="000671DF" w14:paraId="29846354" w14:textId="259798EE">
      <w:pPr>
        <w:pStyle w:val="ListParagraph"/>
        <w:numPr>
          <w:ilvl w:val="1"/>
          <w:numId w:val="6"/>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“Camping Tent” means any collapsible tent or structure, typically having as its basic components a flexible material supported by a framework, designed, intended, or used as temporary shelter while camping or on recreational outdoor outings. Camping Tents may include tents known as “pup tents,” “dome tents,” “cabin tents,” “hiker tents,” and “backpacking tents.”</w:t>
      </w:r>
    </w:p>
    <w:p w:rsidRPr="000671DF" w:rsidR="000671DF" w:rsidP="000671DF" w:rsidRDefault="000671DF" w14:paraId="1023843A" w14:textId="77777777">
      <w:pPr>
        <w:pStyle w:val="ListParagraph"/>
        <w:numPr>
          <w:ilvl w:val="1"/>
          <w:numId w:val="6"/>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A “Camping Tent” does not include a tent with all sides entirely open and where there is an unobstructed view into such tent from the outside at all angles.</w:t>
      </w:r>
    </w:p>
    <w:p w:rsidRPr="000671DF" w:rsidR="000671DF" w:rsidP="000671DF" w:rsidRDefault="000671DF" w14:paraId="6BBEEE36" w14:textId="51D7BA57">
      <w:pPr>
        <w:pStyle w:val="ListParagraph"/>
        <w:numPr>
          <w:ilvl w:val="1"/>
          <w:numId w:val="6"/>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All tents require advance approval through the facility use approval process. Only Event Tents shall be permitted to remain on the property overnight. All other tents of any type must be removed no later than 12:00 a.m.</w:t>
      </w:r>
    </w:p>
    <w:p w:rsidRPr="000671DF" w:rsidR="000671DF" w:rsidP="000671DF" w:rsidRDefault="000671DF" w14:paraId="224F2413" w14:textId="5104BB0A">
      <w:pPr>
        <w:pStyle w:val="ListParagraph"/>
        <w:numPr>
          <w:ilvl w:val="1"/>
          <w:numId w:val="6"/>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“Event Tent” is a non-Camping Tent and is not less than 400 square feet or a tent that requires skilled or professional installation and removal.</w:t>
      </w:r>
    </w:p>
    <w:p w:rsidRPr="000671DF" w:rsidR="000671DF" w:rsidP="000671DF" w:rsidRDefault="000671DF" w14:paraId="5127B8F4" w14:textId="34524AB5">
      <w:pPr>
        <w:pStyle w:val="ListParagraph"/>
        <w:numPr>
          <w:ilvl w:val="0"/>
          <w:numId w:val="20"/>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Event Tents must comply with all other policies listed in the DCC Facilities and Room Request/Use Policy.</w:t>
      </w:r>
    </w:p>
    <w:p w:rsidRPr="000671DF" w:rsidR="000671DF" w:rsidP="000671DF" w:rsidRDefault="000671DF" w14:paraId="75E0BC88" w14:textId="025032FD">
      <w:pPr>
        <w:pStyle w:val="ListParagraph"/>
        <w:numPr>
          <w:ilvl w:val="0"/>
          <w:numId w:val="20"/>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Event Tents may not be occupied or used during the hours between 12:00 a.m. – 7:00 a.m.</w:t>
      </w:r>
    </w:p>
    <w:p w:rsidRPr="000671DF" w:rsidR="000671DF" w:rsidP="000671DF" w:rsidRDefault="000671DF" w14:paraId="26EFC22C" w14:textId="4A4C8D97">
      <w:pPr>
        <w:pStyle w:val="ListParagraph"/>
        <w:numPr>
          <w:ilvl w:val="0"/>
          <w:numId w:val="22"/>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Camping is prohibited on property owned, leased, or operated by the College, Virginia Community College System, or their foundations.</w:t>
      </w:r>
    </w:p>
    <w:p w:rsidRPr="000671DF" w:rsidR="000671DF" w:rsidP="000671DF" w:rsidRDefault="000671DF" w14:paraId="56F8E813" w14:textId="137B7EA0">
      <w:pPr>
        <w:pStyle w:val="ListParagraph"/>
        <w:numPr>
          <w:ilvl w:val="0"/>
          <w:numId w:val="21"/>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“Camping” means the act of using any part of the property or facilities for living accommodation purposes, such as establishment of temporary or permanent living quarters, sleeping outdoors overnight or making preparations for overnight sleeping (including the laying down of bedding), storing personal belongings, using any tent, shelter, or similar structure regardless of size for sleeping; sleeping in, on, or under parked vehicles, or setting up temporary or permanent sleeping areas outdoors or in structures not designated for human occupancy.</w:t>
      </w:r>
    </w:p>
    <w:p w:rsidRPr="000671DF" w:rsidR="000671DF" w:rsidP="000671DF" w:rsidRDefault="000671DF" w14:paraId="25EC15CB" w14:textId="6A97F785">
      <w:pPr>
        <w:pStyle w:val="ListParagraph"/>
        <w:numPr>
          <w:ilvl w:val="0"/>
          <w:numId w:val="21"/>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“Camping” does not include the use of College, VCCS, or their foundations’ property that has been wholly or partially designated as sleeping or relaxation areas; a tailgating activity in conjunction with a College, VCCS, or foundation event; or the use of temporary hammocks or lounge furniture on College, VCCS, or foundation owned property for recreation or studying activities outdoors during the hours of 7:00 a.m. – 12:00 p.m.</w:t>
      </w:r>
    </w:p>
    <w:p w:rsidRPr="000671DF" w:rsidR="000671DF" w:rsidP="000671DF" w:rsidRDefault="000671DF" w14:paraId="6D0CCE02" w14:textId="2CC013CD">
      <w:pPr>
        <w:pStyle w:val="ListParagraph"/>
        <w:numPr>
          <w:ilvl w:val="0"/>
          <w:numId w:val="6"/>
        </w:numPr>
        <w:spacing w:before="100" w:beforeAutospacing="1" w:after="100" w:afterAutospacing="1" w:line="240" w:lineRule="auto"/>
        <w:rPr>
          <w:rFonts w:eastAsia="Times New Roman" w:cstheme="minorHAnsi"/>
          <w:color w:val="000000"/>
        </w:rPr>
      </w:pPr>
      <w:r w:rsidRPr="000671DF">
        <w:rPr>
          <w:rFonts w:eastAsia="Times New Roman" w:cstheme="minorHAnsi"/>
          <w:color w:val="000000"/>
        </w:rPr>
        <w:t>These prohibitions shall not apply to the College, the Virginia Community College System Office, or the College or System foundations or to Non-Camping Tents erected for their use.</w:t>
      </w:r>
    </w:p>
    <w:p w:rsidRPr="007B4C36" w:rsidR="00222516" w:rsidP="00222516" w:rsidRDefault="00222516" w14:paraId="62486C05" w14:textId="77777777">
      <w:pPr>
        <w:pStyle w:val="ListParagraph"/>
        <w:widowControl w:val="0"/>
        <w:tabs>
          <w:tab w:val="left" w:pos="1124"/>
        </w:tabs>
        <w:autoSpaceDE w:val="0"/>
        <w:autoSpaceDN w:val="0"/>
        <w:spacing w:before="21" w:after="0" w:line="235" w:lineRule="auto"/>
        <w:ind w:right="337"/>
        <w:rPr>
          <w:rFonts w:cstheme="minorHAnsi"/>
          <w:color w:val="424242"/>
        </w:rPr>
      </w:pPr>
    </w:p>
    <w:p w:rsidRPr="00B40FE7" w:rsidR="00A36ACC" w:rsidP="036DD838" w:rsidRDefault="00A36ACC" w14:paraId="40654909" w14:textId="77777777">
      <w:pPr>
        <w:pStyle w:val="Heading1"/>
        <w:keepNext w:val="0"/>
        <w:keepLines w:val="0"/>
        <w:widowControl w:val="0"/>
        <w:tabs>
          <w:tab w:val="left" w:pos="882"/>
        </w:tabs>
        <w:autoSpaceDE w:val="0"/>
        <w:autoSpaceDN w:val="0"/>
        <w:spacing w:before="0" w:line="240" w:lineRule="auto"/>
      </w:pPr>
      <w:bookmarkStart w:name="_Toc515907180" w:id="7"/>
      <w:r w:rsidRPr="036DD838">
        <w:rPr>
          <w:w w:val="105"/>
        </w:rPr>
        <w:t>College Equipment</w:t>
      </w:r>
      <w:bookmarkEnd w:id="7"/>
    </w:p>
    <w:p w:rsidRPr="00105C7B" w:rsidR="00105C7B" w:rsidP="0FC4EA85" w:rsidRDefault="00A36ACC" w14:paraId="078C2EC2" w14:textId="667D7F9C">
      <w:pPr>
        <w:pStyle w:val="xxxxcontentpasted01"/>
        <w:spacing w:before="0" w:after="0"/>
        <w:rPr>
          <w:rFonts w:ascii="Calibri" w:hAnsi="Calibri" w:cs="Calibri" w:asciiTheme="minorAscii" w:hAnsiTheme="minorAscii" w:cstheme="minorAscii"/>
          <w:color w:val="242424"/>
          <w:sz w:val="22"/>
          <w:szCs w:val="22"/>
        </w:rPr>
      </w:pPr>
      <w:r w:rsidRPr="0FC4EA85" w:rsidR="00A36ACC">
        <w:rPr>
          <w:rFonts w:ascii="Calibri" w:hAnsi="Calibri" w:cs="Calibri" w:asciiTheme="minorAscii" w:hAnsiTheme="minorAscii" w:cstheme="minorAscii"/>
          <w:sz w:val="22"/>
          <w:szCs w:val="22"/>
        </w:rPr>
        <w:t>Audio-visual and IT support are not</w:t>
      </w:r>
      <w:r w:rsidRPr="0FC4EA85" w:rsidR="005611A4">
        <w:rPr>
          <w:rFonts w:ascii="Calibri" w:hAnsi="Calibri" w:cs="Calibri" w:asciiTheme="minorAscii" w:hAnsiTheme="minorAscii" w:cstheme="minorAscii"/>
          <w:sz w:val="22"/>
          <w:szCs w:val="22"/>
        </w:rPr>
        <w:t xml:space="preserve"> included </w:t>
      </w:r>
      <w:r w:rsidRPr="0FC4EA85" w:rsidR="005611A4">
        <w:rPr>
          <w:rFonts w:ascii="Calibri" w:hAnsi="Calibri" w:cs="Calibri" w:asciiTheme="minorAscii" w:hAnsiTheme="minorAscii" w:cstheme="minorAscii"/>
          <w:b w:val="0"/>
          <w:bCs w:val="0"/>
          <w:color w:val="auto"/>
          <w:sz w:val="22"/>
          <w:szCs w:val="22"/>
        </w:rPr>
        <w:t>in the standard facility rental rate</w:t>
      </w:r>
      <w:r w:rsidRPr="0FC4EA85" w:rsidR="005611A4">
        <w:rPr>
          <w:rFonts w:ascii="Calibri" w:hAnsi="Calibri" w:cs="Calibri" w:asciiTheme="minorAscii" w:hAnsiTheme="minorAscii" w:cstheme="minorAscii"/>
          <w:b w:val="0"/>
          <w:bCs w:val="0"/>
          <w:sz w:val="22"/>
          <w:szCs w:val="22"/>
        </w:rPr>
        <w:t>.</w:t>
      </w:r>
      <w:r w:rsidRPr="0FC4EA85" w:rsidR="00A36ACC">
        <w:rPr>
          <w:rFonts w:ascii="Calibri" w:hAnsi="Calibri" w:cs="Calibri" w:asciiTheme="minorAscii" w:hAnsiTheme="minorAscii" w:cstheme="minorAscii"/>
          <w:sz w:val="22"/>
          <w:szCs w:val="22"/>
        </w:rPr>
        <w:t xml:space="preserve"> </w:t>
      </w:r>
      <w:r w:rsidRPr="0FC4EA85" w:rsidR="00A36ACC">
        <w:rPr>
          <w:rFonts w:ascii="Calibri" w:hAnsi="Calibri" w:cs="Calibri" w:asciiTheme="minorAscii" w:hAnsiTheme="minorAscii" w:cstheme="minorAscii"/>
          <w:sz w:val="22"/>
          <w:szCs w:val="22"/>
        </w:rPr>
        <w:t xml:space="preserve">College-approved training on a </w:t>
      </w:r>
      <w:r w:rsidRPr="0FC4EA85" w:rsidR="4BB855E8">
        <w:rPr>
          <w:rFonts w:ascii="Calibri" w:hAnsi="Calibri" w:cs="Calibri" w:asciiTheme="minorAscii" w:hAnsiTheme="minorAscii" w:cstheme="minorAscii"/>
          <w:sz w:val="22"/>
          <w:szCs w:val="22"/>
        </w:rPr>
        <w:t xml:space="preserve">room</w:t>
      </w:r>
      <w:r w:rsidRPr="0FC4EA85" w:rsidR="00A36ACC">
        <w:rPr>
          <w:rFonts w:ascii="Calibri" w:hAnsi="Calibri" w:cs="Calibri" w:asciiTheme="minorAscii" w:hAnsiTheme="minorAscii" w:cstheme="minorAscii"/>
          <w:sz w:val="22"/>
          <w:szCs w:val="22"/>
        </w:rPr>
        <w:t xml:space="preserve"> computer, sound, and projection systems is the </w:t>
      </w:r>
      <w:r w:rsidRPr="0FC4EA85" w:rsidR="00A36ACC">
        <w:rPr>
          <w:rFonts w:ascii="Calibri" w:hAnsi="Calibri" w:cs="Calibri" w:asciiTheme="minorAscii" w:hAnsiTheme="minorAscii" w:cstheme="minorAscii"/>
          <w:sz w:val="22"/>
          <w:szCs w:val="22"/>
        </w:rPr>
        <w:t xml:space="preserve">responsibility of the user and must be completed </w:t>
      </w:r>
      <w:r w:rsidRPr="0FC4EA85" w:rsidR="00105C7B">
        <w:rPr>
          <w:rFonts w:ascii="Calibri" w:hAnsi="Calibri" w:cs="Calibri" w:asciiTheme="minorAscii" w:hAnsiTheme="minorAscii" w:cstheme="minorAscii"/>
          <w:sz w:val="22"/>
          <w:szCs w:val="22"/>
        </w:rPr>
        <w:t>at least 7 days before your event</w:t>
      </w:r>
      <w:r w:rsidRPr="0FC4EA85" w:rsidR="00A36ACC">
        <w:rPr>
          <w:rFonts w:ascii="Calibri" w:hAnsi="Calibri" w:cs="Calibri" w:asciiTheme="minorAscii" w:hAnsiTheme="minorAscii" w:cstheme="minorAscii"/>
          <w:sz w:val="22"/>
          <w:szCs w:val="22"/>
        </w:rPr>
        <w:t xml:space="preserve">. Training by college personnel is based on the availability of </w:t>
      </w:r>
      <w:r w:rsidRPr="0FC4EA85" w:rsidR="4BF5B24E">
        <w:rPr>
          <w:rFonts w:ascii="Calibri" w:hAnsi="Calibri" w:cs="Calibri" w:asciiTheme="minorAscii" w:hAnsiTheme="minorAscii" w:cstheme="minorAscii"/>
          <w:sz w:val="22"/>
          <w:szCs w:val="22"/>
        </w:rPr>
        <w:t>those personnel</w:t>
      </w:r>
      <w:r w:rsidRPr="0FC4EA85" w:rsidR="00A36ACC">
        <w:rPr>
          <w:rFonts w:ascii="Calibri" w:hAnsi="Calibri" w:cs="Calibri" w:asciiTheme="minorAscii" w:hAnsiTheme="minorAscii" w:cstheme="minorAscii"/>
          <w:sz w:val="22"/>
          <w:szCs w:val="22"/>
        </w:rPr>
        <w:t xml:space="preserve"> and is not guaranteed prior to the event.</w:t>
      </w:r>
      <w:r w:rsidRPr="0FC4EA85" w:rsidR="00105C7B">
        <w:rPr>
          <w:rFonts w:ascii="Calibri" w:hAnsi="Calibri" w:cs="Calibri" w:asciiTheme="minorAscii" w:hAnsiTheme="minorAscii" w:cstheme="minorAscii"/>
          <w:sz w:val="22"/>
          <w:szCs w:val="22"/>
        </w:rPr>
        <w:t xml:space="preserve">  </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 xml:space="preserve">If you are using any of the </w:t>
      </w:r>
      <w:r w:rsidRPr="0FC4EA85" w:rsidR="4908E10C">
        <w:rPr>
          <w:rStyle w:val="xxcontentpasted0"/>
          <w:rFonts w:ascii="Calibri" w:hAnsi="Calibri" w:cs="Calibri" w:asciiTheme="minorAscii" w:hAnsiTheme="minorAscii" w:cstheme="minorAscii"/>
          <w:b w:val="1"/>
          <w:bCs w:val="1"/>
          <w:color w:val="242424"/>
          <w:sz w:val="22"/>
          <w:szCs w:val="22"/>
          <w:bdr w:val="none" w:color="auto" w:sz="0" w:space="0" w:frame="1"/>
        </w:rPr>
        <w:t>college</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 xml:space="preserve"> equipment (</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i.e.</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 xml:space="preserve"> computers, overhead projector)</w:t>
      </w:r>
      <w:r w:rsidRPr="0FC4EA85" w:rsidR="1BE4BEEF">
        <w:rPr>
          <w:rStyle w:val="xxcontentpasted0"/>
          <w:rFonts w:ascii="Calibri" w:hAnsi="Calibri" w:cs="Calibri" w:asciiTheme="minorAscii" w:hAnsiTheme="minorAscii" w:cstheme="minorAscii"/>
          <w:b w:val="1"/>
          <w:bCs w:val="1"/>
          <w:color w:val="242424"/>
          <w:sz w:val="22"/>
          <w:szCs w:val="22"/>
          <w:bdr w:val="none" w:color="auto" w:sz="0" w:space="0" w:frame="1"/>
        </w:rPr>
        <w:t>, you</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 xml:space="preserve"> </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are responsible for</w:t>
      </w:r>
      <w:r w:rsidRPr="0FC4EA85" w:rsidR="00105C7B">
        <w:rPr>
          <w:rStyle w:val="xxcontentpasted0"/>
          <w:rFonts w:ascii="Calibri" w:hAnsi="Calibri" w:cs="Calibri" w:asciiTheme="minorAscii" w:hAnsiTheme="minorAscii" w:cstheme="minorAscii"/>
          <w:b w:val="1"/>
          <w:bCs w:val="1"/>
          <w:color w:val="242424"/>
          <w:sz w:val="22"/>
          <w:szCs w:val="22"/>
          <w:bdr w:val="none" w:color="auto" w:sz="0" w:space="0" w:frame="1"/>
        </w:rPr>
        <w:t xml:space="preserve"> making sure that all equipment is cut off before you leave the premises.  </w:t>
      </w:r>
    </w:p>
    <w:p w:rsidRPr="00036B38" w:rsidR="008A171A" w:rsidP="00325AC9" w:rsidRDefault="008A171A" w14:paraId="0893FBC2" w14:textId="77777777">
      <w:pPr>
        <w:pStyle w:val="Heading1"/>
        <w:spacing w:line="240" w:lineRule="auto"/>
        <w:contextualSpacing/>
      </w:pPr>
      <w:bookmarkStart w:name="_Toc186236289" w:id="8"/>
      <w:r>
        <w:t>Alcohol on Campus</w:t>
      </w:r>
      <w:bookmarkEnd w:id="8"/>
    </w:p>
    <w:p w:rsidR="008A171A" w:rsidP="00201A32" w:rsidRDefault="008A171A" w14:paraId="140A967E" w14:textId="77777777">
      <w:pPr>
        <w:spacing w:line="240" w:lineRule="auto"/>
        <w:contextualSpacing/>
      </w:pPr>
      <w:r>
        <w:t xml:space="preserve">The use and/or consumption of alcohol by anyone on campus is prohibited. </w:t>
      </w:r>
    </w:p>
    <w:p w:rsidRPr="00036B38" w:rsidR="008A171A" w:rsidP="00036B38" w:rsidRDefault="008A171A" w14:paraId="49ABA818" w14:textId="77777777">
      <w:pPr>
        <w:pStyle w:val="Heading1"/>
        <w:spacing w:line="240" w:lineRule="auto"/>
        <w:contextualSpacing/>
      </w:pPr>
      <w:bookmarkStart w:name="_Toc1834693501" w:id="9"/>
      <w:bookmarkStart w:name="_Hlk175303653" w:id="10"/>
      <w:r>
        <w:t>Animals</w:t>
      </w:r>
      <w:bookmarkEnd w:id="9"/>
    </w:p>
    <w:p w:rsidR="008A171A" w:rsidP="00036B38" w:rsidRDefault="008A171A" w14:paraId="2B8210C4" w14:textId="77777777">
      <w:pPr>
        <w:spacing w:line="240" w:lineRule="auto"/>
        <w:contextualSpacing/>
      </w:pPr>
      <w:r>
        <w:t xml:space="preserve">Animals of any type are not permitted inside DCC Buildings, with the exception of those used for </w:t>
      </w:r>
    </w:p>
    <w:p w:rsidR="008A171A" w:rsidP="00201A32" w:rsidRDefault="008A171A" w14:paraId="4A32C1CB" w14:textId="77777777">
      <w:pPr>
        <w:spacing w:line="240" w:lineRule="auto"/>
        <w:contextualSpacing/>
      </w:pPr>
      <w:r>
        <w:t>assisting persons with disabilities</w:t>
      </w:r>
      <w:r w:rsidR="00201A32">
        <w:t>.</w:t>
      </w:r>
    </w:p>
    <w:p w:rsidRPr="00036B38" w:rsidR="001325E3" w:rsidP="001325E3" w:rsidRDefault="001325E3" w14:paraId="6BEE1362" w14:textId="77777777">
      <w:pPr>
        <w:pStyle w:val="Heading1"/>
        <w:spacing w:line="240" w:lineRule="auto"/>
        <w:contextualSpacing/>
      </w:pPr>
      <w:bookmarkStart w:name="_Toc109893320" w:id="11"/>
      <w:r>
        <w:t>Children</w:t>
      </w:r>
      <w:bookmarkEnd w:id="11"/>
    </w:p>
    <w:p w:rsidR="001325E3" w:rsidP="001325E3" w:rsidRDefault="001325E3" w14:paraId="633741EA" w14:textId="4E81AA13">
      <w:pPr>
        <w:spacing w:line="240" w:lineRule="auto"/>
        <w:contextualSpacing/>
      </w:pPr>
      <w:r>
        <w:t xml:space="preserve">Children and adolescents </w:t>
      </w:r>
      <w:r w:rsidR="007A448F">
        <w:t xml:space="preserve">under the age of 16 </w:t>
      </w:r>
      <w:r>
        <w:t>must be supervised at all times during an activity, as there shall be no running or jumping in any College facility. Failure to abide by this policy may cause the cancellation of an event. College personnel may deny requests for future room r</w:t>
      </w:r>
      <w:r w:rsidR="00201A32">
        <w:t>eservations</w:t>
      </w:r>
      <w:r>
        <w:t xml:space="preserve">. Failure to </w:t>
      </w:r>
    </w:p>
    <w:p w:rsidR="001325E3" w:rsidP="001325E3" w:rsidRDefault="001325E3" w14:paraId="46F5948A" w14:textId="77777777">
      <w:pPr>
        <w:spacing w:line="240" w:lineRule="auto"/>
        <w:contextualSpacing/>
      </w:pPr>
      <w:r>
        <w:t>abide by this policy may cause the cancellation of an event.</w:t>
      </w:r>
    </w:p>
    <w:p w:rsidRPr="00036B38" w:rsidR="00A36ACC" w:rsidP="00A36ACC" w:rsidRDefault="00A36ACC" w14:paraId="7E0A1161" w14:textId="77777777">
      <w:pPr>
        <w:pStyle w:val="Heading1"/>
        <w:spacing w:line="240" w:lineRule="auto"/>
        <w:contextualSpacing/>
      </w:pPr>
      <w:bookmarkStart w:name="_Toc1225275962" w:id="12"/>
      <w:r>
        <w:t>Solicitation:</w:t>
      </w:r>
      <w:bookmarkEnd w:id="12"/>
    </w:p>
    <w:p w:rsidR="00A36ACC" w:rsidP="00A36ACC" w:rsidRDefault="00A36ACC" w14:paraId="42FA1A6C" w14:textId="77777777">
      <w:pPr>
        <w:spacing w:line="240" w:lineRule="auto"/>
        <w:contextualSpacing/>
      </w:pPr>
      <w:r>
        <w:t>Solicitation will not be allowed on the College’s campus.</w:t>
      </w:r>
    </w:p>
    <w:p w:rsidRPr="00036B38" w:rsidR="008A171A" w:rsidP="00036B38" w:rsidRDefault="008A171A" w14:paraId="2940ADB5" w14:textId="77777777">
      <w:pPr>
        <w:pStyle w:val="Heading1"/>
        <w:spacing w:line="240" w:lineRule="auto"/>
        <w:contextualSpacing/>
      </w:pPr>
      <w:bookmarkStart w:name="_Toc33798290" w:id="13"/>
      <w:bookmarkStart w:name="_Toc1007464955" w:id="14"/>
      <w:r>
        <w:t>Campus Safety</w:t>
      </w:r>
      <w:bookmarkEnd w:id="13"/>
      <w:r w:rsidR="00B40FE7">
        <w:t xml:space="preserve"> and Security</w:t>
      </w:r>
      <w:bookmarkEnd w:id="14"/>
    </w:p>
    <w:p w:rsidR="008A171A" w:rsidP="00036B38" w:rsidRDefault="008A171A" w14:paraId="3093F4F3" w14:textId="77777777">
      <w:pPr>
        <w:spacing w:line="240" w:lineRule="auto"/>
        <w:contextualSpacing/>
      </w:pPr>
      <w:r>
        <w:t xml:space="preserve">DCC reserves the right to determine if a Campus Safety Officer(s), Police, Fire or EMS detail is </w:t>
      </w:r>
    </w:p>
    <w:p w:rsidR="008A171A" w:rsidP="00036B38" w:rsidRDefault="008A171A" w14:paraId="08CDD450" w14:textId="77777777">
      <w:pPr>
        <w:spacing w:line="240" w:lineRule="auto"/>
        <w:contextualSpacing/>
      </w:pPr>
      <w:r>
        <w:t>required, at the renter’s expense.</w:t>
      </w:r>
    </w:p>
    <w:p w:rsidRPr="00B40FE7" w:rsidR="00B40FE7" w:rsidP="00B40FE7" w:rsidRDefault="00B40FE7" w14:paraId="5477B3D3" w14:textId="77777777">
      <w:pPr>
        <w:pStyle w:val="ListParagraph"/>
        <w:widowControl w:val="0"/>
        <w:numPr>
          <w:ilvl w:val="0"/>
          <w:numId w:val="9"/>
        </w:numPr>
        <w:tabs>
          <w:tab w:val="left" w:pos="1124"/>
        </w:tabs>
        <w:autoSpaceDE w:val="0"/>
        <w:autoSpaceDN w:val="0"/>
        <w:spacing w:after="0" w:line="235" w:lineRule="auto"/>
        <w:ind w:right="1280"/>
        <w:rPr>
          <w:rFonts w:cstheme="minorHAnsi"/>
          <w:color w:val="4B4B4B"/>
        </w:rPr>
      </w:pPr>
      <w:r w:rsidRPr="00B40FE7">
        <w:rPr>
          <w:rFonts w:cstheme="minorHAnsi"/>
          <w:color w:val="3D3D3D"/>
          <w:w w:val="105"/>
        </w:rPr>
        <w:t>Security is required for all events that are open to the general public unless</w:t>
      </w:r>
      <w:r w:rsidRPr="00B40FE7">
        <w:rPr>
          <w:rFonts w:cstheme="minorHAnsi"/>
          <w:color w:val="3D3D3D"/>
          <w:spacing w:val="-58"/>
          <w:w w:val="105"/>
        </w:rPr>
        <w:t xml:space="preserve"> </w:t>
      </w:r>
      <w:r w:rsidRPr="00B40FE7">
        <w:rPr>
          <w:rFonts w:cstheme="minorHAnsi"/>
          <w:color w:val="4B4B4B"/>
          <w:w w:val="105"/>
        </w:rPr>
        <w:t>specifically</w:t>
      </w:r>
      <w:r w:rsidRPr="00B40FE7">
        <w:rPr>
          <w:rFonts w:cstheme="minorHAnsi"/>
          <w:color w:val="4B4B4B"/>
          <w:spacing w:val="2"/>
          <w:w w:val="105"/>
        </w:rPr>
        <w:t xml:space="preserve"> </w:t>
      </w:r>
      <w:r w:rsidRPr="00B40FE7">
        <w:rPr>
          <w:rFonts w:cstheme="minorHAnsi"/>
          <w:color w:val="3D3D3D"/>
          <w:w w:val="105"/>
        </w:rPr>
        <w:t>exempted</w:t>
      </w:r>
      <w:r w:rsidRPr="00B40FE7">
        <w:rPr>
          <w:rFonts w:cstheme="minorHAnsi"/>
          <w:color w:val="3D3D3D"/>
          <w:spacing w:val="19"/>
          <w:w w:val="105"/>
        </w:rPr>
        <w:t xml:space="preserve"> </w:t>
      </w:r>
      <w:r w:rsidRPr="00B40FE7">
        <w:rPr>
          <w:rFonts w:cstheme="minorHAnsi"/>
          <w:color w:val="3D3D3D"/>
          <w:w w:val="105"/>
        </w:rPr>
        <w:t>by</w:t>
      </w:r>
      <w:r w:rsidRPr="00B40FE7">
        <w:rPr>
          <w:rFonts w:cstheme="minorHAnsi"/>
          <w:color w:val="3D3D3D"/>
          <w:spacing w:val="-10"/>
          <w:w w:val="105"/>
        </w:rPr>
        <w:t xml:space="preserve"> </w:t>
      </w:r>
      <w:r w:rsidRPr="00B40FE7">
        <w:rPr>
          <w:rFonts w:cstheme="minorHAnsi"/>
          <w:color w:val="4B4B4B"/>
          <w:w w:val="105"/>
        </w:rPr>
        <w:t>the</w:t>
      </w:r>
      <w:r w:rsidRPr="00B40FE7">
        <w:rPr>
          <w:rFonts w:cstheme="minorHAnsi"/>
          <w:color w:val="4B4B4B"/>
          <w:spacing w:val="-6"/>
          <w:w w:val="105"/>
        </w:rPr>
        <w:t xml:space="preserve"> </w:t>
      </w:r>
      <w:r w:rsidRPr="00B40FE7">
        <w:rPr>
          <w:rFonts w:cstheme="minorHAnsi"/>
          <w:color w:val="4B4B4B"/>
          <w:w w:val="105"/>
        </w:rPr>
        <w:t>College.</w:t>
      </w:r>
    </w:p>
    <w:p w:rsidRPr="00B40FE7" w:rsidR="00B40FE7" w:rsidP="0FC4EA85" w:rsidRDefault="00B40FE7" w14:paraId="0D210AB2" w14:textId="77777777">
      <w:pPr>
        <w:pStyle w:val="ListParagraph"/>
        <w:widowControl w:val="0"/>
        <w:numPr>
          <w:ilvl w:val="0"/>
          <w:numId w:val="9"/>
        </w:numPr>
        <w:tabs>
          <w:tab w:val="left" w:pos="1127"/>
        </w:tabs>
        <w:autoSpaceDE w:val="0"/>
        <w:autoSpaceDN w:val="0"/>
        <w:spacing w:before="41" w:after="0" w:line="223" w:lineRule="auto"/>
        <w:ind w:right="367"/>
        <w:rPr>
          <w:rFonts w:cs="Calibri" w:cstheme="minorAscii"/>
          <w:color w:val="3D3D3D"/>
        </w:rPr>
      </w:pPr>
      <w:r w:rsidRPr="0FC4EA85" w:rsidR="00B40FE7">
        <w:rPr>
          <w:rFonts w:cs="Calibri" w:cstheme="minorAscii"/>
          <w:color w:val="3D3D3D"/>
          <w:w w:val="105"/>
        </w:rPr>
        <w:t>Private</w:t>
      </w:r>
      <w:r w:rsidRPr="0FC4EA85" w:rsidR="00B40FE7">
        <w:rPr>
          <w:rFonts w:cs="Calibri" w:cstheme="minorAscii"/>
          <w:color w:val="3D3D3D"/>
          <w:spacing w:val="-10"/>
          <w:w w:val="105"/>
        </w:rPr>
        <w:t xml:space="preserve"> </w:t>
      </w:r>
      <w:r w:rsidRPr="0FC4EA85" w:rsidR="00B40FE7">
        <w:rPr>
          <w:rFonts w:cs="Calibri" w:cstheme="minorAscii"/>
          <w:color w:val="4B4B4B"/>
          <w:w w:val="105"/>
        </w:rPr>
        <w:t>events,</w:t>
      </w:r>
      <w:r w:rsidRPr="0FC4EA85" w:rsidR="00B40FE7">
        <w:rPr>
          <w:rFonts w:cs="Calibri" w:cstheme="minorAscii"/>
          <w:color w:val="4B4B4B"/>
          <w:spacing w:val="2"/>
          <w:w w:val="105"/>
        </w:rPr>
        <w:t xml:space="preserve"> </w:t>
      </w:r>
      <w:r w:rsidRPr="0FC4EA85" w:rsidR="00B40FE7">
        <w:rPr>
          <w:rFonts w:cs="Calibri" w:cstheme="minorAscii"/>
          <w:color w:val="3D3D3D"/>
          <w:w w:val="105"/>
        </w:rPr>
        <w:t>wedding</w:t>
      </w:r>
      <w:r w:rsidRPr="0FC4EA85" w:rsidR="00B40FE7">
        <w:rPr>
          <w:rFonts w:cs="Calibri" w:cstheme="minorAscii"/>
          <w:color w:val="3D3D3D"/>
          <w:spacing w:val="5"/>
          <w:w w:val="105"/>
        </w:rPr>
        <w:t xml:space="preserve"> </w:t>
      </w:r>
      <w:r w:rsidRPr="0FC4EA85" w:rsidR="3BDD5F5B">
        <w:rPr>
          <w:rFonts w:cs="Calibri" w:cstheme="minorAscii"/>
          <w:color w:val="3D3D3D"/>
          <w:w w:val="105"/>
        </w:rPr>
        <w:t>receptions,</w:t>
      </w:r>
      <w:r w:rsidRPr="0FC4EA85" w:rsidR="00B40FE7">
        <w:rPr>
          <w:rFonts w:cs="Calibri" w:cstheme="minorAscii"/>
          <w:color w:val="3D3D3D"/>
          <w:spacing w:val="-2"/>
          <w:w w:val="105"/>
        </w:rPr>
        <w:t xml:space="preserve"> </w:t>
      </w:r>
      <w:r w:rsidRPr="0FC4EA85" w:rsidR="00B40FE7">
        <w:rPr>
          <w:rFonts w:cs="Calibri" w:cstheme="minorAscii"/>
          <w:color w:val="4B4B4B"/>
          <w:w w:val="105"/>
        </w:rPr>
        <w:t>and</w:t>
      </w:r>
      <w:r w:rsidRPr="0FC4EA85" w:rsidR="00B40FE7">
        <w:rPr>
          <w:rFonts w:cs="Calibri" w:cstheme="minorAscii"/>
          <w:color w:val="4B4B4B"/>
          <w:spacing w:val="-7"/>
          <w:w w:val="105"/>
        </w:rPr>
        <w:t xml:space="preserve"> </w:t>
      </w:r>
      <w:r w:rsidRPr="0FC4EA85" w:rsidR="00B40FE7">
        <w:rPr>
          <w:rFonts w:cs="Calibri" w:cstheme="minorAscii"/>
          <w:color w:val="4B4B4B"/>
          <w:w w:val="105"/>
        </w:rPr>
        <w:t>other</w:t>
      </w:r>
      <w:r w:rsidRPr="0FC4EA85" w:rsidR="00B40FE7">
        <w:rPr>
          <w:rFonts w:cs="Calibri" w:cstheme="minorAscii"/>
          <w:color w:val="4B4B4B"/>
          <w:spacing w:val="-10"/>
          <w:w w:val="105"/>
        </w:rPr>
        <w:t xml:space="preserve"> </w:t>
      </w:r>
      <w:r w:rsidRPr="0FC4EA85" w:rsidR="00B40FE7">
        <w:rPr>
          <w:rFonts w:cs="Calibri" w:cstheme="minorAscii"/>
          <w:color w:val="4B4B4B"/>
          <w:w w:val="105"/>
        </w:rPr>
        <w:t>events</w:t>
      </w:r>
      <w:r w:rsidRPr="0FC4EA85" w:rsidR="00B40FE7">
        <w:rPr>
          <w:rFonts w:cs="Calibri" w:cstheme="minorAscii"/>
          <w:color w:val="4B4B4B"/>
          <w:spacing w:val="-10"/>
          <w:w w:val="105"/>
        </w:rPr>
        <w:t xml:space="preserve"> </w:t>
      </w:r>
      <w:r w:rsidRPr="0FC4EA85" w:rsidR="00B40FE7">
        <w:rPr>
          <w:rFonts w:cs="Calibri" w:cstheme="minorAscii"/>
          <w:color w:val="4B4B4B"/>
          <w:w w:val="105"/>
        </w:rPr>
        <w:t>such</w:t>
      </w:r>
      <w:r w:rsidRPr="0FC4EA85" w:rsidR="00B40FE7">
        <w:rPr>
          <w:rFonts w:cs="Calibri" w:cstheme="minorAscii"/>
          <w:color w:val="4B4B4B"/>
          <w:spacing w:val="-2"/>
          <w:w w:val="105"/>
        </w:rPr>
        <w:t xml:space="preserve"> </w:t>
      </w:r>
      <w:r w:rsidRPr="0FC4EA85" w:rsidR="00B40FE7">
        <w:rPr>
          <w:rFonts w:cs="Calibri" w:cstheme="minorAscii"/>
          <w:color w:val="4B4B4B"/>
          <w:w w:val="105"/>
        </w:rPr>
        <w:t>as</w:t>
      </w:r>
      <w:r w:rsidRPr="0FC4EA85" w:rsidR="00B40FE7">
        <w:rPr>
          <w:rFonts w:cs="Calibri" w:cstheme="minorAscii"/>
          <w:color w:val="4B4B4B"/>
          <w:spacing w:val="-3"/>
          <w:w w:val="105"/>
        </w:rPr>
        <w:t xml:space="preserve"> </w:t>
      </w:r>
      <w:r w:rsidRPr="0FC4EA85" w:rsidR="05351732">
        <w:rPr>
          <w:rFonts w:cs="Calibri" w:cstheme="minorAscii"/>
          <w:color w:val="3D3D3D"/>
          <w:w w:val="105"/>
        </w:rPr>
        <w:t>proms,</w:t>
      </w:r>
      <w:r w:rsidRPr="0FC4EA85" w:rsidR="00B40FE7">
        <w:rPr>
          <w:rFonts w:cs="Calibri" w:cstheme="minorAscii"/>
          <w:color w:val="3D3D3D"/>
          <w:spacing w:val="-4"/>
          <w:w w:val="105"/>
        </w:rPr>
        <w:t xml:space="preserve"> </w:t>
      </w:r>
      <w:r w:rsidRPr="0FC4EA85" w:rsidR="00B40FE7">
        <w:rPr>
          <w:rFonts w:cs="Calibri" w:cstheme="minorAscii"/>
          <w:color w:val="3D3D3D"/>
          <w:w w:val="105"/>
        </w:rPr>
        <w:t>and</w:t>
      </w:r>
      <w:r w:rsidRPr="0FC4EA85" w:rsidR="00B40FE7">
        <w:rPr>
          <w:rFonts w:cs="Calibri" w:cstheme="minorAscii"/>
          <w:color w:val="3D3D3D"/>
          <w:spacing w:val="2"/>
          <w:w w:val="105"/>
        </w:rPr>
        <w:t xml:space="preserve"> </w:t>
      </w:r>
      <w:r w:rsidRPr="0FC4EA85" w:rsidR="00B40FE7">
        <w:rPr>
          <w:rFonts w:cs="Calibri" w:cstheme="minorAscii"/>
          <w:color w:val="3D3D3D"/>
          <w:w w:val="105"/>
        </w:rPr>
        <w:t>larger</w:t>
      </w:r>
      <w:r w:rsidRPr="0FC4EA85" w:rsidR="00B40FE7">
        <w:rPr>
          <w:rFonts w:cs="Calibri" w:cstheme="minorAscii"/>
          <w:color w:val="3D3D3D"/>
          <w:spacing w:val="-5"/>
          <w:w w:val="105"/>
        </w:rPr>
        <w:t xml:space="preserve"> </w:t>
      </w:r>
      <w:r w:rsidRPr="0FC4EA85" w:rsidR="00B40FE7">
        <w:rPr>
          <w:rFonts w:cs="Calibri" w:cstheme="minorAscii"/>
          <w:color w:val="4B4B4B"/>
          <w:w w:val="105"/>
        </w:rPr>
        <w:t>events</w:t>
      </w:r>
      <w:r w:rsidRPr="0FC4EA85" w:rsidR="00B40FE7">
        <w:rPr>
          <w:rFonts w:cs="Calibri" w:cstheme="minorAscii"/>
          <w:color w:val="4B4B4B"/>
          <w:spacing w:val="-57"/>
          <w:w w:val="105"/>
        </w:rPr>
        <w:t xml:space="preserve"> </w:t>
      </w:r>
      <w:r w:rsidRPr="0FC4EA85" w:rsidR="00B40FE7">
        <w:rPr>
          <w:rFonts w:cs="Calibri" w:cstheme="minorAscii"/>
          <w:color w:val="3D3D3D"/>
          <w:w w:val="105"/>
        </w:rPr>
        <w:t>may</w:t>
      </w:r>
      <w:r w:rsidRPr="0FC4EA85" w:rsidR="00B40FE7">
        <w:rPr>
          <w:rFonts w:cs="Calibri" w:cstheme="minorAscii"/>
          <w:color w:val="3D3D3D"/>
          <w:spacing w:val="-1"/>
          <w:w w:val="105"/>
        </w:rPr>
        <w:t xml:space="preserve"> </w:t>
      </w:r>
      <w:r w:rsidRPr="0FC4EA85" w:rsidR="00B40FE7">
        <w:rPr>
          <w:rFonts w:cs="Calibri" w:cstheme="minorAscii"/>
          <w:color w:val="3D3D3D"/>
          <w:w w:val="105"/>
        </w:rPr>
        <w:t>require</w:t>
      </w:r>
      <w:r w:rsidRPr="0FC4EA85" w:rsidR="00B40FE7">
        <w:rPr>
          <w:rFonts w:cs="Calibri" w:cstheme="minorAscii"/>
          <w:color w:val="3D3D3D"/>
          <w:spacing w:val="-5"/>
          <w:w w:val="105"/>
        </w:rPr>
        <w:t xml:space="preserve"> </w:t>
      </w:r>
      <w:r w:rsidRPr="0FC4EA85" w:rsidR="00B40FE7">
        <w:rPr>
          <w:rFonts w:cs="Calibri" w:cstheme="minorAscii"/>
          <w:color w:val="4B4B4B"/>
          <w:w w:val="105"/>
        </w:rPr>
        <w:t>security.</w:t>
      </w:r>
    </w:p>
    <w:p w:rsidRPr="00B40FE7" w:rsidR="00B40FE7" w:rsidP="00B40FE7" w:rsidRDefault="00E018C9" w14:paraId="4C21E0D2" w14:textId="05688E7C">
      <w:pPr>
        <w:pStyle w:val="ListParagraph"/>
        <w:widowControl w:val="0"/>
        <w:numPr>
          <w:ilvl w:val="0"/>
          <w:numId w:val="9"/>
        </w:numPr>
        <w:tabs>
          <w:tab w:val="left" w:pos="1124"/>
        </w:tabs>
        <w:autoSpaceDE w:val="0"/>
        <w:autoSpaceDN w:val="0"/>
        <w:spacing w:before="40" w:after="0" w:line="242" w:lineRule="auto"/>
        <w:ind w:right="267"/>
        <w:rPr>
          <w:rFonts w:cstheme="minorHAnsi"/>
          <w:color w:val="3D3D3D"/>
        </w:rPr>
      </w:pPr>
      <w:r>
        <w:rPr>
          <w:rFonts w:cstheme="minorHAnsi"/>
          <w:color w:val="4B4B4B"/>
          <w:spacing w:val="-1"/>
          <w:w w:val="105"/>
        </w:rPr>
        <w:t>When required, s</w:t>
      </w:r>
      <w:r w:rsidRPr="00B40FE7" w:rsidR="00B40FE7">
        <w:rPr>
          <w:rFonts w:cstheme="minorHAnsi"/>
          <w:color w:val="4B4B4B"/>
          <w:spacing w:val="-1"/>
          <w:w w:val="105"/>
        </w:rPr>
        <w:t xml:space="preserve">ecurity </w:t>
      </w:r>
      <w:r w:rsidRPr="00B40FE7" w:rsidR="00B40FE7">
        <w:rPr>
          <w:rFonts w:cstheme="minorHAnsi"/>
          <w:color w:val="3D3D3D"/>
          <w:w w:val="105"/>
        </w:rPr>
        <w:t xml:space="preserve">must be provided from </w:t>
      </w:r>
      <w:r w:rsidRPr="00B40FE7" w:rsidR="00B40FE7">
        <w:rPr>
          <w:rFonts w:cstheme="minorHAnsi"/>
          <w:color w:val="4B4B4B"/>
          <w:w w:val="105"/>
        </w:rPr>
        <w:t xml:space="preserve">one </w:t>
      </w:r>
      <w:r w:rsidRPr="00B40FE7" w:rsidR="00B40FE7">
        <w:rPr>
          <w:rFonts w:cstheme="minorHAnsi"/>
          <w:color w:val="3D3D3D"/>
          <w:w w:val="105"/>
        </w:rPr>
        <w:t xml:space="preserve">half-hour prior to the </w:t>
      </w:r>
      <w:r w:rsidRPr="00B40FE7" w:rsidR="00B40FE7">
        <w:rPr>
          <w:rFonts w:cstheme="minorHAnsi"/>
          <w:color w:val="4B4B4B"/>
          <w:w w:val="105"/>
        </w:rPr>
        <w:t xml:space="preserve">start of </w:t>
      </w:r>
      <w:r w:rsidRPr="00B40FE7" w:rsidR="00B40FE7">
        <w:rPr>
          <w:rFonts w:cstheme="minorHAnsi"/>
          <w:color w:val="3D3D3D"/>
          <w:w w:val="105"/>
        </w:rPr>
        <w:t xml:space="preserve">the </w:t>
      </w:r>
      <w:r w:rsidRPr="00B40FE7" w:rsidR="00B40FE7">
        <w:rPr>
          <w:rFonts w:cstheme="minorHAnsi"/>
          <w:color w:val="4B4B4B"/>
          <w:w w:val="105"/>
        </w:rPr>
        <w:t xml:space="preserve">event </w:t>
      </w:r>
      <w:r w:rsidRPr="00B40FE7" w:rsidR="00B40FE7">
        <w:rPr>
          <w:rFonts w:cstheme="minorHAnsi"/>
          <w:color w:val="3D3D3D"/>
          <w:w w:val="105"/>
        </w:rPr>
        <w:t xml:space="preserve">until </w:t>
      </w:r>
      <w:r w:rsidRPr="00B40FE7" w:rsidR="00B40FE7">
        <w:rPr>
          <w:rFonts w:cstheme="minorHAnsi"/>
          <w:color w:val="4B4B4B"/>
          <w:w w:val="105"/>
        </w:rPr>
        <w:t>one­</w:t>
      </w:r>
      <w:r w:rsidRPr="00B40FE7" w:rsidR="00B40FE7">
        <w:rPr>
          <w:rFonts w:cstheme="minorHAnsi"/>
          <w:color w:val="4B4B4B"/>
          <w:spacing w:val="-58"/>
          <w:w w:val="105"/>
        </w:rPr>
        <w:t xml:space="preserve"> </w:t>
      </w:r>
      <w:r w:rsidRPr="00B40FE7" w:rsidR="00B40FE7">
        <w:rPr>
          <w:rFonts w:cstheme="minorHAnsi"/>
          <w:color w:val="3D3D3D"/>
          <w:w w:val="105"/>
        </w:rPr>
        <w:t>half</w:t>
      </w:r>
      <w:r w:rsidRPr="00B40FE7" w:rsidR="00B40FE7">
        <w:rPr>
          <w:rFonts w:cstheme="minorHAnsi"/>
          <w:color w:val="3D3D3D"/>
          <w:spacing w:val="-1"/>
          <w:w w:val="105"/>
        </w:rPr>
        <w:t xml:space="preserve"> </w:t>
      </w:r>
      <w:r w:rsidRPr="00B40FE7" w:rsidR="00B40FE7">
        <w:rPr>
          <w:rFonts w:cstheme="minorHAnsi"/>
          <w:color w:val="3D3D3D"/>
          <w:w w:val="105"/>
        </w:rPr>
        <w:t>hour</w:t>
      </w:r>
      <w:r w:rsidRPr="00B40FE7" w:rsidR="00B40FE7">
        <w:rPr>
          <w:rFonts w:cstheme="minorHAnsi"/>
          <w:color w:val="3D3D3D"/>
          <w:spacing w:val="1"/>
          <w:w w:val="105"/>
        </w:rPr>
        <w:t xml:space="preserve"> </w:t>
      </w:r>
      <w:r w:rsidRPr="00B40FE7" w:rsidR="00B40FE7">
        <w:rPr>
          <w:rFonts w:cstheme="minorHAnsi"/>
          <w:color w:val="3D3D3D"/>
          <w:w w:val="105"/>
        </w:rPr>
        <w:t>after</w:t>
      </w:r>
      <w:r w:rsidRPr="00B40FE7" w:rsidR="00B40FE7">
        <w:rPr>
          <w:rFonts w:cstheme="minorHAnsi"/>
          <w:color w:val="3D3D3D"/>
          <w:spacing w:val="-4"/>
          <w:w w:val="105"/>
        </w:rPr>
        <w:t xml:space="preserve"> </w:t>
      </w:r>
      <w:r w:rsidRPr="00B40FE7" w:rsidR="00B40FE7">
        <w:rPr>
          <w:rFonts w:cstheme="minorHAnsi"/>
          <w:color w:val="3D3D3D"/>
          <w:w w:val="105"/>
        </w:rPr>
        <w:t>the</w:t>
      </w:r>
      <w:r w:rsidRPr="00B40FE7" w:rsidR="00B40FE7">
        <w:rPr>
          <w:rFonts w:cstheme="minorHAnsi"/>
          <w:color w:val="3D3D3D"/>
          <w:spacing w:val="-5"/>
          <w:w w:val="105"/>
        </w:rPr>
        <w:t xml:space="preserve"> </w:t>
      </w:r>
      <w:r w:rsidRPr="00B40FE7" w:rsidR="00B40FE7">
        <w:rPr>
          <w:rFonts w:cstheme="minorHAnsi"/>
          <w:color w:val="3D3D3D"/>
          <w:w w:val="105"/>
        </w:rPr>
        <w:t>completion</w:t>
      </w:r>
      <w:r w:rsidRPr="00B40FE7" w:rsidR="00B40FE7">
        <w:rPr>
          <w:rFonts w:cstheme="minorHAnsi"/>
          <w:color w:val="3D3D3D"/>
          <w:spacing w:val="7"/>
          <w:w w:val="105"/>
        </w:rPr>
        <w:t xml:space="preserve"> </w:t>
      </w:r>
      <w:r w:rsidRPr="00B40FE7" w:rsidR="00B40FE7">
        <w:rPr>
          <w:rFonts w:cstheme="minorHAnsi"/>
          <w:color w:val="3D3D3D"/>
          <w:w w:val="105"/>
        </w:rPr>
        <w:t>of</w:t>
      </w:r>
      <w:r w:rsidRPr="00B40FE7" w:rsidR="00B40FE7">
        <w:rPr>
          <w:rFonts w:cstheme="minorHAnsi"/>
          <w:color w:val="3D3D3D"/>
          <w:spacing w:val="-4"/>
          <w:w w:val="105"/>
        </w:rPr>
        <w:t xml:space="preserve"> </w:t>
      </w:r>
      <w:r w:rsidRPr="00B40FE7" w:rsidR="00B40FE7">
        <w:rPr>
          <w:rFonts w:cstheme="minorHAnsi"/>
          <w:color w:val="3D3D3D"/>
          <w:w w:val="105"/>
        </w:rPr>
        <w:t>the</w:t>
      </w:r>
      <w:r w:rsidRPr="00B40FE7" w:rsidR="00B40FE7">
        <w:rPr>
          <w:rFonts w:cstheme="minorHAnsi"/>
          <w:color w:val="3D3D3D"/>
          <w:spacing w:val="-15"/>
          <w:w w:val="105"/>
        </w:rPr>
        <w:t xml:space="preserve"> </w:t>
      </w:r>
      <w:r w:rsidRPr="00B40FE7" w:rsidR="00B40FE7">
        <w:rPr>
          <w:rFonts w:cstheme="minorHAnsi"/>
          <w:color w:val="4B4B4B"/>
          <w:w w:val="105"/>
        </w:rPr>
        <w:t>event.</w:t>
      </w:r>
    </w:p>
    <w:p w:rsidRPr="00105C7B" w:rsidR="00B40FE7" w:rsidP="00B40FE7" w:rsidRDefault="00B40FE7" w14:paraId="07DB89B6" w14:textId="6732D34D">
      <w:pPr>
        <w:pStyle w:val="ListParagraph"/>
        <w:widowControl w:val="0"/>
        <w:numPr>
          <w:ilvl w:val="0"/>
          <w:numId w:val="9"/>
        </w:numPr>
        <w:tabs>
          <w:tab w:val="left" w:pos="1131"/>
        </w:tabs>
        <w:autoSpaceDE w:val="0"/>
        <w:autoSpaceDN w:val="0"/>
        <w:spacing w:before="14" w:after="0" w:line="240" w:lineRule="auto"/>
        <w:rPr>
          <w:rFonts w:ascii="Arial" w:hAnsi="Arial" w:cs="Arial"/>
          <w:color w:val="4B4B4B"/>
          <w:sz w:val="24"/>
          <w:szCs w:val="24"/>
        </w:rPr>
      </w:pPr>
      <w:r w:rsidRPr="00B40FE7">
        <w:rPr>
          <w:rFonts w:cstheme="minorHAnsi"/>
          <w:color w:val="3D3D3D"/>
          <w:w w:val="105"/>
        </w:rPr>
        <w:t>Security</w:t>
      </w:r>
      <w:r w:rsidRPr="00B40FE7">
        <w:rPr>
          <w:rFonts w:cstheme="minorHAnsi"/>
          <w:color w:val="3D3D3D"/>
          <w:spacing w:val="-8"/>
          <w:w w:val="105"/>
        </w:rPr>
        <w:t xml:space="preserve"> </w:t>
      </w:r>
      <w:r w:rsidRPr="00B40FE7">
        <w:rPr>
          <w:rFonts w:cstheme="minorHAnsi"/>
          <w:color w:val="3D3D3D"/>
          <w:w w:val="105"/>
        </w:rPr>
        <w:t>arrangements</w:t>
      </w:r>
      <w:r w:rsidRPr="00B40FE7">
        <w:rPr>
          <w:rFonts w:cstheme="minorHAnsi"/>
          <w:color w:val="3D3D3D"/>
          <w:spacing w:val="14"/>
          <w:w w:val="105"/>
        </w:rPr>
        <w:t xml:space="preserve"> </w:t>
      </w:r>
      <w:r w:rsidRPr="00B40FE7">
        <w:rPr>
          <w:rFonts w:cstheme="minorHAnsi"/>
          <w:color w:val="4B4B4B"/>
          <w:w w:val="105"/>
        </w:rPr>
        <w:t>may</w:t>
      </w:r>
      <w:r w:rsidRPr="00B40FE7">
        <w:rPr>
          <w:rFonts w:cstheme="minorHAnsi"/>
          <w:color w:val="4B4B4B"/>
          <w:spacing w:val="2"/>
          <w:w w:val="105"/>
        </w:rPr>
        <w:t xml:space="preserve"> </w:t>
      </w:r>
      <w:r w:rsidRPr="00B40FE7">
        <w:rPr>
          <w:rFonts w:cstheme="minorHAnsi"/>
          <w:color w:val="3D3D3D"/>
          <w:w w:val="105"/>
        </w:rPr>
        <w:t>be</w:t>
      </w:r>
      <w:r w:rsidRPr="00B40FE7">
        <w:rPr>
          <w:rFonts w:cstheme="minorHAnsi"/>
          <w:color w:val="3D3D3D"/>
          <w:spacing w:val="-3"/>
          <w:w w:val="105"/>
        </w:rPr>
        <w:t xml:space="preserve"> </w:t>
      </w:r>
      <w:r w:rsidRPr="00B40FE7">
        <w:rPr>
          <w:rFonts w:cstheme="minorHAnsi"/>
          <w:color w:val="3D3D3D"/>
          <w:w w:val="105"/>
        </w:rPr>
        <w:t>made</w:t>
      </w:r>
      <w:r w:rsidRPr="00B40FE7">
        <w:rPr>
          <w:rFonts w:cstheme="minorHAnsi"/>
          <w:color w:val="3D3D3D"/>
          <w:spacing w:val="-3"/>
          <w:w w:val="105"/>
        </w:rPr>
        <w:t xml:space="preserve"> </w:t>
      </w:r>
      <w:r w:rsidRPr="00B40FE7">
        <w:rPr>
          <w:rFonts w:cstheme="minorHAnsi"/>
          <w:color w:val="3D3D3D"/>
          <w:w w:val="105"/>
        </w:rPr>
        <w:t>by</w:t>
      </w:r>
      <w:r w:rsidRPr="00B40FE7">
        <w:rPr>
          <w:rFonts w:cstheme="minorHAnsi"/>
          <w:color w:val="3D3D3D"/>
          <w:spacing w:val="-2"/>
          <w:w w:val="105"/>
        </w:rPr>
        <w:t xml:space="preserve"> </w:t>
      </w:r>
      <w:r w:rsidRPr="00B40FE7">
        <w:rPr>
          <w:rFonts w:cstheme="minorHAnsi"/>
          <w:color w:val="3D3D3D"/>
          <w:w w:val="105"/>
        </w:rPr>
        <w:t>the</w:t>
      </w:r>
      <w:r w:rsidRPr="00B40FE7">
        <w:rPr>
          <w:rFonts w:cstheme="minorHAnsi"/>
          <w:color w:val="3D3D3D"/>
          <w:spacing w:val="-12"/>
          <w:w w:val="105"/>
        </w:rPr>
        <w:t xml:space="preserve"> </w:t>
      </w:r>
      <w:r w:rsidRPr="00B40FE7">
        <w:rPr>
          <w:rFonts w:cstheme="minorHAnsi"/>
          <w:color w:val="4B4B4B"/>
          <w:w w:val="105"/>
        </w:rPr>
        <w:t>College</w:t>
      </w:r>
      <w:r w:rsidRPr="00B40FE7">
        <w:rPr>
          <w:rFonts w:cstheme="minorHAnsi"/>
          <w:color w:val="4B4B4B"/>
          <w:spacing w:val="-9"/>
          <w:w w:val="105"/>
        </w:rPr>
        <w:t xml:space="preserve"> </w:t>
      </w:r>
      <w:r w:rsidRPr="00B40FE7">
        <w:rPr>
          <w:rFonts w:cstheme="minorHAnsi"/>
          <w:color w:val="4B4B4B"/>
          <w:w w:val="105"/>
        </w:rPr>
        <w:t xml:space="preserve">and </w:t>
      </w:r>
      <w:r w:rsidRPr="00B40FE7">
        <w:rPr>
          <w:rFonts w:cstheme="minorHAnsi"/>
          <w:color w:val="3D3D3D"/>
          <w:w w:val="105"/>
        </w:rPr>
        <w:t>billed</w:t>
      </w:r>
      <w:r w:rsidRPr="00B40FE7">
        <w:rPr>
          <w:rFonts w:cstheme="minorHAnsi"/>
          <w:color w:val="3D3D3D"/>
          <w:spacing w:val="-7"/>
          <w:w w:val="105"/>
        </w:rPr>
        <w:t xml:space="preserve"> </w:t>
      </w:r>
      <w:r w:rsidRPr="00B40FE7">
        <w:rPr>
          <w:rFonts w:cstheme="minorHAnsi"/>
          <w:color w:val="4B4B4B"/>
          <w:w w:val="105"/>
        </w:rPr>
        <w:t>to</w:t>
      </w:r>
      <w:r w:rsidRPr="00B40FE7">
        <w:rPr>
          <w:rFonts w:cstheme="minorHAnsi"/>
          <w:color w:val="4B4B4B"/>
          <w:spacing w:val="9"/>
          <w:w w:val="105"/>
        </w:rPr>
        <w:t xml:space="preserve"> </w:t>
      </w:r>
      <w:r w:rsidRPr="00B40FE7">
        <w:rPr>
          <w:rFonts w:cstheme="minorHAnsi"/>
          <w:color w:val="3D3D3D"/>
          <w:w w:val="105"/>
        </w:rPr>
        <w:t>the</w:t>
      </w:r>
      <w:r w:rsidRPr="00B40FE7">
        <w:rPr>
          <w:rFonts w:cstheme="minorHAnsi"/>
          <w:color w:val="3D3D3D"/>
          <w:spacing w:val="-10"/>
          <w:w w:val="105"/>
        </w:rPr>
        <w:t xml:space="preserve"> </w:t>
      </w:r>
      <w:r w:rsidRPr="00B40FE7">
        <w:rPr>
          <w:rFonts w:cstheme="minorHAnsi"/>
          <w:color w:val="3D3D3D"/>
          <w:w w:val="105"/>
        </w:rPr>
        <w:t>user</w:t>
      </w:r>
      <w:r w:rsidRPr="00B40FE7">
        <w:rPr>
          <w:rFonts w:ascii="Arial" w:hAnsi="Arial" w:cs="Arial"/>
          <w:color w:val="3D3D3D"/>
          <w:w w:val="105"/>
          <w:sz w:val="24"/>
          <w:szCs w:val="24"/>
        </w:rPr>
        <w:t>.</w:t>
      </w:r>
    </w:p>
    <w:p w:rsidRPr="00105C7B" w:rsidR="00105C7B" w:rsidP="00B40FE7" w:rsidRDefault="00E018C9" w14:paraId="23E11D65" w14:textId="6F62D961">
      <w:pPr>
        <w:pStyle w:val="ListParagraph"/>
        <w:widowControl w:val="0"/>
        <w:numPr>
          <w:ilvl w:val="0"/>
          <w:numId w:val="9"/>
        </w:numPr>
        <w:tabs>
          <w:tab w:val="left" w:pos="1131"/>
        </w:tabs>
        <w:autoSpaceDE w:val="0"/>
        <w:autoSpaceDN w:val="0"/>
        <w:spacing w:before="14" w:after="0" w:line="240" w:lineRule="auto"/>
        <w:rPr>
          <w:rFonts w:cstheme="minorHAnsi"/>
          <w:color w:val="4B4B4B"/>
          <w:sz w:val="24"/>
          <w:szCs w:val="24"/>
        </w:rPr>
      </w:pPr>
      <w:r>
        <w:rPr>
          <w:rStyle w:val="xxcontentpasted0"/>
          <w:rFonts w:cstheme="minorHAnsi"/>
          <w:b/>
          <w:bCs/>
          <w:color w:val="000000"/>
          <w:bdr w:val="none" w:color="auto" w:sz="0" w:space="0" w:frame="1"/>
          <w:shd w:val="clear" w:color="auto" w:fill="FFFFFF"/>
        </w:rPr>
        <w:t xml:space="preserve">DCC </w:t>
      </w:r>
      <w:r w:rsidRPr="00105C7B" w:rsidR="00105C7B">
        <w:rPr>
          <w:rStyle w:val="xxcontentpasted0"/>
          <w:rFonts w:cstheme="minorHAnsi"/>
          <w:b/>
          <w:bCs/>
          <w:color w:val="000000"/>
          <w:bdr w:val="none" w:color="auto" w:sz="0" w:space="0" w:frame="1"/>
          <w:shd w:val="clear" w:color="auto" w:fill="FFFFFF"/>
        </w:rPr>
        <w:t>Security is on duty at all times in case of an emergency and can be reached at 434-797-8533.</w:t>
      </w:r>
    </w:p>
    <w:p w:rsidRPr="00036B38" w:rsidR="001325E3" w:rsidP="001325E3" w:rsidRDefault="001325E3" w14:paraId="1B27093E" w14:textId="77777777">
      <w:pPr>
        <w:pStyle w:val="Heading1"/>
        <w:spacing w:line="240" w:lineRule="auto"/>
        <w:contextualSpacing/>
      </w:pPr>
      <w:bookmarkStart w:name="_Toc635021661" w:id="15"/>
      <w:r>
        <w:t>Setup</w:t>
      </w:r>
      <w:bookmarkEnd w:id="15"/>
    </w:p>
    <w:p w:rsidR="001325E3" w:rsidP="001325E3" w:rsidRDefault="001325E3" w14:paraId="4F0C91BC" w14:textId="77777777">
      <w:pPr>
        <w:spacing w:line="240" w:lineRule="auto"/>
        <w:contextualSpacing/>
      </w:pPr>
      <w:r>
        <w:t xml:space="preserve">Set-up of tables, chairs, etc. shall be the responsibility of </w:t>
      </w:r>
      <w:r w:rsidR="00201A32">
        <w:t>the requestor</w:t>
      </w:r>
      <w:r>
        <w:t xml:space="preserve">. </w:t>
      </w:r>
      <w:r w:rsidR="00201A32">
        <w:t>A</w:t>
      </w:r>
      <w:r>
        <w:t xml:space="preserve">ny rearrangement of </w:t>
      </w:r>
      <w:r w:rsidR="007A448F">
        <w:t>furniture</w:t>
      </w:r>
      <w:r>
        <w:t xml:space="preserve"> must be pre-approved and is the responsibility of the </w:t>
      </w:r>
      <w:r w:rsidR="00201A32">
        <w:t>requestor</w:t>
      </w:r>
      <w:r>
        <w:t>. Rooms must be returned to their original configuration prior to departure.</w:t>
      </w:r>
    </w:p>
    <w:p w:rsidR="001325E3" w:rsidP="001325E3" w:rsidRDefault="001325E3" w14:paraId="4B99056E" w14:textId="77777777">
      <w:pPr>
        <w:spacing w:line="240" w:lineRule="auto"/>
        <w:contextualSpacing/>
      </w:pPr>
    </w:p>
    <w:p w:rsidR="001325E3" w:rsidP="001325E3" w:rsidRDefault="001325E3" w14:paraId="66210F09" w14:textId="77777777">
      <w:pPr>
        <w:spacing w:line="240" w:lineRule="auto"/>
        <w:contextualSpacing/>
      </w:pPr>
      <w:r>
        <w:t xml:space="preserve">Furniture may be rented from an outside vendor, </w:t>
      </w:r>
      <w:r w:rsidR="007A448F">
        <w:t xml:space="preserve">and </w:t>
      </w:r>
      <w:r>
        <w:t xml:space="preserve">arrangements for pick up and drop off must be coordinated </w:t>
      </w:r>
      <w:r w:rsidR="00201A32">
        <w:t>with a DCC representative</w:t>
      </w:r>
      <w:r>
        <w:t>.</w:t>
      </w:r>
    </w:p>
    <w:p w:rsidRPr="00036B38" w:rsidR="008A171A" w:rsidP="00036B38" w:rsidRDefault="008A171A" w14:paraId="13DE23C3" w14:textId="77777777">
      <w:pPr>
        <w:pStyle w:val="Heading1"/>
        <w:spacing w:line="240" w:lineRule="auto"/>
        <w:contextualSpacing/>
      </w:pPr>
      <w:bookmarkStart w:name="_Toc309366417" w:id="16"/>
      <w:r>
        <w:t>Catering/Food</w:t>
      </w:r>
      <w:bookmarkEnd w:id="16"/>
    </w:p>
    <w:p w:rsidR="008A171A" w:rsidP="00036B38" w:rsidRDefault="008A171A" w14:paraId="09EB6220" w14:textId="77777777">
      <w:pPr>
        <w:spacing w:line="240" w:lineRule="auto"/>
        <w:contextualSpacing/>
      </w:pPr>
      <w:r>
        <w:t>Food and beverages are permitted only in designated areas.</w:t>
      </w:r>
      <w:r w:rsidR="00780D00">
        <w:t xml:space="preserve"> </w:t>
      </w:r>
      <w:r w:rsidR="007A448F">
        <w:t>The use</w:t>
      </w:r>
      <w:r>
        <w:t xml:space="preserve"> of catering services must be approved by the College president or designee. All food sold on College Campus (including satellite operations) must meet applicable health standards as interpreted by the appropriate Department of Health. Since food providers (rather than the individual consumer) can be considered responsible for any illness or injury resulting from the consumption of food, the College requires that state and local regulations for safe food practices be followed.</w:t>
      </w:r>
    </w:p>
    <w:p w:rsidR="00E47974" w:rsidP="00036B38" w:rsidRDefault="00E47974" w14:paraId="1299C43A" w14:textId="77777777">
      <w:pPr>
        <w:spacing w:line="240" w:lineRule="auto"/>
        <w:contextualSpacing/>
      </w:pPr>
    </w:p>
    <w:p w:rsidR="008A171A" w:rsidP="00036B38" w:rsidRDefault="008A171A" w14:paraId="5BAC85EA" w14:textId="77777777">
      <w:pPr>
        <w:spacing w:line="240" w:lineRule="auto"/>
        <w:contextualSpacing/>
      </w:pPr>
      <w:r>
        <w:t xml:space="preserve">Homemade foods on campus: Health regulations generally prohibit the serving or sale of homemade </w:t>
      </w:r>
    </w:p>
    <w:p w:rsidR="008A171A" w:rsidP="00036B38" w:rsidRDefault="008A171A" w14:paraId="10E6CFF2" w14:textId="77777777">
      <w:pPr>
        <w:spacing w:line="240" w:lineRule="auto"/>
        <w:contextualSpacing/>
      </w:pPr>
      <w:r>
        <w:t>food on campus (see rules pertaining to bake sales and pot lucks).</w:t>
      </w:r>
    </w:p>
    <w:p w:rsidR="00E47974" w:rsidP="00036B38" w:rsidRDefault="00E47974" w14:paraId="4DDBEF00" w14:textId="77777777">
      <w:pPr>
        <w:spacing w:line="240" w:lineRule="auto"/>
        <w:contextualSpacing/>
      </w:pPr>
    </w:p>
    <w:bookmarkEnd w:id="10"/>
    <w:p w:rsidR="008A171A" w:rsidP="00036B38" w:rsidRDefault="008A171A" w14:paraId="4581C3C3" w14:textId="77777777">
      <w:pPr>
        <w:spacing w:line="240" w:lineRule="auto"/>
        <w:contextualSpacing/>
      </w:pPr>
      <w:r>
        <w:t xml:space="preserve">Bake Sales: Bake sales are permitted when the activity is sponsored by a student organization </w:t>
      </w:r>
    </w:p>
    <w:p w:rsidR="008A171A" w:rsidP="00036B38" w:rsidRDefault="008A171A" w14:paraId="3856369F" w14:textId="5E115D71">
      <w:pPr>
        <w:spacing w:line="240" w:lineRule="auto"/>
        <w:contextualSpacing/>
      </w:pPr>
      <w:r>
        <w:t>and/or college department.</w:t>
      </w:r>
    </w:p>
    <w:p w:rsidRPr="00105C7B" w:rsidR="00105C7B" w:rsidP="00105C7B" w:rsidRDefault="00105C7B" w14:paraId="267649C2" w14:textId="77777777">
      <w:pPr>
        <w:pStyle w:val="xxxxcontentpasted01"/>
        <w:shd w:val="clear" w:color="auto" w:fill="FFFFFF"/>
        <w:spacing w:before="0" w:after="0"/>
        <w:rPr>
          <w:rFonts w:asciiTheme="minorHAnsi" w:hAnsiTheme="minorHAnsi" w:cstheme="minorHAnsi"/>
          <w:color w:val="000000"/>
          <w:sz w:val="22"/>
          <w:szCs w:val="22"/>
        </w:rPr>
      </w:pPr>
      <w:r w:rsidRPr="00105C7B">
        <w:rPr>
          <w:rStyle w:val="xxcontentpasted0"/>
          <w:rFonts w:asciiTheme="minorHAnsi" w:hAnsiTheme="minorHAnsi" w:cstheme="minorHAnsi"/>
          <w:b/>
          <w:bCs/>
          <w:color w:val="000000"/>
          <w:sz w:val="22"/>
          <w:szCs w:val="22"/>
          <w:bdr w:val="none" w:color="auto" w:sz="0" w:space="0" w:frame="1"/>
        </w:rPr>
        <w:t>If you are using any chafing fuel cans to heat food, be sure they are properly extinguished, and then removed. </w:t>
      </w:r>
    </w:p>
    <w:p w:rsidRPr="00036B38" w:rsidR="008A171A" w:rsidP="00036B38" w:rsidRDefault="008A171A" w14:paraId="0AD43F51" w14:textId="77777777">
      <w:pPr>
        <w:pStyle w:val="Heading1"/>
        <w:spacing w:line="240" w:lineRule="auto"/>
        <w:contextualSpacing/>
      </w:pPr>
      <w:bookmarkStart w:name="_Toc771207701" w:id="17"/>
      <w:r>
        <w:t>Decorations</w:t>
      </w:r>
      <w:bookmarkEnd w:id="17"/>
    </w:p>
    <w:p w:rsidR="008A171A" w:rsidP="0FC4EA85" w:rsidRDefault="008A171A" w14:paraId="32BFD1BF" w14:textId="492DA773">
      <w:pPr>
        <w:spacing w:line="240" w:lineRule="auto"/>
        <w:contextualSpacing w:val="1"/>
      </w:pPr>
      <w:r w:rsidR="008A171A">
        <w:rPr/>
        <w:t xml:space="preserve">Decorations are </w:t>
      </w:r>
      <w:r w:rsidR="008A171A">
        <w:rPr/>
        <w:t>permitted</w:t>
      </w:r>
      <w:r w:rsidR="008A171A">
        <w:rPr/>
        <w:t xml:space="preserve"> </w:t>
      </w:r>
      <w:r w:rsidR="4B8180E6">
        <w:rPr/>
        <w:t>if</w:t>
      </w:r>
      <w:r w:rsidR="008A171A">
        <w:rPr/>
        <w:t xml:space="preserve"> they </w:t>
      </w:r>
      <w:r w:rsidR="008A171A">
        <w:rPr/>
        <w:t>comply with</w:t>
      </w:r>
      <w:r w:rsidR="008A171A">
        <w:rPr/>
        <w:t xml:space="preserve"> College Guidelines and are approved by </w:t>
      </w:r>
    </w:p>
    <w:p w:rsidR="008A171A" w:rsidP="0FC4EA85" w:rsidRDefault="008A171A" w14:paraId="0B4EF6F3" w14:textId="508D82DA">
      <w:pPr>
        <w:spacing w:line="240" w:lineRule="auto"/>
        <w:contextualSpacing w:val="1"/>
      </w:pPr>
      <w:r w:rsidR="20353C44">
        <w:rPr/>
        <w:t>College</w:t>
      </w:r>
      <w:r w:rsidR="008A171A">
        <w:rPr/>
        <w:t xml:space="preserve"> personnel prior to the event date. A minimum assessment of $250 will be </w:t>
      </w:r>
      <w:r w:rsidR="00222516">
        <w:rPr/>
        <w:t>issued</w:t>
      </w:r>
      <w:r w:rsidR="008A171A">
        <w:rPr/>
        <w:t xml:space="preserve"> </w:t>
      </w:r>
      <w:r w:rsidR="007A448F">
        <w:rPr/>
        <w:t>to those in violation of this policy</w:t>
      </w:r>
      <w:r w:rsidR="008A171A">
        <w:rPr/>
        <w:t>.</w:t>
      </w:r>
      <w:r w:rsidR="00780D00">
        <w:rPr/>
        <w:t xml:space="preserve"> </w:t>
      </w:r>
      <w:r w:rsidR="008A171A">
        <w:rPr/>
        <w:t>Users shall provide their own tablecloths and risers if needed.</w:t>
      </w:r>
    </w:p>
    <w:p w:rsidR="00780D00" w:rsidP="00036B38" w:rsidRDefault="00780D00" w14:paraId="3461D779" w14:textId="77777777">
      <w:pPr>
        <w:spacing w:line="240" w:lineRule="auto"/>
        <w:contextualSpacing/>
      </w:pPr>
    </w:p>
    <w:p w:rsidR="008A171A" w:rsidP="00036B38" w:rsidRDefault="008A171A" w14:paraId="1C6136DD" w14:textId="77777777">
      <w:pPr>
        <w:spacing w:line="240" w:lineRule="auto"/>
        <w:contextualSpacing/>
      </w:pPr>
      <w:r>
        <w:t xml:space="preserve">Decorations must be non-obtrusive, meaning they do not cause physical damage to the facility. </w:t>
      </w:r>
    </w:p>
    <w:p w:rsidR="008A171A" w:rsidP="00036B38" w:rsidRDefault="008A171A" w14:paraId="16FC25B9" w14:textId="77777777">
      <w:pPr>
        <w:spacing w:line="240" w:lineRule="auto"/>
        <w:contextualSpacing/>
      </w:pPr>
      <w:r>
        <w:t>Generally, users must comply with the following guidelines:</w:t>
      </w:r>
    </w:p>
    <w:p w:rsidR="008A171A" w:rsidP="00036B38" w:rsidRDefault="008A171A" w14:paraId="1EA47BD4" w14:textId="77777777">
      <w:pPr>
        <w:pStyle w:val="ListParagraph"/>
        <w:numPr>
          <w:ilvl w:val="0"/>
          <w:numId w:val="1"/>
        </w:numPr>
        <w:spacing w:line="240" w:lineRule="auto"/>
      </w:pPr>
      <w:r>
        <w:t>Keep all paper and cloth away from light fixtures.</w:t>
      </w:r>
    </w:p>
    <w:p w:rsidR="008A171A" w:rsidP="00036B38" w:rsidRDefault="007A448F" w14:paraId="2949890D" w14:textId="77777777">
      <w:pPr>
        <w:pStyle w:val="ListParagraph"/>
        <w:numPr>
          <w:ilvl w:val="0"/>
          <w:numId w:val="1"/>
        </w:numPr>
        <w:spacing w:line="240" w:lineRule="auto"/>
      </w:pPr>
      <w:r>
        <w:t>Playdough</w:t>
      </w:r>
      <w:r w:rsidR="008A171A">
        <w:t>, glitter, confetti, bird</w:t>
      </w:r>
      <w:r w:rsidR="00780D00">
        <w:t xml:space="preserve"> </w:t>
      </w:r>
      <w:r w:rsidR="008A171A">
        <w:t>seed, and rice are not permitted.</w:t>
      </w:r>
    </w:p>
    <w:p w:rsidR="008A171A" w:rsidP="00036B38" w:rsidRDefault="008A171A" w14:paraId="70889A90" w14:textId="77777777">
      <w:pPr>
        <w:pStyle w:val="ListParagraph"/>
        <w:numPr>
          <w:ilvl w:val="0"/>
          <w:numId w:val="1"/>
        </w:numPr>
        <w:spacing w:line="240" w:lineRule="auto"/>
      </w:pPr>
      <w:r>
        <w:t>Nothing shall be hung from or attached to ceiling sprinkler heads.</w:t>
      </w:r>
    </w:p>
    <w:p w:rsidR="008A171A" w:rsidP="005E4035" w:rsidRDefault="008A171A" w14:paraId="76D65AA0" w14:textId="67B3B4C0">
      <w:pPr>
        <w:pStyle w:val="ListParagraph"/>
        <w:numPr>
          <w:ilvl w:val="0"/>
          <w:numId w:val="1"/>
        </w:numPr>
        <w:spacing w:line="240" w:lineRule="auto"/>
        <w:rPr/>
      </w:pPr>
      <w:r w:rsidR="008A171A">
        <w:rPr/>
        <w:t xml:space="preserve">Signs may be hung from the railing in the multi-purpose </w:t>
      </w:r>
      <w:r w:rsidR="2FE13AEE">
        <w:rPr/>
        <w:t>room,</w:t>
      </w:r>
      <w:r w:rsidR="008A171A">
        <w:rPr/>
        <w:t xml:space="preserve"> but they may not extend below the walkway.</w:t>
      </w:r>
    </w:p>
    <w:p w:rsidR="008A171A" w:rsidP="005E4035" w:rsidRDefault="008A171A" w14:paraId="2AB0D268" w14:textId="77777777">
      <w:pPr>
        <w:pStyle w:val="ListParagraph"/>
        <w:numPr>
          <w:ilvl w:val="0"/>
          <w:numId w:val="1"/>
        </w:numPr>
        <w:spacing w:line="240" w:lineRule="auto"/>
      </w:pPr>
      <w:r>
        <w:t>Fire extinguishers, alarm pull stations, alarm horn strobes</w:t>
      </w:r>
      <w:r w:rsidR="007A448F">
        <w:t>,</w:t>
      </w:r>
      <w:r>
        <w:t xml:space="preserve"> and exit doors and corridors are not to be hidden or obstructed.</w:t>
      </w:r>
    </w:p>
    <w:p w:rsidR="008A171A" w:rsidP="005E4035" w:rsidRDefault="008A171A" w14:paraId="59E23BB0" w14:textId="77777777">
      <w:pPr>
        <w:pStyle w:val="ListParagraph"/>
        <w:numPr>
          <w:ilvl w:val="0"/>
          <w:numId w:val="1"/>
        </w:numPr>
        <w:spacing w:line="240" w:lineRule="auto"/>
      </w:pPr>
      <w:r>
        <w:t xml:space="preserve">Nails, tacks, staples, or other sharp objects </w:t>
      </w:r>
      <w:r w:rsidR="00780D00">
        <w:t>cannot</w:t>
      </w:r>
      <w:r>
        <w:t xml:space="preserve"> be driven into walls, floors, doors, ceilings</w:t>
      </w:r>
      <w:r w:rsidR="007A448F">
        <w:t>,</w:t>
      </w:r>
      <w:r>
        <w:t xml:space="preserve"> or tables.</w:t>
      </w:r>
    </w:p>
    <w:p w:rsidR="008A171A" w:rsidP="00036B38" w:rsidRDefault="008A171A" w14:paraId="5C6F65EB" w14:textId="419203AB">
      <w:pPr>
        <w:pStyle w:val="ListParagraph"/>
        <w:numPr>
          <w:ilvl w:val="0"/>
          <w:numId w:val="1"/>
        </w:numPr>
        <w:spacing w:line="240" w:lineRule="auto"/>
        <w:rPr/>
      </w:pPr>
      <w:r w:rsidR="008A171A">
        <w:rPr/>
        <w:t xml:space="preserve">The use of masking tape, scotch tape, two-sided (carpet) </w:t>
      </w:r>
      <w:r w:rsidR="69DF3BF7">
        <w:rPr/>
        <w:t>tape,</w:t>
      </w:r>
      <w:r w:rsidR="008A171A">
        <w:rPr/>
        <w:t xml:space="preserve"> or duct tape is prohibited.</w:t>
      </w:r>
    </w:p>
    <w:p w:rsidR="008A171A" w:rsidP="00036B38" w:rsidRDefault="008A171A" w14:paraId="00F7ED36" w14:textId="77777777">
      <w:pPr>
        <w:pStyle w:val="ListParagraph"/>
        <w:numPr>
          <w:ilvl w:val="0"/>
          <w:numId w:val="1"/>
        </w:numPr>
        <w:spacing w:line="240" w:lineRule="auto"/>
      </w:pPr>
      <w:r>
        <w:t>The use of glue on any surface is prohibited.</w:t>
      </w:r>
    </w:p>
    <w:p w:rsidR="008A171A" w:rsidP="00036B38" w:rsidRDefault="008A171A" w14:paraId="7C25D5F5" w14:textId="77777777">
      <w:pPr>
        <w:pStyle w:val="ListParagraph"/>
        <w:numPr>
          <w:ilvl w:val="0"/>
          <w:numId w:val="1"/>
        </w:numPr>
        <w:spacing w:line="240" w:lineRule="auto"/>
      </w:pPr>
      <w:r>
        <w:t xml:space="preserve">Blue tape and putty </w:t>
      </w:r>
      <w:proofErr w:type="gramStart"/>
      <w:r>
        <w:t>is</w:t>
      </w:r>
      <w:proofErr w:type="gramEnd"/>
      <w:r>
        <w:t xml:space="preserve"> acceptable.</w:t>
      </w:r>
    </w:p>
    <w:p w:rsidR="008A171A" w:rsidP="00036B38" w:rsidRDefault="008A171A" w14:paraId="67B621A6" w14:textId="658EB9E5">
      <w:pPr>
        <w:pStyle w:val="ListParagraph"/>
        <w:numPr>
          <w:ilvl w:val="0"/>
          <w:numId w:val="1"/>
        </w:numPr>
        <w:spacing w:line="240" w:lineRule="auto"/>
        <w:rPr/>
      </w:pPr>
      <w:r w:rsidR="008A171A">
        <w:rPr/>
        <w:t xml:space="preserve">Signs on walls, pillars, </w:t>
      </w:r>
      <w:r w:rsidR="75AFDB32">
        <w:rPr/>
        <w:t>windows,</w:t>
      </w:r>
      <w:r w:rsidR="008A171A">
        <w:rPr/>
        <w:t xml:space="preserve"> and glass doors, and banners must be approved in advance.</w:t>
      </w:r>
    </w:p>
    <w:p w:rsidR="008A171A" w:rsidP="00036B38" w:rsidRDefault="008A171A" w14:paraId="24A786DA" w14:textId="018E3995">
      <w:pPr>
        <w:pStyle w:val="ListParagraph"/>
        <w:numPr>
          <w:ilvl w:val="0"/>
          <w:numId w:val="1"/>
        </w:numPr>
        <w:spacing w:line="240" w:lineRule="auto"/>
        <w:rPr/>
      </w:pPr>
      <w:r w:rsidR="008A171A">
        <w:rPr/>
        <w:t xml:space="preserve">Decorations must not be attached to curtains, </w:t>
      </w:r>
      <w:r w:rsidR="76933241">
        <w:rPr/>
        <w:t>draperies,</w:t>
      </w:r>
      <w:r w:rsidR="008A171A">
        <w:rPr/>
        <w:t xml:space="preserve"> or air vents.</w:t>
      </w:r>
    </w:p>
    <w:p w:rsidR="008A171A" w:rsidP="005E4035" w:rsidRDefault="008A171A" w14:paraId="649B6F3F" w14:textId="77777777">
      <w:pPr>
        <w:pStyle w:val="ListParagraph"/>
        <w:numPr>
          <w:ilvl w:val="0"/>
          <w:numId w:val="1"/>
        </w:numPr>
        <w:spacing w:line="240" w:lineRule="auto"/>
      </w:pPr>
      <w:r>
        <w:t xml:space="preserve">Balloons (helium filled or not) must be tied down and removed after the event is completed. </w:t>
      </w:r>
    </w:p>
    <w:p w:rsidR="008A171A" w:rsidP="00036B38" w:rsidRDefault="008A171A" w14:paraId="51698542" w14:textId="77777777">
      <w:pPr>
        <w:pStyle w:val="ListParagraph"/>
        <w:numPr>
          <w:ilvl w:val="0"/>
          <w:numId w:val="1"/>
        </w:numPr>
        <w:spacing w:line="240" w:lineRule="auto"/>
      </w:pPr>
      <w:r>
        <w:t>All free-standing decorations must be stable and anchored securely.</w:t>
      </w:r>
    </w:p>
    <w:p w:rsidR="008A171A" w:rsidP="00036B38" w:rsidRDefault="008A171A" w14:paraId="4672E17C" w14:textId="77777777">
      <w:pPr>
        <w:pStyle w:val="ListParagraph"/>
        <w:numPr>
          <w:ilvl w:val="0"/>
          <w:numId w:val="1"/>
        </w:numPr>
        <w:spacing w:line="240" w:lineRule="auto"/>
      </w:pPr>
      <w:r>
        <w:t>Sand, mud</w:t>
      </w:r>
      <w:r w:rsidR="00222516">
        <w:t>,</w:t>
      </w:r>
      <w:r>
        <w:t xml:space="preserve"> and gravel are prohibited.</w:t>
      </w:r>
    </w:p>
    <w:p w:rsidR="008A171A" w:rsidP="00036B38" w:rsidRDefault="00222516" w14:paraId="087D17F2" w14:textId="77777777">
      <w:pPr>
        <w:pStyle w:val="ListParagraph"/>
        <w:numPr>
          <w:ilvl w:val="0"/>
          <w:numId w:val="1"/>
        </w:numPr>
        <w:spacing w:line="240" w:lineRule="auto"/>
      </w:pPr>
      <w:r>
        <w:t>Candles</w:t>
      </w:r>
      <w:r w:rsidR="008A171A">
        <w:t xml:space="preserve"> are prohibited.</w:t>
      </w:r>
    </w:p>
    <w:p w:rsidR="008A171A" w:rsidP="005E4035" w:rsidRDefault="008A171A" w14:paraId="245378FB" w14:textId="77777777">
      <w:pPr>
        <w:pStyle w:val="ListParagraph"/>
        <w:numPr>
          <w:ilvl w:val="0"/>
          <w:numId w:val="1"/>
        </w:numPr>
        <w:spacing w:line="240" w:lineRule="auto"/>
      </w:pPr>
      <w:r>
        <w:t>Renter is responsible for removing all approved adhesive materials from tables, chairs</w:t>
      </w:r>
      <w:r w:rsidR="00222516">
        <w:t>,</w:t>
      </w:r>
      <w:r>
        <w:t xml:space="preserve"> and windows.</w:t>
      </w:r>
    </w:p>
    <w:p w:rsidRPr="00036B38" w:rsidR="00A36ACC" w:rsidP="00A36ACC" w:rsidRDefault="00A36ACC" w14:paraId="369DE426" w14:textId="77777777">
      <w:pPr>
        <w:pStyle w:val="Heading1"/>
        <w:spacing w:line="240" w:lineRule="auto"/>
        <w:contextualSpacing/>
      </w:pPr>
      <w:bookmarkStart w:name="_Toc1080503764" w:id="18"/>
      <w:r>
        <w:t>Fund Raising</w:t>
      </w:r>
      <w:bookmarkEnd w:id="18"/>
    </w:p>
    <w:p w:rsidR="00A36ACC" w:rsidP="00A36ACC" w:rsidRDefault="00A36ACC" w14:paraId="561738DC" w14:textId="77777777">
      <w:pPr>
        <w:spacing w:line="240" w:lineRule="auto"/>
        <w:contextualSpacing/>
      </w:pPr>
      <w:r>
        <w:t xml:space="preserve">Usage of DCC facilities for </w:t>
      </w:r>
      <w:r w:rsidR="005221D7">
        <w:t>fundraising</w:t>
      </w:r>
      <w:r>
        <w:t xml:space="preserve"> requires prior written approval of college President or </w:t>
      </w:r>
    </w:p>
    <w:p w:rsidR="00A36ACC" w:rsidP="00A36ACC" w:rsidRDefault="00A36ACC" w14:paraId="1F9BB286" w14:textId="77777777">
      <w:pPr>
        <w:spacing w:line="240" w:lineRule="auto"/>
        <w:contextualSpacing/>
      </w:pPr>
      <w:r>
        <w:t>designee.</w:t>
      </w:r>
    </w:p>
    <w:p w:rsidR="002359B7" w:rsidP="00A36ACC" w:rsidRDefault="002359B7" w14:paraId="3CF2D8B6" w14:textId="77777777">
      <w:pPr>
        <w:spacing w:line="240" w:lineRule="auto"/>
        <w:contextualSpacing/>
      </w:pPr>
    </w:p>
    <w:p w:rsidRPr="00036B38" w:rsidR="008A171A" w:rsidP="00036B38" w:rsidRDefault="008A171A" w14:paraId="118FD843" w14:textId="77777777">
      <w:pPr>
        <w:pStyle w:val="Heading1"/>
        <w:spacing w:line="240" w:lineRule="auto"/>
        <w:contextualSpacing/>
      </w:pPr>
      <w:bookmarkStart w:name="_Toc699250066" w:id="19"/>
      <w:r>
        <w:t>Emergencies</w:t>
      </w:r>
      <w:bookmarkEnd w:id="19"/>
    </w:p>
    <w:p w:rsidRPr="001B4163" w:rsidR="001B4163" w:rsidP="0FC4EA85" w:rsidRDefault="001B4163" w14:paraId="44FBF50E" w14:textId="04FEC90B">
      <w:pPr>
        <w:numPr>
          <w:ilvl w:val="0"/>
          <w:numId w:val="10"/>
        </w:numPr>
        <w:spacing w:after="100" w:afterAutospacing="on" w:line="240" w:lineRule="auto"/>
        <w:jc w:val="both"/>
        <w:rPr>
          <w:rFonts w:eastAsia="Times New Roman" w:cs="Calibri" w:cstheme="minorAscii"/>
        </w:rPr>
      </w:pPr>
      <w:r w:rsidRPr="0FC4EA85" w:rsidR="001B4163">
        <w:rPr>
          <w:rFonts w:eastAsia="Times New Roman" w:cs="Calibri" w:cstheme="minorAscii"/>
        </w:rPr>
        <w:t>Keep the injured/ill person quiet and calm</w:t>
      </w:r>
      <w:r w:rsidRPr="0FC4EA85" w:rsidR="001B4163">
        <w:rPr>
          <w:rFonts w:eastAsia="Times New Roman" w:cs="Calibri" w:cstheme="minorAscii"/>
        </w:rPr>
        <w:t xml:space="preserve">.  </w:t>
      </w:r>
      <w:r w:rsidRPr="0FC4EA85" w:rsidR="001B4163">
        <w:rPr>
          <w:rFonts w:eastAsia="Times New Roman" w:cs="Calibri" w:cstheme="minorAscii"/>
        </w:rPr>
        <w:t xml:space="preserve">Do not move them </w:t>
      </w:r>
      <w:r w:rsidRPr="0FC4EA85" w:rsidR="4E09D66B">
        <w:rPr>
          <w:rFonts w:eastAsia="Times New Roman" w:cs="Calibri" w:cstheme="minorAscii"/>
        </w:rPr>
        <w:t>unless</w:t>
      </w:r>
      <w:r w:rsidRPr="0FC4EA85" w:rsidR="001B4163">
        <w:rPr>
          <w:rFonts w:eastAsia="Times New Roman" w:cs="Calibri" w:cstheme="minorAscii"/>
        </w:rPr>
        <w:t xml:space="preserve"> allowing them to remain stationary would place them in further danger. </w:t>
      </w:r>
    </w:p>
    <w:p w:rsidRPr="006833C0" w:rsidR="001B4163" w:rsidP="00AF7C76" w:rsidRDefault="001B4163" w14:paraId="462F5648" w14:textId="489A475A">
      <w:pPr>
        <w:keepNext/>
        <w:numPr>
          <w:ilvl w:val="0"/>
          <w:numId w:val="11"/>
        </w:numPr>
        <w:tabs>
          <w:tab w:val="clear" w:pos="1440"/>
          <w:tab w:val="num" w:pos="720"/>
        </w:tabs>
        <w:spacing w:after="100" w:afterAutospacing="1" w:line="240" w:lineRule="auto"/>
        <w:ind w:hanging="1080"/>
        <w:jc w:val="both"/>
        <w:outlineLvl w:val="5"/>
        <w:rPr>
          <w:rFonts w:eastAsia="Times New Roman" w:cstheme="minorHAnsi"/>
          <w:bCs/>
        </w:rPr>
      </w:pPr>
      <w:r w:rsidRPr="006833C0">
        <w:rPr>
          <w:rFonts w:eastAsia="Times New Roman" w:cstheme="minorHAnsi"/>
        </w:rPr>
        <w:t>Go to the nearest phone and call the rescue squad (911); be prepared to give the followin</w:t>
      </w:r>
      <w:r w:rsidR="006833C0">
        <w:rPr>
          <w:rFonts w:eastAsia="Times New Roman" w:cstheme="minorHAnsi"/>
        </w:rPr>
        <w:t xml:space="preserve">g </w:t>
      </w:r>
      <w:r w:rsidRPr="006833C0">
        <w:rPr>
          <w:rFonts w:eastAsia="Times New Roman" w:cstheme="minorHAnsi"/>
        </w:rPr>
        <w:t>information:</w:t>
      </w:r>
      <w:r w:rsidR="006833C0">
        <w:rPr>
          <w:rFonts w:eastAsia="Times New Roman" w:cstheme="minorHAnsi"/>
        </w:rPr>
        <w:t xml:space="preserve"> E</w:t>
      </w:r>
      <w:r w:rsidRPr="006833C0">
        <w:rPr>
          <w:rFonts w:eastAsia="Times New Roman" w:cstheme="minorHAnsi"/>
          <w:bCs/>
        </w:rPr>
        <w:t xml:space="preserve">xact location of the victim. </w:t>
      </w:r>
    </w:p>
    <w:p w:rsidR="001B4163" w:rsidP="001B4163" w:rsidRDefault="001B4163" w14:paraId="58722C14" w14:textId="77777777">
      <w:pPr>
        <w:keepNext/>
        <w:numPr>
          <w:ilvl w:val="0"/>
          <w:numId w:val="11"/>
        </w:numPr>
        <w:tabs>
          <w:tab w:val="clear" w:pos="1440"/>
          <w:tab w:val="num" w:pos="720"/>
          <w:tab w:val="left" w:pos="1530"/>
        </w:tabs>
        <w:spacing w:before="100" w:beforeAutospacing="1" w:after="120" w:line="240" w:lineRule="auto"/>
        <w:ind w:hanging="1080"/>
        <w:jc w:val="both"/>
        <w:outlineLvl w:val="5"/>
        <w:rPr>
          <w:rFonts w:eastAsia="Times New Roman" w:cstheme="minorHAnsi"/>
          <w:bCs/>
        </w:rPr>
      </w:pPr>
      <w:r w:rsidRPr="001B4163">
        <w:rPr>
          <w:rFonts w:eastAsia="Times New Roman" w:cstheme="minorHAnsi"/>
          <w:bCs/>
        </w:rPr>
        <w:t xml:space="preserve">Nature and apparent severity of the injury or illness. </w:t>
      </w:r>
    </w:p>
    <w:p w:rsidR="002359B7" w:rsidP="002359B7" w:rsidRDefault="002359B7" w14:paraId="78122F15" w14:textId="77777777">
      <w:pPr>
        <w:pStyle w:val="ListParagraph"/>
        <w:keepNext/>
        <w:numPr>
          <w:ilvl w:val="0"/>
          <w:numId w:val="10"/>
        </w:numPr>
        <w:tabs>
          <w:tab w:val="num" w:pos="720"/>
          <w:tab w:val="left" w:pos="1530"/>
        </w:tabs>
        <w:spacing w:before="100" w:beforeAutospacing="1" w:after="120" w:line="240" w:lineRule="auto"/>
        <w:jc w:val="both"/>
        <w:outlineLvl w:val="5"/>
        <w:rPr>
          <w:rFonts w:eastAsia="Times New Roman" w:cstheme="minorHAnsi"/>
          <w:bCs/>
        </w:rPr>
      </w:pPr>
      <w:r>
        <w:rPr>
          <w:rFonts w:eastAsia="Times New Roman" w:cstheme="minorHAnsi"/>
          <w:bCs/>
        </w:rPr>
        <w:t xml:space="preserve">Stay on the phone with the 911 dispatcher – that person will guide you in steps to handle the emergency until trained personnel arrive. </w:t>
      </w:r>
    </w:p>
    <w:p w:rsidRPr="002359B7" w:rsidR="002359B7" w:rsidP="002359B7" w:rsidRDefault="002359B7" w14:paraId="0F756B68" w14:textId="77777777">
      <w:pPr>
        <w:pStyle w:val="ListParagraph"/>
        <w:keepNext/>
        <w:numPr>
          <w:ilvl w:val="0"/>
          <w:numId w:val="10"/>
        </w:numPr>
        <w:tabs>
          <w:tab w:val="num" w:pos="720"/>
          <w:tab w:val="left" w:pos="1530"/>
        </w:tabs>
        <w:spacing w:before="100" w:beforeAutospacing="1" w:after="120" w:line="240" w:lineRule="auto"/>
        <w:jc w:val="both"/>
        <w:outlineLvl w:val="5"/>
        <w:rPr>
          <w:rFonts w:eastAsia="Times New Roman" w:cstheme="minorHAnsi"/>
          <w:bCs/>
        </w:rPr>
      </w:pPr>
      <w:r>
        <w:rPr>
          <w:rFonts w:eastAsia="Times New Roman" w:cstheme="minorHAnsi"/>
          <w:bCs/>
        </w:rPr>
        <w:t xml:space="preserve">Have someone outside the building “flag down” emergency personnel when they reach the vicinity of the building. </w:t>
      </w:r>
    </w:p>
    <w:p w:rsidRPr="002359B7" w:rsidR="002359B7" w:rsidP="002359B7" w:rsidRDefault="002359B7" w14:paraId="7FD26B3D" w14:textId="77777777">
      <w:pPr>
        <w:pStyle w:val="ListParagraph"/>
        <w:keepNext/>
        <w:numPr>
          <w:ilvl w:val="0"/>
          <w:numId w:val="10"/>
        </w:numPr>
        <w:spacing w:after="100" w:afterAutospacing="1" w:line="240" w:lineRule="auto"/>
        <w:jc w:val="both"/>
        <w:outlineLvl w:val="5"/>
        <w:rPr>
          <w:rFonts w:eastAsia="Times New Roman" w:cstheme="minorHAnsi"/>
          <w:bCs/>
        </w:rPr>
      </w:pPr>
      <w:r>
        <w:t xml:space="preserve">As soon as it is possible to do so, report the incident to Campus Safety at 434-797-8533. Our campus safety personnel are CPR/AED trained only. </w:t>
      </w:r>
    </w:p>
    <w:p w:rsidR="002359B7" w:rsidP="002359B7" w:rsidRDefault="001B4163" w14:paraId="27510B59" w14:textId="77777777">
      <w:pPr>
        <w:pStyle w:val="ListParagraph"/>
        <w:keepNext/>
        <w:numPr>
          <w:ilvl w:val="0"/>
          <w:numId w:val="13"/>
        </w:numPr>
        <w:spacing w:after="100" w:afterAutospacing="1" w:line="240" w:lineRule="auto"/>
        <w:jc w:val="both"/>
        <w:outlineLvl w:val="5"/>
        <w:rPr>
          <w:rFonts w:eastAsia="Times New Roman" w:cstheme="minorHAnsi"/>
          <w:bCs/>
        </w:rPr>
      </w:pPr>
      <w:r w:rsidRPr="002359B7">
        <w:rPr>
          <w:rFonts w:eastAsia="Times New Roman" w:cstheme="minorHAnsi"/>
          <w:bCs/>
        </w:rPr>
        <w:t xml:space="preserve">Never administer assistance beyond the level of your training. </w:t>
      </w:r>
    </w:p>
    <w:p w:rsidRPr="002359B7" w:rsidR="001B4163" w:rsidP="002359B7" w:rsidRDefault="001B4163" w14:paraId="63A3F6F4" w14:textId="77777777">
      <w:pPr>
        <w:pStyle w:val="ListParagraph"/>
        <w:keepNext/>
        <w:numPr>
          <w:ilvl w:val="0"/>
          <w:numId w:val="13"/>
        </w:numPr>
        <w:spacing w:after="100" w:afterAutospacing="1" w:line="240" w:lineRule="auto"/>
        <w:jc w:val="both"/>
        <w:outlineLvl w:val="5"/>
        <w:rPr>
          <w:rFonts w:eastAsia="Times New Roman" w:cstheme="minorHAnsi"/>
          <w:bCs/>
        </w:rPr>
      </w:pPr>
      <w:r w:rsidRPr="002359B7">
        <w:rPr>
          <w:rFonts w:eastAsia="Times New Roman" w:cstheme="minorHAnsi"/>
          <w:bCs/>
        </w:rPr>
        <w:t xml:space="preserve">Never give medical advice unless you are trained to do so. </w:t>
      </w:r>
    </w:p>
    <w:p w:rsidR="00E47974" w:rsidP="00325354" w:rsidRDefault="008A171A" w14:paraId="29CB4FF3" w14:textId="77777777">
      <w:pPr>
        <w:pStyle w:val="Heading1"/>
      </w:pPr>
      <w:bookmarkStart w:name="_Toc591787779" w:id="20"/>
      <w:r>
        <w:t>DCC Logo</w:t>
      </w:r>
      <w:bookmarkEnd w:id="20"/>
    </w:p>
    <w:p w:rsidR="008A171A" w:rsidP="0FC4EA85" w:rsidRDefault="00325354" w14:paraId="117F22A5" w14:textId="3247674C">
      <w:pPr>
        <w:spacing w:line="240" w:lineRule="auto"/>
        <w:contextualSpacing w:val="1"/>
      </w:pPr>
      <w:r w:rsidR="00325354">
        <w:rPr/>
        <w:t>Both t</w:t>
      </w:r>
      <w:r w:rsidR="008A171A">
        <w:rPr/>
        <w:t xml:space="preserve">he DCC logo </w:t>
      </w:r>
      <w:r w:rsidR="00325354">
        <w:rPr/>
        <w:t>and the Danville Knight mascot are</w:t>
      </w:r>
      <w:r w:rsidR="003E6F12">
        <w:rPr/>
        <w:t xml:space="preserve"> </w:t>
      </w:r>
      <w:r w:rsidR="03267BB7">
        <w:rPr/>
        <w:t>copyrighted,</w:t>
      </w:r>
      <w:r w:rsidR="003E6F12">
        <w:rPr/>
        <w:t xml:space="preserve"> and</w:t>
      </w:r>
      <w:r w:rsidR="008A171A">
        <w:rPr/>
        <w:t xml:space="preserve"> unauthorized use is prohibited. The use of </w:t>
      </w:r>
      <w:r w:rsidR="003E6F12">
        <w:rPr/>
        <w:t>either image</w:t>
      </w:r>
      <w:r w:rsidR="008A171A">
        <w:rPr/>
        <w:t xml:space="preserve"> by non-college organizations will be prosecuted. Permission to use the College logo </w:t>
      </w:r>
      <w:r w:rsidR="003E6F12">
        <w:rPr/>
        <w:t xml:space="preserve">or mascot </w:t>
      </w:r>
      <w:r w:rsidR="008A171A">
        <w:rPr/>
        <w:t xml:space="preserve">must be approved in advance of use by the User, including, but not limited to, publication on websites, print materials, apparel, and novelty items. All non-college organizations or groups are prohibited from </w:t>
      </w:r>
      <w:r w:rsidR="008A171A">
        <w:rPr/>
        <w:t>representing</w:t>
      </w:r>
      <w:r w:rsidR="008A171A">
        <w:rPr/>
        <w:t xml:space="preserve"> or advertising affiliation with the College.</w:t>
      </w:r>
    </w:p>
    <w:p w:rsidR="008A171A" w:rsidP="00E47974" w:rsidRDefault="008A171A" w14:paraId="3078A921" w14:textId="77777777">
      <w:pPr>
        <w:pStyle w:val="Heading1"/>
      </w:pPr>
      <w:bookmarkStart w:name="_Toc1803937381" w:id="21"/>
      <w:r>
        <w:t>Marketing</w:t>
      </w:r>
      <w:bookmarkEnd w:id="21"/>
    </w:p>
    <w:p w:rsidR="008A171A" w:rsidP="00036B38" w:rsidRDefault="008A171A" w14:paraId="1D9C360A" w14:textId="77777777">
      <w:pPr>
        <w:spacing w:line="240" w:lineRule="auto"/>
        <w:contextualSpacing/>
      </w:pPr>
      <w:r>
        <w:t xml:space="preserve">Brochures, pamphlets, and printed material must have appropriate disclaimers disassociating </w:t>
      </w:r>
    </w:p>
    <w:p w:rsidR="008A171A" w:rsidP="00036B38" w:rsidRDefault="008A171A" w14:paraId="40A1B04A" w14:textId="77777777">
      <w:pPr>
        <w:spacing w:line="240" w:lineRule="auto"/>
        <w:contextualSpacing/>
      </w:pPr>
      <w:r>
        <w:t>Danville Community College from the views and sponsorship of the organization/group</w:t>
      </w:r>
      <w:r w:rsidR="00780D00">
        <w:t>.</w:t>
      </w:r>
    </w:p>
    <w:p w:rsidR="00780D00" w:rsidP="00036B38" w:rsidRDefault="00780D00" w14:paraId="6D98A12B" w14:textId="77777777">
      <w:pPr>
        <w:spacing w:line="240" w:lineRule="auto"/>
        <w:contextualSpacing/>
      </w:pPr>
    </w:p>
    <w:p w:rsidR="008A171A" w:rsidP="00036B38" w:rsidRDefault="008A171A" w14:paraId="553EA603" w14:textId="77777777">
      <w:pPr>
        <w:spacing w:line="240" w:lineRule="auto"/>
        <w:contextualSpacing/>
      </w:pPr>
      <w:r>
        <w:t xml:space="preserve">DCC reserves the right to refuse to accommodate events and/or activities that compete with the </w:t>
      </w:r>
    </w:p>
    <w:p w:rsidR="008A171A" w:rsidP="00036B38" w:rsidRDefault="008A171A" w14:paraId="14123D0E" w14:textId="77777777">
      <w:pPr>
        <w:spacing w:line="240" w:lineRule="auto"/>
        <w:contextualSpacing/>
      </w:pPr>
      <w:r>
        <w:t>educational offerings, services</w:t>
      </w:r>
      <w:r w:rsidR="001325E3">
        <w:t>,</w:t>
      </w:r>
      <w:r>
        <w:t xml:space="preserve"> and programs currently available on the college campus.</w:t>
      </w:r>
      <w:r w:rsidR="00780D00">
        <w:t xml:space="preserve"> </w:t>
      </w:r>
      <w:r>
        <w:t>Any non-college groups that schedule a class or instruction on campus must clearly identify, on all marketing material, that the event is not college-related.</w:t>
      </w:r>
    </w:p>
    <w:p w:rsidR="00780D00" w:rsidP="00036B38" w:rsidRDefault="00780D00" w14:paraId="2946DB82" w14:textId="77777777">
      <w:pPr>
        <w:spacing w:line="240" w:lineRule="auto"/>
        <w:contextualSpacing/>
      </w:pPr>
    </w:p>
    <w:p w:rsidR="008A171A" w:rsidP="00036B38" w:rsidRDefault="008A171A" w14:paraId="364D9955" w14:textId="77777777">
      <w:pPr>
        <w:spacing w:line="240" w:lineRule="auto"/>
        <w:contextualSpacing/>
      </w:pPr>
      <w:r>
        <w:t xml:space="preserve">Groups or organizations offering programs or training in competition with programs or classes </w:t>
      </w:r>
    </w:p>
    <w:p w:rsidR="008A171A" w:rsidP="00036B38" w:rsidRDefault="008A171A" w14:paraId="22FE1B70" w14:textId="77777777">
      <w:pPr>
        <w:spacing w:line="240" w:lineRule="auto"/>
        <w:contextualSpacing/>
      </w:pPr>
      <w:r>
        <w:t xml:space="preserve">offered by the College are not eligible to use College facilities unless the president specifically </w:t>
      </w:r>
    </w:p>
    <w:p w:rsidR="008A171A" w:rsidP="00036B38" w:rsidRDefault="008A171A" w14:paraId="1519EE85" w14:textId="77777777">
      <w:pPr>
        <w:spacing w:line="240" w:lineRule="auto"/>
        <w:contextualSpacing/>
      </w:pPr>
      <w:r>
        <w:t>approves such requests.</w:t>
      </w:r>
    </w:p>
    <w:p w:rsidRPr="00036B38" w:rsidR="008A171A" w:rsidP="00036B38" w:rsidRDefault="008A171A" w14:paraId="2A9369B0" w14:textId="77777777">
      <w:pPr>
        <w:pStyle w:val="Heading1"/>
        <w:spacing w:line="240" w:lineRule="auto"/>
        <w:contextualSpacing/>
      </w:pPr>
      <w:bookmarkStart w:name="_Toc1753319548" w:id="22"/>
      <w:r>
        <w:t>Parking</w:t>
      </w:r>
      <w:bookmarkEnd w:id="22"/>
    </w:p>
    <w:p w:rsidR="008A171A" w:rsidP="00036B38" w:rsidRDefault="008A171A" w14:paraId="063E7B28" w14:textId="77777777">
      <w:pPr>
        <w:spacing w:line="240" w:lineRule="auto"/>
        <w:contextualSpacing/>
      </w:pPr>
      <w:r>
        <w:t xml:space="preserve">Parking in the College lots will be available to anyone attending an event. Accessible parking is </w:t>
      </w:r>
      <w:r w:rsidR="003E6F12">
        <w:t>available;</w:t>
      </w:r>
      <w:r>
        <w:t xml:space="preserve"> </w:t>
      </w:r>
      <w:r w:rsidR="003E6F12">
        <w:t>however,</w:t>
      </w:r>
      <w:r>
        <w:t xml:space="preserve"> </w:t>
      </w:r>
      <w:r w:rsidR="003E6F12">
        <w:t xml:space="preserve">the number of spaces is </w:t>
      </w:r>
      <w:r>
        <w:t>limited.</w:t>
      </w:r>
    </w:p>
    <w:p w:rsidRPr="00036B38" w:rsidR="001325E3" w:rsidP="001325E3" w:rsidRDefault="001325E3" w14:paraId="2D9B0637" w14:textId="77777777">
      <w:pPr>
        <w:pStyle w:val="Heading1"/>
        <w:spacing w:line="240" w:lineRule="auto"/>
        <w:contextualSpacing/>
      </w:pPr>
      <w:bookmarkStart w:name="_Toc764878909" w:id="23"/>
      <w:r>
        <w:t>Clean up</w:t>
      </w:r>
      <w:bookmarkEnd w:id="23"/>
    </w:p>
    <w:p w:rsidRPr="005611A4" w:rsidR="005611A4" w:rsidP="0FC4EA85" w:rsidRDefault="001325E3" w14:paraId="4CF86951" w14:textId="3729BA27">
      <w:pPr>
        <w:pStyle w:val="ListParagraph"/>
        <w:numPr>
          <w:ilvl w:val="0"/>
          <w:numId w:val="8"/>
        </w:numPr>
        <w:shd w:val="clear" w:color="auto" w:fill="FFFFFF" w:themeFill="background1"/>
        <w:spacing w:after="0" w:line="240" w:lineRule="auto"/>
        <w:rPr>
          <w:rFonts w:cs="Calibri" w:cstheme="minorAscii"/>
          <w:color w:val="242424"/>
        </w:rPr>
      </w:pPr>
      <w:r w:rsidR="001325E3">
        <w:rPr/>
        <w:t xml:space="preserve">The User will </w:t>
      </w:r>
      <w:r w:rsidR="001325E3">
        <w:rPr/>
        <w:t xml:space="preserve">be responsible </w:t>
      </w:r>
      <w:r w:rsidR="310E640D">
        <w:rPr/>
        <w:t>for</w:t>
      </w:r>
      <w:r w:rsidR="310E640D">
        <w:rPr/>
        <w:t xml:space="preserve"> cleaning</w:t>
      </w:r>
      <w:r w:rsidR="001325E3">
        <w:rPr/>
        <w:t xml:space="preserve"> up any </w:t>
      </w:r>
      <w:r w:rsidR="6FA9EBB5">
        <w:rPr/>
        <w:t>debris</w:t>
      </w:r>
      <w:r w:rsidR="001325E3">
        <w:rPr/>
        <w:t xml:space="preserve"> and materials after the event, and leave the premises in proper order. Failure to clean up may incur a fee</w:t>
      </w:r>
      <w:r w:rsidR="005611A4">
        <w:rPr/>
        <w:t>.</w:t>
      </w:r>
    </w:p>
    <w:p w:rsidRPr="005611A4" w:rsidR="00105C7B" w:rsidP="00D86FFF" w:rsidRDefault="00105C7B" w14:paraId="4D3B7DDC" w14:textId="08CD746F">
      <w:pPr>
        <w:pStyle w:val="ListParagraph"/>
        <w:numPr>
          <w:ilvl w:val="0"/>
          <w:numId w:val="8"/>
        </w:numPr>
        <w:shd w:val="clear" w:color="auto" w:fill="FFFFFF"/>
        <w:spacing w:after="0" w:line="240" w:lineRule="auto"/>
        <w:rPr>
          <w:rFonts w:cstheme="minorHAnsi"/>
          <w:color w:val="242424"/>
        </w:rPr>
      </w:pPr>
      <w:r w:rsidRPr="005611A4">
        <w:rPr>
          <w:rStyle w:val="xxcontentpasted0"/>
          <w:rFonts w:cstheme="minorHAnsi"/>
          <w:bCs/>
          <w:color w:val="242424"/>
          <w:bdr w:val="none" w:color="auto" w:sz="0" w:space="0" w:frame="1"/>
        </w:rPr>
        <w:t>All items should be placed in their original locations.</w:t>
      </w:r>
    </w:p>
    <w:p w:rsidRPr="00105C7B" w:rsidR="00105C7B" w:rsidP="00105C7B" w:rsidRDefault="00105C7B" w14:paraId="7C19E613" w14:textId="77777777">
      <w:pPr>
        <w:pStyle w:val="xxxxmsonormal"/>
        <w:numPr>
          <w:ilvl w:val="0"/>
          <w:numId w:val="8"/>
        </w:numPr>
        <w:shd w:val="clear" w:color="auto" w:fill="FFFFFF"/>
        <w:spacing w:before="0" w:beforeAutospacing="0" w:after="0" w:afterAutospacing="0"/>
        <w:rPr>
          <w:rFonts w:asciiTheme="minorHAnsi" w:hAnsiTheme="minorHAnsi" w:cstheme="minorHAnsi"/>
          <w:color w:val="242424"/>
          <w:sz w:val="22"/>
          <w:szCs w:val="22"/>
        </w:rPr>
      </w:pPr>
      <w:r w:rsidRPr="00105C7B">
        <w:rPr>
          <w:rStyle w:val="xxcontentpasted0"/>
          <w:rFonts w:asciiTheme="minorHAnsi" w:hAnsiTheme="minorHAnsi" w:cstheme="minorHAnsi"/>
          <w:b/>
          <w:bCs/>
          <w:color w:val="242424"/>
          <w:sz w:val="22"/>
          <w:szCs w:val="22"/>
          <w:bdr w:val="none" w:color="auto" w:sz="0" w:space="0" w:frame="1"/>
        </w:rPr>
        <w:t>All trash should be removed and delivered to a dumpster on campus. (Dumpsters are located at the following buildings: Wyatt, Hill, EIT, Maintenance, Taylor, Foundation Hall, and the Learning Resource Center. </w:t>
      </w:r>
    </w:p>
    <w:p w:rsidR="001325E3" w:rsidP="001325E3" w:rsidRDefault="001325E3" w14:paraId="49E208B7" w14:textId="469E096E">
      <w:pPr>
        <w:pStyle w:val="ListParagraph"/>
        <w:numPr>
          <w:ilvl w:val="0"/>
          <w:numId w:val="8"/>
        </w:numPr>
        <w:spacing w:line="240" w:lineRule="auto"/>
        <w:rPr/>
      </w:pPr>
      <w:r w:rsidR="001325E3">
        <w:rPr/>
        <w:t xml:space="preserve">The User will be liable for any </w:t>
      </w:r>
      <w:r w:rsidR="112B6C1F">
        <w:rPr/>
        <w:t>damage</w:t>
      </w:r>
      <w:r w:rsidR="001325E3">
        <w:rPr/>
        <w:t xml:space="preserve"> caused by its use of the facilities and will pay the College for any damages incurred.</w:t>
      </w:r>
    </w:p>
    <w:p w:rsidR="001325E3" w:rsidP="001325E3" w:rsidRDefault="001325E3" w14:paraId="2B6DA110" w14:textId="77777777">
      <w:pPr>
        <w:pStyle w:val="ListParagraph"/>
        <w:numPr>
          <w:ilvl w:val="0"/>
          <w:numId w:val="8"/>
        </w:numPr>
        <w:spacing w:line="240" w:lineRule="auto"/>
      </w:pPr>
      <w:r>
        <w:t>All personal materials, equipment and furnishings must be removed from the College campus at the conclusion of the event.</w:t>
      </w:r>
    </w:p>
    <w:p w:rsidR="00B40FE7" w:rsidP="001325E3" w:rsidRDefault="00B40FE7" w14:paraId="30BB3F7D" w14:textId="77777777">
      <w:pPr>
        <w:pStyle w:val="ListParagraph"/>
        <w:numPr>
          <w:ilvl w:val="0"/>
          <w:numId w:val="8"/>
        </w:numPr>
        <w:spacing w:line="240" w:lineRule="auto"/>
      </w:pPr>
      <w:r>
        <w:t xml:space="preserve">If a kitchen area is used, the area must be swept, trash emptied, and all basic equipment cleaned. DCC will not be responsible for lost or misplaced items belonging to users or caterers. </w:t>
      </w:r>
    </w:p>
    <w:p w:rsidR="001325E3" w:rsidP="001325E3" w:rsidRDefault="001325E3" w14:paraId="1F26E04E" w14:textId="77777777">
      <w:pPr>
        <w:pStyle w:val="ListParagraph"/>
        <w:numPr>
          <w:ilvl w:val="0"/>
          <w:numId w:val="8"/>
        </w:numPr>
        <w:spacing w:line="240" w:lineRule="auto"/>
      </w:pPr>
      <w:r>
        <w:t xml:space="preserve">The event, including cleanup, must be concluded by the end of the </w:t>
      </w:r>
      <w:r w:rsidR="00C864D1">
        <w:t>agreed upon</w:t>
      </w:r>
      <w:r>
        <w:t xml:space="preserve"> event time</w:t>
      </w:r>
      <w:r w:rsidR="00C864D1">
        <w:t>.</w:t>
      </w:r>
    </w:p>
    <w:p w:rsidR="00C864D1" w:rsidP="00704B3F" w:rsidRDefault="001325E3" w14:paraId="7E0E0022" w14:textId="77777777">
      <w:pPr>
        <w:pStyle w:val="ListParagraph"/>
        <w:numPr>
          <w:ilvl w:val="0"/>
          <w:numId w:val="8"/>
        </w:numPr>
        <w:spacing w:line="240" w:lineRule="auto"/>
      </w:pPr>
      <w:r>
        <w:t xml:space="preserve">College building monitors or campus safety personnel will be present until the building is vacated. </w:t>
      </w:r>
    </w:p>
    <w:p w:rsidR="001325E3" w:rsidP="00704B3F" w:rsidRDefault="001325E3" w14:paraId="1DBF4BB3" w14:textId="19FFB5A8">
      <w:pPr>
        <w:pStyle w:val="ListParagraph"/>
        <w:numPr>
          <w:ilvl w:val="0"/>
          <w:numId w:val="8"/>
        </w:numPr>
        <w:spacing w:line="240" w:lineRule="auto"/>
        <w:rPr/>
      </w:pPr>
      <w:r w:rsidR="001325E3">
        <w:rPr/>
        <w:t xml:space="preserve">The College will not be responsible for </w:t>
      </w:r>
      <w:r w:rsidR="1F33D2D3">
        <w:rPr/>
        <w:t>the items</w:t>
      </w:r>
      <w:r w:rsidR="001325E3">
        <w:rPr/>
        <w:t xml:space="preserve"> left behind.</w:t>
      </w:r>
    </w:p>
    <w:p w:rsidRPr="00036B38" w:rsidR="001325E3" w:rsidP="001325E3" w:rsidRDefault="001325E3" w14:paraId="2A09114C" w14:textId="77777777">
      <w:pPr>
        <w:pStyle w:val="Heading1"/>
        <w:spacing w:line="240" w:lineRule="auto"/>
        <w:contextualSpacing/>
      </w:pPr>
      <w:bookmarkStart w:name="_Toc2043583233" w:id="24"/>
      <w:r>
        <w:t>Damage</w:t>
      </w:r>
      <w:bookmarkEnd w:id="24"/>
    </w:p>
    <w:p w:rsidR="001325E3" w:rsidP="001325E3" w:rsidRDefault="001325E3" w14:paraId="72DACC15" w14:textId="77777777">
      <w:pPr>
        <w:spacing w:line="240" w:lineRule="auto"/>
        <w:contextualSpacing/>
      </w:pPr>
      <w:r>
        <w:t xml:space="preserve">Any damage to the College facilities is the responsibility of the organization/group. In the event </w:t>
      </w:r>
    </w:p>
    <w:p w:rsidR="001325E3" w:rsidP="001325E3" w:rsidRDefault="001325E3" w14:paraId="2514347B" w14:textId="77777777">
      <w:pPr>
        <w:spacing w:line="240" w:lineRule="auto"/>
        <w:contextualSpacing/>
      </w:pPr>
      <w:r>
        <w:t>of such damage, restitution to the College must be made in full.</w:t>
      </w:r>
    </w:p>
    <w:p w:rsidR="001325E3" w:rsidP="00036B38" w:rsidRDefault="001325E3" w14:paraId="6B699379" w14:textId="75618C9A">
      <w:pPr>
        <w:spacing w:line="240" w:lineRule="auto"/>
        <w:contextualSpacing/>
      </w:pPr>
    </w:p>
    <w:p w:rsidRPr="00105C7B" w:rsidR="00105C7B" w:rsidP="00036B38" w:rsidRDefault="00105C7B" w14:paraId="3A5BDE64" w14:textId="317EB2CC">
      <w:pPr>
        <w:spacing w:line="240" w:lineRule="auto"/>
        <w:contextualSpacing/>
        <w:rPr>
          <w:rStyle w:val="xxcontentpasted0"/>
          <w:rFonts w:cstheme="minorHAnsi"/>
          <w:b/>
          <w:bCs/>
          <w:color w:val="242424"/>
          <w:bdr w:val="none" w:color="auto" w:sz="0" w:space="0" w:frame="1"/>
        </w:rPr>
      </w:pPr>
      <w:r w:rsidRPr="00105C7B">
        <w:rPr>
          <w:rStyle w:val="xxcontentpasted0"/>
          <w:rFonts w:cstheme="minorHAnsi"/>
          <w:b/>
          <w:bCs/>
          <w:color w:val="242424"/>
          <w:bdr w:val="none" w:color="auto" w:sz="0" w:space="0" w:frame="1"/>
        </w:rPr>
        <w:t>Any violation of the above guidelines will prevent any future approvals of facility usage.</w:t>
      </w:r>
    </w:p>
    <w:p w:rsidRPr="00105C7B" w:rsidR="00105C7B" w:rsidP="00036B38" w:rsidRDefault="00105C7B" w14:paraId="649DFDE5" w14:textId="1C222677">
      <w:pPr>
        <w:spacing w:line="240" w:lineRule="auto"/>
        <w:contextualSpacing/>
        <w:rPr>
          <w:rFonts w:cstheme="minorHAnsi"/>
        </w:rPr>
      </w:pPr>
    </w:p>
    <w:p w:rsidR="00105C7B" w:rsidP="00036B38" w:rsidRDefault="00105C7B" w14:paraId="652A68C3" w14:textId="074211D4">
      <w:pPr>
        <w:spacing w:line="240" w:lineRule="auto"/>
        <w:contextualSpacing/>
        <w:rPr>
          <w:rStyle w:val="xxcontentpasted0"/>
          <w:rFonts w:cstheme="minorHAnsi"/>
          <w:b/>
          <w:bCs/>
          <w:color w:val="242424"/>
          <w:bdr w:val="none" w:color="auto" w:sz="0" w:space="0" w:frame="1"/>
          <w:shd w:val="clear" w:color="auto" w:fill="FFFFFF"/>
        </w:rPr>
      </w:pPr>
      <w:r w:rsidRPr="00105C7B">
        <w:rPr>
          <w:rStyle w:val="xxcontentpasted0"/>
          <w:rFonts w:cstheme="minorHAnsi"/>
          <w:b/>
          <w:bCs/>
          <w:color w:val="242424"/>
          <w:bdr w:val="none" w:color="auto" w:sz="0" w:space="0" w:frame="1"/>
          <w:shd w:val="clear" w:color="auto" w:fill="FFFFFF"/>
        </w:rPr>
        <w:t>DCC's first priority is to provide educational space and resources for our students. Please remember that any space that is used for any other purpose is an extension of DCC's goal to foster community relationships and is only extended with the agreed-upon guidelines listed above</w:t>
      </w:r>
      <w:r w:rsidR="004D63BB">
        <w:rPr>
          <w:rStyle w:val="xxcontentpasted0"/>
          <w:rFonts w:cstheme="minorHAnsi"/>
          <w:b/>
          <w:bCs/>
          <w:color w:val="242424"/>
          <w:bdr w:val="none" w:color="auto" w:sz="0" w:space="0" w:frame="1"/>
          <w:shd w:val="clear" w:color="auto" w:fill="FFFFFF"/>
        </w:rPr>
        <w:t>.</w:t>
      </w:r>
    </w:p>
    <w:p w:rsidR="004D63BB" w:rsidP="00036B38" w:rsidRDefault="004D63BB" w14:paraId="0CB29636" w14:textId="3A393ED4">
      <w:pPr>
        <w:spacing w:line="240" w:lineRule="auto"/>
        <w:contextualSpacing/>
        <w:rPr>
          <w:rFonts w:cstheme="minorHAnsi"/>
        </w:rPr>
      </w:pPr>
    </w:p>
    <w:p w:rsidR="00220876" w:rsidP="004D63BB" w:rsidRDefault="00220876" w14:paraId="66DA7201" w14:textId="77777777">
      <w:pPr>
        <w:rPr>
          <w:color w:val="2F5496" w:themeColor="accent1" w:themeShade="BF"/>
          <w:sz w:val="32"/>
        </w:rPr>
      </w:pPr>
    </w:p>
    <w:p w:rsidR="00220876" w:rsidP="004D63BB" w:rsidRDefault="00220876" w14:paraId="76CAECE6" w14:textId="77777777">
      <w:pPr>
        <w:rPr>
          <w:color w:val="2F5496" w:themeColor="accent1" w:themeShade="BF"/>
          <w:sz w:val="32"/>
        </w:rPr>
      </w:pPr>
    </w:p>
    <w:p w:rsidR="00220876" w:rsidP="004D63BB" w:rsidRDefault="00220876" w14:paraId="2F203C8E" w14:textId="77777777">
      <w:pPr>
        <w:rPr>
          <w:color w:val="2F5496" w:themeColor="accent1" w:themeShade="BF"/>
          <w:sz w:val="32"/>
        </w:rPr>
      </w:pPr>
    </w:p>
    <w:p w:rsidR="00220876" w:rsidP="004D63BB" w:rsidRDefault="00220876" w14:paraId="15833D1D" w14:textId="77777777">
      <w:pPr>
        <w:rPr>
          <w:color w:val="2F5496" w:themeColor="accent1" w:themeShade="BF"/>
          <w:sz w:val="32"/>
        </w:rPr>
      </w:pPr>
    </w:p>
    <w:p w:rsidR="00220876" w:rsidP="004D63BB" w:rsidRDefault="00220876" w14:paraId="42C74084" w14:textId="77777777">
      <w:pPr>
        <w:rPr>
          <w:color w:val="2F5496" w:themeColor="accent1" w:themeShade="BF"/>
          <w:sz w:val="32"/>
        </w:rPr>
      </w:pPr>
    </w:p>
    <w:p w:rsidR="00220876" w:rsidP="004D63BB" w:rsidRDefault="00220876" w14:paraId="15D98337" w14:textId="77777777">
      <w:pPr>
        <w:rPr>
          <w:color w:val="2F5496" w:themeColor="accent1" w:themeShade="BF"/>
          <w:sz w:val="32"/>
        </w:rPr>
      </w:pPr>
    </w:p>
    <w:p w:rsidR="00220876" w:rsidP="004D63BB" w:rsidRDefault="00220876" w14:paraId="09B3AE86" w14:textId="77777777">
      <w:pPr>
        <w:rPr>
          <w:color w:val="2F5496" w:themeColor="accent1" w:themeShade="BF"/>
          <w:sz w:val="32"/>
        </w:rPr>
      </w:pPr>
    </w:p>
    <w:p w:rsidR="00220876" w:rsidP="004D63BB" w:rsidRDefault="00220876" w14:paraId="6940ECB4" w14:textId="77777777">
      <w:pPr>
        <w:rPr>
          <w:color w:val="2F5496" w:themeColor="accent1" w:themeShade="BF"/>
          <w:sz w:val="32"/>
        </w:rPr>
      </w:pPr>
    </w:p>
    <w:p w:rsidR="00220876" w:rsidP="004D63BB" w:rsidRDefault="00220876" w14:paraId="0BFCEF1B" w14:textId="77777777">
      <w:pPr>
        <w:rPr>
          <w:color w:val="2F5496" w:themeColor="accent1" w:themeShade="BF"/>
          <w:sz w:val="32"/>
        </w:rPr>
      </w:pPr>
    </w:p>
    <w:p w:rsidR="00220876" w:rsidP="004D63BB" w:rsidRDefault="00220876" w14:paraId="6152E60E" w14:textId="77777777">
      <w:pPr>
        <w:rPr>
          <w:color w:val="2F5496" w:themeColor="accent1" w:themeShade="BF"/>
          <w:sz w:val="32"/>
        </w:rPr>
      </w:pPr>
    </w:p>
    <w:p w:rsidR="00220876" w:rsidP="004D63BB" w:rsidRDefault="00220876" w14:paraId="622681EF" w14:textId="77777777">
      <w:pPr>
        <w:rPr>
          <w:color w:val="2F5496" w:themeColor="accent1" w:themeShade="BF"/>
          <w:sz w:val="32"/>
        </w:rPr>
      </w:pPr>
    </w:p>
    <w:p w:rsidR="00220876" w:rsidP="004D63BB" w:rsidRDefault="00220876" w14:paraId="76090291" w14:textId="77777777">
      <w:pPr>
        <w:rPr>
          <w:color w:val="2F5496" w:themeColor="accent1" w:themeShade="BF"/>
          <w:sz w:val="32"/>
        </w:rPr>
      </w:pPr>
    </w:p>
    <w:p w:rsidRPr="004D63BB" w:rsidR="004D63BB" w:rsidP="004D63BB" w:rsidRDefault="004D63BB" w14:paraId="4F03692C" w14:textId="7A53A5B5">
      <w:pPr>
        <w:rPr>
          <w:color w:val="2F5496" w:themeColor="accent1" w:themeShade="BF"/>
          <w:sz w:val="32"/>
        </w:rPr>
      </w:pPr>
      <w:r w:rsidRPr="004D63BB">
        <w:rPr>
          <w:color w:val="2F5496" w:themeColor="accent1" w:themeShade="BF"/>
          <w:sz w:val="32"/>
        </w:rPr>
        <w:t xml:space="preserve">VCCS Policies on Expressive Activity 6.5.1 Policy on Expressive Activity </w:t>
      </w:r>
    </w:p>
    <w:p w:rsidR="004D63BB" w:rsidP="004D63BB" w:rsidRDefault="004D63BB" w14:paraId="549D9EDE" w14:textId="0170EFF5">
      <w:r w:rsidRPr="004D63BB">
        <w:t xml:space="preserve">This policy applies to all buildings, grounds, and other spaces owned or controlled by a college. The term “expressive activity” includes: </w:t>
      </w:r>
    </w:p>
    <w:p w:rsidR="004D63BB" w:rsidP="004D63BB" w:rsidRDefault="004D63BB" w14:paraId="26E472BA" w14:textId="66BFEF70">
      <w:pPr>
        <w:pStyle w:val="ListParagraph"/>
        <w:numPr>
          <w:ilvl w:val="0"/>
          <w:numId w:val="23"/>
        </w:numPr>
        <w:spacing w:line="240" w:lineRule="auto"/>
      </w:pPr>
      <w:r w:rsidRPr="004D63BB">
        <w:t xml:space="preserve">Meetings and other group activities of students and student organizations; </w:t>
      </w:r>
    </w:p>
    <w:p w:rsidR="004D63BB" w:rsidP="004D63BB" w:rsidRDefault="004D63BB" w14:paraId="40F426B3" w14:textId="25AE8C77">
      <w:pPr>
        <w:pStyle w:val="ListParagraph"/>
        <w:numPr>
          <w:ilvl w:val="0"/>
          <w:numId w:val="23"/>
        </w:numPr>
        <w:spacing w:line="240" w:lineRule="auto"/>
      </w:pPr>
      <w:r w:rsidRPr="004D63BB">
        <w:t xml:space="preserve">Speeches, performances, demonstrations, rallies, vigils, and other events by students, student organizations, and outside groups invited by student organizations; </w:t>
      </w:r>
    </w:p>
    <w:p w:rsidR="00042897" w:rsidP="004D63BB" w:rsidRDefault="004D63BB" w14:paraId="305DC3FE" w14:textId="77777777">
      <w:pPr>
        <w:pStyle w:val="ListParagraph"/>
        <w:numPr>
          <w:ilvl w:val="0"/>
          <w:numId w:val="23"/>
        </w:numPr>
        <w:spacing w:line="240" w:lineRule="auto"/>
      </w:pPr>
      <w:r w:rsidRPr="004D63BB">
        <w:t xml:space="preserve">Distributions of literature, such as leafleting and </w:t>
      </w:r>
      <w:proofErr w:type="spellStart"/>
      <w:r w:rsidRPr="004D63BB">
        <w:t>pamphleting</w:t>
      </w:r>
      <w:proofErr w:type="spellEnd"/>
      <w:r w:rsidRPr="004D63BB">
        <w:t>; and</w:t>
      </w:r>
    </w:p>
    <w:p w:rsidR="004D63BB" w:rsidP="004D63BB" w:rsidRDefault="004D63BB" w14:paraId="556DC340" w14:textId="523758FD">
      <w:pPr>
        <w:pStyle w:val="ListParagraph"/>
        <w:numPr>
          <w:ilvl w:val="0"/>
          <w:numId w:val="23"/>
        </w:numPr>
        <w:spacing w:line="240" w:lineRule="auto"/>
      </w:pPr>
      <w:r w:rsidRPr="004D63BB">
        <w:t xml:space="preserve">Any other expression protected by the First Amendment to the U.S. Constitution. </w:t>
      </w:r>
    </w:p>
    <w:p w:rsidR="00220876" w:rsidP="004D63BB" w:rsidRDefault="004D63BB" w14:paraId="434E2F4D" w14:textId="77777777">
      <w:r w:rsidRPr="004D63BB">
        <w:t xml:space="preserve">6.5.2 Policy Statement </w:t>
      </w:r>
    </w:p>
    <w:p w:rsidR="00220876" w:rsidP="004D63BB" w:rsidRDefault="004D63BB" w14:paraId="1125DCE8" w14:textId="5D725340">
      <w:r w:rsidR="004D63BB">
        <w:rPr/>
        <w:t xml:space="preserve">College property is primarily dedicated to academic, student </w:t>
      </w:r>
      <w:r w:rsidR="47EC6650">
        <w:rPr/>
        <w:t>life,</w:t>
      </w:r>
      <w:r w:rsidR="004D63BB">
        <w:rPr/>
        <w:t xml:space="preserve"> and administrative functions. But it also </w:t>
      </w:r>
      <w:r w:rsidR="004D63BB">
        <w:rPr/>
        <w:t>represents</w:t>
      </w:r>
      <w:r w:rsidR="004D63BB">
        <w:rPr/>
        <w:t xml:space="preserve"> the “marketplace of ideas,” and especially for </w:t>
      </w:r>
      <w:r w:rsidR="57B437A0">
        <w:rPr/>
        <w:t>students;</w:t>
      </w:r>
      <w:r w:rsidR="004D63BB">
        <w:rPr/>
        <w:t xml:space="preserve"> many areas of campus represent a public forum for speech and other expressive activities. Colleges may place restrictions on expressive activities occurring indoors, but especially for students and student organizations, the outdoor areas of campus remain venues for free expression, including speeches, demonstrations, and the distribution of literature. </w:t>
      </w:r>
    </w:p>
    <w:p w:rsidR="00220876" w:rsidP="004D63BB" w:rsidRDefault="004D63BB" w14:paraId="13B98C5A" w14:textId="77777777">
      <w:r w:rsidRPr="004D63BB">
        <w:t xml:space="preserve">Indoors or outdoors, colleges shall not interfere with the rights of individuals and groups to the free expression of their views or impermissibly regulate their speech based on its content or viewpoint. Nevertheless, colleges may establish reasonable time, place, and manner restrictions on expressive activity. Such restrictions must be content-neutral, narrowly tailored to serve a significant governmental interest, and allow ample alternative channels for communication of the information. </w:t>
      </w:r>
    </w:p>
    <w:p w:rsidR="004D63BB" w:rsidP="004D63BB" w:rsidRDefault="004D63BB" w14:paraId="34A16F42" w14:textId="749859CA">
      <w:r w:rsidRPr="004D63BB">
        <w:t xml:space="preserve">No event or expressive activity shall be permitted to violate or hinder the rights of others within the campus community or substantially disrupt normal college operations. </w:t>
      </w:r>
    </w:p>
    <w:p w:rsidR="00220876" w:rsidP="004D63BB" w:rsidRDefault="004D63BB" w14:paraId="2DBA5541" w14:textId="77777777">
      <w:r w:rsidRPr="004D63BB">
        <w:t xml:space="preserve">6.5.2.0 Procedures </w:t>
      </w:r>
    </w:p>
    <w:p w:rsidR="004D63BB" w:rsidP="004D63BB" w:rsidRDefault="004D63BB" w14:paraId="22F10D77" w14:textId="26D753E6">
      <w:r w:rsidRPr="004D63BB">
        <w:t xml:space="preserve">a. Reserving Campus Facilities: </w:t>
      </w:r>
    </w:p>
    <w:p w:rsidR="004D63BB" w:rsidP="00220876" w:rsidRDefault="004D63BB" w14:paraId="19032F22" w14:textId="05AF8184">
      <w:pPr>
        <w:ind w:left="720"/>
      </w:pPr>
      <w:r w:rsidR="004D63BB">
        <w:rPr/>
        <w:t xml:space="preserve">1. If students, student organizations, or college employees desire to reserve campus facilities, they shall </w:t>
      </w:r>
      <w:r w:rsidR="004D63BB">
        <w:rPr/>
        <w:t>submit</w:t>
      </w:r>
      <w:r w:rsidR="004D63BB">
        <w:rPr/>
        <w:t xml:space="preserve"> their requests to the </w:t>
      </w:r>
      <w:r w:rsidR="004D63BB">
        <w:rPr/>
        <w:t>appropriate college</w:t>
      </w:r>
      <w:r w:rsidR="004D63BB">
        <w:rPr/>
        <w:t xml:space="preserve"> administrator. Colleges normally may not </w:t>
      </w:r>
      <w:r w:rsidR="004D63BB">
        <w:rPr/>
        <w:t>require</w:t>
      </w:r>
      <w:r w:rsidR="004D63BB">
        <w:rPr/>
        <w:t xml:space="preserve"> more than twenty-four </w:t>
      </w:r>
      <w:r w:rsidR="04D2113E">
        <w:rPr/>
        <w:t>hours of</w:t>
      </w:r>
      <w:r w:rsidR="004D63BB">
        <w:rPr/>
        <w:t xml:space="preserve"> advance notice for reservation requests. More notice may be </w:t>
      </w:r>
      <w:r w:rsidR="004D63BB">
        <w:rPr/>
        <w:t>required</w:t>
      </w:r>
      <w:r w:rsidR="004D63BB">
        <w:rPr/>
        <w:t xml:space="preserve"> to allow for sufficient logistical support and to ensure the safety and security of the campus. </w:t>
      </w:r>
    </w:p>
    <w:p w:rsidR="004D63BB" w:rsidP="00220876" w:rsidRDefault="004D63BB" w14:paraId="22ECBD35" w14:textId="77777777">
      <w:pPr>
        <w:ind w:left="720"/>
      </w:pPr>
      <w:r w:rsidRPr="004D63BB">
        <w:t xml:space="preserve">2. If individuals or organizations who are not members of the college community (i.e., not students, student organizations, or college employees) desire to reserve campus facilities, they must be sponsored by a recognized student organization or the college to conduct expressive activities or events on campus. </w:t>
      </w:r>
    </w:p>
    <w:p w:rsidR="004D63BB" w:rsidP="00220876" w:rsidRDefault="004D63BB" w14:paraId="3AD0F4EE" w14:textId="77777777">
      <w:pPr>
        <w:ind w:left="720"/>
      </w:pPr>
      <w:r w:rsidRPr="004D63BB">
        <w:t xml:space="preserve">3. Colleges may designate certain indoor facilities as not available for expressive activity, such as administration offices, libraries, and (during instructional hours) classrooms. Colleges shall make the campus community aware of such areas. Any other restrictions on expressive activities occurring in indoor facilities must (a) apply equally to all individuals and organizations and (b) not depend upon the content or viewpoint of the expression or the possible reaction to that expression. </w:t>
      </w:r>
    </w:p>
    <w:p w:rsidR="004D63BB" w:rsidP="00220876" w:rsidRDefault="004D63BB" w14:paraId="2D83E3A5" w14:textId="77777777">
      <w:pPr>
        <w:ind w:left="720"/>
      </w:pPr>
      <w:r w:rsidRPr="004D63BB">
        <w:t xml:space="preserve">4. Students, student organizations, and college employees may request to reserve campus facilities on a first-come, first-served basis. These requests may be denied for the following reasons only: </w:t>
      </w:r>
    </w:p>
    <w:p w:rsidR="004D63BB" w:rsidP="00220876" w:rsidRDefault="004D63BB" w14:paraId="03BBECD9" w14:textId="77777777">
      <w:pPr>
        <w:ind w:left="1440"/>
      </w:pPr>
      <w:r w:rsidRPr="004D63BB">
        <w:t xml:space="preserve">a. The requested venue is an indoor facility that the college has designated as not available for expressive activity under section 6.5.2.0(a)(3) of this policy; </w:t>
      </w:r>
    </w:p>
    <w:p w:rsidR="004D63BB" w:rsidP="00220876" w:rsidRDefault="004D63BB" w14:paraId="730570B1" w14:textId="77777777">
      <w:pPr>
        <w:ind w:left="1440"/>
      </w:pPr>
      <w:r w:rsidRPr="004D63BB">
        <w:t xml:space="preserve">b. The requested venue is an indoor facility and the request conflicts with restrictions enacted pursuant to section 6.5.2.0(a)(3) of this policy; 3 </w:t>
      </w:r>
    </w:p>
    <w:p w:rsidR="004D63BB" w:rsidP="00220876" w:rsidRDefault="004D63BB" w14:paraId="3954C49C" w14:textId="77777777">
      <w:pPr>
        <w:ind w:left="720" w:firstLine="720"/>
      </w:pPr>
      <w:r w:rsidRPr="004D63BB">
        <w:t xml:space="preserve">c. The venue is already reserved for another event;1 </w:t>
      </w:r>
    </w:p>
    <w:p w:rsidR="004D63BB" w:rsidP="00220876" w:rsidRDefault="004D63BB" w14:paraId="2D217E03" w14:textId="77777777">
      <w:pPr>
        <w:ind w:left="720" w:firstLine="720"/>
      </w:pPr>
      <w:r w:rsidRPr="004D63BB">
        <w:t xml:space="preserve">d. The activity will attract a crowd larger than the venue can safely contain; </w:t>
      </w:r>
    </w:p>
    <w:p w:rsidR="004D63BB" w:rsidP="00220876" w:rsidRDefault="004D63BB" w14:paraId="1190FDCD" w14:textId="77777777">
      <w:pPr>
        <w:ind w:left="1440"/>
      </w:pPr>
      <w:r w:rsidRPr="004D63BB">
        <w:t xml:space="preserve">e. The activity will substantially disrupt another event being held at a neighboring venue;2 </w:t>
      </w:r>
    </w:p>
    <w:p w:rsidR="004D63BB" w:rsidP="00220876" w:rsidRDefault="004D63BB" w14:paraId="08331504" w14:textId="77777777">
      <w:pPr>
        <w:ind w:left="720" w:firstLine="720"/>
      </w:pPr>
      <w:r w:rsidRPr="004D63BB">
        <w:t xml:space="preserve">f. The activity will substantially disrupt college operations (including classes); </w:t>
      </w:r>
    </w:p>
    <w:p w:rsidR="004D63BB" w:rsidP="00220876" w:rsidRDefault="004D63BB" w14:paraId="3BC6D6A9" w14:textId="77777777">
      <w:pPr>
        <w:ind w:left="1440"/>
      </w:pPr>
      <w:r w:rsidRPr="004D63BB">
        <w:t xml:space="preserve">g. The activity is a clear and present threat to public safety, according to the college’s police or security department; </w:t>
      </w:r>
    </w:p>
    <w:p w:rsidR="004D63BB" w:rsidP="00220876" w:rsidRDefault="004D63BB" w14:paraId="04FF5E21" w14:textId="77777777">
      <w:pPr>
        <w:ind w:left="720" w:firstLine="720"/>
      </w:pPr>
      <w:r w:rsidRPr="004D63BB">
        <w:t xml:space="preserve">h. The activity will occur during college examination periods; or </w:t>
      </w:r>
    </w:p>
    <w:p w:rsidR="004D63BB" w:rsidP="00220876" w:rsidRDefault="004D63BB" w14:paraId="73A4509C" w14:textId="77777777">
      <w:pPr>
        <w:ind w:left="720" w:firstLine="720"/>
      </w:pPr>
      <w:proofErr w:type="spellStart"/>
      <w:r w:rsidRPr="004D63BB">
        <w:t>i</w:t>
      </w:r>
      <w:proofErr w:type="spellEnd"/>
      <w:r w:rsidRPr="004D63BB">
        <w:t xml:space="preserve">. The activity is unlawful. </w:t>
      </w:r>
    </w:p>
    <w:p w:rsidR="004D63BB" w:rsidP="004D63BB" w:rsidRDefault="004D63BB" w14:paraId="27E64F25" w14:textId="3F029DED">
      <w:r w:rsidR="004D63BB">
        <w:rPr/>
        <w:t xml:space="preserve">5. During an event, the student, student organization, or college employee requesting the reservation </w:t>
      </w:r>
      <w:r w:rsidR="004D63BB">
        <w:rPr/>
        <w:t>is responsible for</w:t>
      </w:r>
      <w:r w:rsidR="004D63BB">
        <w:rPr/>
        <w:t xml:space="preserve"> preserving and </w:t>
      </w:r>
      <w:r w:rsidR="004D63BB">
        <w:rPr/>
        <w:t>maintaining</w:t>
      </w:r>
      <w:r w:rsidR="004D63BB">
        <w:rPr/>
        <w:t xml:space="preserve"> the facility it </w:t>
      </w:r>
      <w:r w:rsidR="5B29FEDB">
        <w:rPr/>
        <w:t>reserves</w:t>
      </w:r>
      <w:r w:rsidR="004D63BB">
        <w:rPr/>
        <w:t xml:space="preserve">. If it causes any damage to those facilities, the person(s) or organization (and its officers, if applicable) shall assume responsibility. </w:t>
      </w:r>
    </w:p>
    <w:p w:rsidR="00220876" w:rsidP="004D63BB" w:rsidRDefault="004D63BB" w14:paraId="2D7AA674" w14:textId="287D5544">
      <w:r w:rsidR="004D63BB">
        <w:rPr/>
        <w:t xml:space="preserve">6. When assessing a request to reserve campus facilities, colleges and their administrators must not consider the content or viewpoint of the expression or the possible reaction to that expression. Colleges and their administrators may not impose restrictions on students, student organizations, or college employees due to the content or viewpoint of their expression or the possible reaction to that expression. </w:t>
      </w:r>
      <w:r w:rsidR="004D63BB">
        <w:rPr/>
        <w:t>In the event that</w:t>
      </w:r>
      <w:r w:rsidR="004D63BB">
        <w:rPr/>
        <w:t xml:space="preserve"> other persons react negatively to a student’s, student </w:t>
      </w:r>
      <w:r w:rsidR="4749A811">
        <w:rPr/>
        <w:t>organizations</w:t>
      </w:r>
      <w:r w:rsidR="004D63BB">
        <w:rPr/>
        <w:t xml:space="preserve">, or college employee’s expression, college officials (including college police or security) shall take all necessary steps to ensure public safety while allowing the expressive activity to continue. </w:t>
      </w:r>
    </w:p>
    <w:p w:rsidR="00220876" w:rsidP="004D63BB" w:rsidRDefault="00220876" w14:paraId="0E76AC19" w14:textId="65E34F70">
      <w:r>
        <w:t>_______________________________________</w:t>
      </w:r>
    </w:p>
    <w:p w:rsidRPr="00220876" w:rsidR="004D63BB" w:rsidP="004D63BB" w:rsidRDefault="004D63BB" w14:paraId="25B5B5C8" w14:textId="60656904">
      <w:pPr>
        <w:rPr>
          <w:sz w:val="18"/>
        </w:rPr>
      </w:pPr>
      <w:r w:rsidRPr="00220876">
        <w:rPr>
          <w:sz w:val="18"/>
        </w:rPr>
        <w:t xml:space="preserve">1 In the event that multiple individuals or organizations submit conflicting reservation requests, the following order of precedence shall govern: </w:t>
      </w:r>
    </w:p>
    <w:p w:rsidRPr="00220876" w:rsidR="004D63BB" w:rsidP="004D63BB" w:rsidRDefault="004D63BB" w14:paraId="21E9FA88" w14:textId="77777777">
      <w:pPr>
        <w:rPr>
          <w:sz w:val="18"/>
        </w:rPr>
      </w:pPr>
      <w:r w:rsidRPr="00220876">
        <w:rPr>
          <w:sz w:val="18"/>
        </w:rPr>
        <w:t xml:space="preserve">(1) official college sponsored activities and events; </w:t>
      </w:r>
    </w:p>
    <w:p w:rsidRPr="00220876" w:rsidR="004D63BB" w:rsidP="004D63BB" w:rsidRDefault="004D63BB" w14:paraId="437DBD42" w14:textId="77777777">
      <w:pPr>
        <w:rPr>
          <w:sz w:val="18"/>
        </w:rPr>
      </w:pPr>
      <w:r w:rsidRPr="00220876">
        <w:rPr>
          <w:sz w:val="18"/>
        </w:rPr>
        <w:t xml:space="preserve">(2) recognized student organization activities and events; </w:t>
      </w:r>
    </w:p>
    <w:p w:rsidRPr="00220876" w:rsidR="004D63BB" w:rsidP="004D63BB" w:rsidRDefault="004D63BB" w14:paraId="25358ED4" w14:textId="77777777">
      <w:pPr>
        <w:rPr>
          <w:sz w:val="18"/>
        </w:rPr>
      </w:pPr>
      <w:r w:rsidRPr="00220876">
        <w:rPr>
          <w:sz w:val="18"/>
        </w:rPr>
        <w:t xml:space="preserve">(3) student activities and events; and </w:t>
      </w:r>
    </w:p>
    <w:p w:rsidR="00220876" w:rsidP="004D63BB" w:rsidRDefault="004D63BB" w14:paraId="1CE52BE8" w14:textId="77777777">
      <w:pPr>
        <w:rPr>
          <w:sz w:val="18"/>
        </w:rPr>
      </w:pPr>
      <w:r w:rsidRPr="00220876">
        <w:rPr>
          <w:sz w:val="18"/>
        </w:rPr>
        <w:t xml:space="preserve">(4) all other activities and events. </w:t>
      </w:r>
    </w:p>
    <w:p w:rsidR="00220876" w:rsidP="004D63BB" w:rsidRDefault="004D63BB" w14:paraId="7F88C212" w14:textId="26147477">
      <w:pPr>
        <w:rPr>
          <w:sz w:val="18"/>
        </w:rPr>
      </w:pPr>
      <w:r w:rsidRPr="00220876">
        <w:rPr>
          <w:sz w:val="18"/>
        </w:rPr>
        <w:t xml:space="preserve">2 The expression of competing viewpoints or multiple speakers in proximity to each other does not, without more, constitute a substantial disruption. </w:t>
      </w:r>
    </w:p>
    <w:p w:rsidR="00220876" w:rsidP="004D63BB" w:rsidRDefault="00220876" w14:paraId="79C4B94A" w14:textId="77777777"/>
    <w:p w:rsidR="00220876" w:rsidP="004D63BB" w:rsidRDefault="004D63BB" w14:paraId="670245C4" w14:textId="77777777">
      <w:r w:rsidRPr="004D63BB">
        <w:t xml:space="preserve">b. Spontaneous Expressive Activity: </w:t>
      </w:r>
    </w:p>
    <w:p w:rsidR="00220876" w:rsidP="004D63BB" w:rsidRDefault="004D63BB" w14:paraId="4A9C4B3D" w14:textId="77777777">
      <w:r w:rsidRPr="004D63BB">
        <w:t xml:space="preserve">1. Colleges are not required to designate any indoor area as available for spontaneous expressive activities. In the event that colleges elect to do so, college officials shall prominently post the areas in which students, student organizations, and their sponsored guests may engage in spontaneous expressive activities. Any areas so designated must (a) apply equally to all students and student organizations and (b) not depend upon the content or viewpoint of the expression or the possible reaction to that expression. </w:t>
      </w:r>
    </w:p>
    <w:p w:rsidR="00220876" w:rsidP="004D63BB" w:rsidRDefault="004D63BB" w14:paraId="53E6DEC3" w14:textId="77777777">
      <w:r w:rsidRPr="004D63BB">
        <w:t xml:space="preserve">2. For outdoor campus facilities and areas, students, student organizations, and their sponsored guests may freely engage in spontaneous expressive activities as long as they do not (a) block access to campus buildings, (b) obstruct vehicular or pedestrian traffic, (c) substantially disrupt previously scheduled campus events,3 (d) substantially disrupt college operations, (e) constitute unlawful activity; or (f) create a clear and present threat to public safety, according to the college’s police or security department. </w:t>
      </w:r>
    </w:p>
    <w:p w:rsidR="00220876" w:rsidP="004D63BB" w:rsidRDefault="004D63BB" w14:paraId="2DC6EB8E" w14:textId="77777777">
      <w:r w:rsidRPr="004D63BB">
        <w:t xml:space="preserve">3. No college personnel may impose restrictions on students, student organizations, or their sponsored guests who are engaging in spontaneous expressive activities due to the content or viewpoint of their expression or the possible reaction to that expression. In the event that other persons react negatively to these activities, college officials (including college police or security) shall take all necessary steps to ensure public safety while allowing the expressive activity to continue. </w:t>
      </w:r>
    </w:p>
    <w:p w:rsidR="00220876" w:rsidP="004D63BB" w:rsidRDefault="004D63BB" w14:paraId="26C0C22C" w14:textId="77777777">
      <w:r w:rsidRPr="00220876">
        <w:rPr>
          <w:sz w:val="18"/>
        </w:rPr>
        <w:t>3 The expression of competing viewpoints or multiple speakers in proximity to each other does not, without more, constitute a substantial disruption</w:t>
      </w:r>
      <w:r w:rsidRPr="004D63BB">
        <w:t xml:space="preserve">. </w:t>
      </w:r>
    </w:p>
    <w:p w:rsidR="00220876" w:rsidP="004D63BB" w:rsidRDefault="004D63BB" w14:paraId="4CDD8960" w14:textId="77777777">
      <w:r w:rsidRPr="004D63BB">
        <w:t xml:space="preserve">c. Implementation; Report: </w:t>
      </w:r>
    </w:p>
    <w:p w:rsidR="00220876" w:rsidP="00220876" w:rsidRDefault="004D63BB" w14:paraId="1E389916" w14:textId="77777777">
      <w:pPr>
        <w:ind w:left="720"/>
      </w:pPr>
      <w:r w:rsidRPr="004D63BB">
        <w:t xml:space="preserve">1. Each college must include this policy in its student handbook, on its website, and in its student orientation programs. </w:t>
      </w:r>
    </w:p>
    <w:p w:rsidR="00220876" w:rsidP="00220876" w:rsidRDefault="004D63BB" w14:paraId="7BBA3F6A" w14:textId="77777777">
      <w:pPr>
        <w:ind w:left="720"/>
      </w:pPr>
      <w:r w:rsidRPr="004D63BB">
        <w:t xml:space="preserve">2. Each college must develop a process for members of the campus community and invited guests to report incidents of disruption of constitutionally protected speech. Such a process may include, but is not limited to, providing online incident reporting, providing contact information for a designated college official, and in cases of emergency, contact information for campus or local police or campus security. </w:t>
      </w:r>
    </w:p>
    <w:p w:rsidR="00220876" w:rsidP="00220876" w:rsidRDefault="004D63BB" w14:paraId="65E21E00" w14:textId="019DCC99">
      <w:pPr>
        <w:ind w:left="720"/>
      </w:pPr>
      <w:r w:rsidR="004D63BB">
        <w:rPr/>
        <w:t xml:space="preserve">3. All colleges must </w:t>
      </w:r>
      <w:r w:rsidR="004D63BB">
        <w:rPr/>
        <w:t>maintain</w:t>
      </w:r>
      <w:r w:rsidR="004D63BB">
        <w:rPr/>
        <w:t xml:space="preserve"> materials on the policy and provide such materials to any employee responsible for the discipline or education of enrolled students. Colleges may provide such materials to other employees </w:t>
      </w:r>
      <w:r w:rsidR="0BD99006">
        <w:rPr/>
        <w:t>if</w:t>
      </w:r>
      <w:r w:rsidR="004D63BB">
        <w:rPr/>
        <w:t xml:space="preserve"> desired. </w:t>
      </w:r>
    </w:p>
    <w:p w:rsidR="00220876" w:rsidP="00220876" w:rsidRDefault="004D63BB" w14:paraId="28950314" w14:textId="77777777">
      <w:pPr>
        <w:ind w:left="720"/>
      </w:pPr>
      <w:r w:rsidRPr="004D63BB">
        <w:t xml:space="preserve">4. All college policies and materials on expressive activities must have prior approval from the Office of System Counsel. </w:t>
      </w:r>
    </w:p>
    <w:p w:rsidR="004D63BB" w:rsidP="00220876" w:rsidRDefault="004D63BB" w14:paraId="7B8C519A" w14:textId="52B47195">
      <w:pPr>
        <w:ind w:left="720"/>
      </w:pPr>
      <w:r w:rsidRPr="004D63BB">
        <w:t>5. Colleges must develop policies and procedures to comply with the requirements of Va. Code 23.1-401.1, and notify the Office System Counsel as soon as practicable, but no later than 20 days after being served with a complaint that alleges a violation of the First Amendment.</w:t>
      </w:r>
    </w:p>
    <w:p w:rsidR="00220876" w:rsidP="00220876" w:rsidRDefault="00220876" w14:paraId="6F76332C" w14:textId="61BF8C98">
      <w:pPr>
        <w:ind w:left="720"/>
      </w:pPr>
      <w:r>
        <w:t>Edited 1/3/25: added VCCS Policy</w:t>
      </w:r>
    </w:p>
    <w:p w:rsidRPr="004D63BB" w:rsidR="005611A4" w:rsidP="00220876" w:rsidRDefault="005611A4" w14:paraId="5B795130" w14:textId="42F836C6">
      <w:pPr>
        <w:ind w:left="720"/>
      </w:pPr>
      <w:r>
        <w:t>Edited 4/6/26: updated fee structure</w:t>
      </w:r>
    </w:p>
    <w:p w:rsidRPr="004D63BB" w:rsidR="005611A4" w:rsidP="00036B38" w:rsidRDefault="005611A4" w14:paraId="7CCFBDE4" w14:textId="77777777">
      <w:pPr>
        <w:spacing w:line="240" w:lineRule="auto"/>
        <w:contextualSpacing/>
        <w:rPr>
          <w:rFonts w:cstheme="minorHAnsi"/>
        </w:rPr>
      </w:pPr>
    </w:p>
    <w:sectPr w:rsidRPr="004D63BB" w:rsidR="005611A4" w:rsidSect="008A171A">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60F9" w:rsidP="008A171A" w:rsidRDefault="009160F9" w14:paraId="2D5996F9" w14:textId="77777777">
      <w:pPr>
        <w:spacing w:after="0" w:line="240" w:lineRule="auto"/>
      </w:pPr>
      <w:r>
        <w:separator/>
      </w:r>
    </w:p>
  </w:endnote>
  <w:endnote w:type="continuationSeparator" w:id="0">
    <w:p w:rsidR="009160F9" w:rsidP="008A171A" w:rsidRDefault="009160F9" w14:paraId="1474C1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069443"/>
      <w:docPartObj>
        <w:docPartGallery w:val="Page Numbers (Bottom of Page)"/>
        <w:docPartUnique/>
      </w:docPartObj>
    </w:sdtPr>
    <w:sdtEndPr>
      <w:rPr>
        <w:noProof/>
      </w:rPr>
    </w:sdtEndPr>
    <w:sdtContent>
      <w:p w:rsidR="005E4035" w:rsidRDefault="005E4035"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4035" w:rsidRDefault="005E4035" w14:paraId="23DE52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60F9" w:rsidP="008A171A" w:rsidRDefault="009160F9" w14:paraId="792D76FD" w14:textId="77777777">
      <w:pPr>
        <w:spacing w:after="0" w:line="240" w:lineRule="auto"/>
      </w:pPr>
      <w:r>
        <w:separator/>
      </w:r>
    </w:p>
  </w:footnote>
  <w:footnote w:type="continuationSeparator" w:id="0">
    <w:p w:rsidR="009160F9" w:rsidP="008A171A" w:rsidRDefault="009160F9" w14:paraId="46F416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035" w:rsidRDefault="4E57C2AD" w14:paraId="1C129E93" w14:textId="1D1954DD">
    <w:pPr>
      <w:pStyle w:val="Header"/>
    </w:pPr>
    <w:r w:rsidRPr="008A171A">
      <w:t>DCC Facility and Room Request/Use Policy</w:t>
    </w:r>
  </w:p>
  <w:p w:rsidR="005E4035" w:rsidRDefault="005E4035" w14:paraId="3FE9F2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90D"/>
    <w:multiLevelType w:val="hybridMultilevel"/>
    <w:tmpl w:val="E0C8D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677868"/>
    <w:multiLevelType w:val="multilevel"/>
    <w:tmpl w:val="E91C6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479EF"/>
    <w:multiLevelType w:val="multilevel"/>
    <w:tmpl w:val="2AF6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C3CC0"/>
    <w:multiLevelType w:val="hybridMultilevel"/>
    <w:tmpl w:val="537E70C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69914C5"/>
    <w:multiLevelType w:val="hybridMultilevel"/>
    <w:tmpl w:val="DF86B6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FD15CD"/>
    <w:multiLevelType w:val="multilevel"/>
    <w:tmpl w:val="30BACA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C37153"/>
    <w:multiLevelType w:val="hybridMultilevel"/>
    <w:tmpl w:val="9D80B8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3051A0"/>
    <w:multiLevelType w:val="hybridMultilevel"/>
    <w:tmpl w:val="5E1A9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247640"/>
    <w:multiLevelType w:val="hybridMultilevel"/>
    <w:tmpl w:val="F8CE7CEE"/>
    <w:lvl w:ilvl="0" w:tplc="7250EA8E">
      <w:start w:val="1"/>
      <w:numFmt w:val="decimal"/>
      <w:lvlText w:val="%1."/>
      <w:lvlJc w:val="left"/>
      <w:pPr>
        <w:tabs>
          <w:tab w:val="num" w:pos="360"/>
        </w:tabs>
        <w:ind w:left="360" w:hanging="360"/>
      </w:pPr>
    </w:lvl>
    <w:lvl w:ilvl="1" w:tplc="064C1428">
      <w:start w:val="1"/>
      <w:numFmt w:val="upperLetter"/>
      <w:lvlText w:val="%2."/>
      <w:lvlJc w:val="left"/>
      <w:pPr>
        <w:tabs>
          <w:tab w:val="num" w:pos="1440"/>
        </w:tabs>
        <w:ind w:left="1440" w:hanging="360"/>
      </w:pPr>
      <w:rPr>
        <w:rFonts w:hint="default"/>
      </w:rPr>
    </w:lvl>
    <w:lvl w:ilvl="2" w:tplc="984E90AA" w:tentative="1">
      <w:start w:val="1"/>
      <w:numFmt w:val="decimal"/>
      <w:lvlText w:val="%3."/>
      <w:lvlJc w:val="left"/>
      <w:pPr>
        <w:tabs>
          <w:tab w:val="num" w:pos="2160"/>
        </w:tabs>
        <w:ind w:left="2160" w:hanging="360"/>
      </w:pPr>
    </w:lvl>
    <w:lvl w:ilvl="3" w:tplc="52C48CF8" w:tentative="1">
      <w:start w:val="1"/>
      <w:numFmt w:val="decimal"/>
      <w:lvlText w:val="%4."/>
      <w:lvlJc w:val="left"/>
      <w:pPr>
        <w:tabs>
          <w:tab w:val="num" w:pos="2880"/>
        </w:tabs>
        <w:ind w:left="2880" w:hanging="360"/>
      </w:pPr>
    </w:lvl>
    <w:lvl w:ilvl="4" w:tplc="8E8862AC" w:tentative="1">
      <w:start w:val="1"/>
      <w:numFmt w:val="decimal"/>
      <w:lvlText w:val="%5."/>
      <w:lvlJc w:val="left"/>
      <w:pPr>
        <w:tabs>
          <w:tab w:val="num" w:pos="3600"/>
        </w:tabs>
        <w:ind w:left="3600" w:hanging="360"/>
      </w:pPr>
    </w:lvl>
    <w:lvl w:ilvl="5" w:tplc="C89EE8A4" w:tentative="1">
      <w:start w:val="1"/>
      <w:numFmt w:val="decimal"/>
      <w:lvlText w:val="%6."/>
      <w:lvlJc w:val="left"/>
      <w:pPr>
        <w:tabs>
          <w:tab w:val="num" w:pos="4320"/>
        </w:tabs>
        <w:ind w:left="4320" w:hanging="360"/>
      </w:pPr>
    </w:lvl>
    <w:lvl w:ilvl="6" w:tplc="84423BA8" w:tentative="1">
      <w:start w:val="1"/>
      <w:numFmt w:val="decimal"/>
      <w:lvlText w:val="%7."/>
      <w:lvlJc w:val="left"/>
      <w:pPr>
        <w:tabs>
          <w:tab w:val="num" w:pos="5040"/>
        </w:tabs>
        <w:ind w:left="5040" w:hanging="360"/>
      </w:pPr>
    </w:lvl>
    <w:lvl w:ilvl="7" w:tplc="29A04A00" w:tentative="1">
      <w:start w:val="1"/>
      <w:numFmt w:val="decimal"/>
      <w:lvlText w:val="%8."/>
      <w:lvlJc w:val="left"/>
      <w:pPr>
        <w:tabs>
          <w:tab w:val="num" w:pos="5760"/>
        </w:tabs>
        <w:ind w:left="5760" w:hanging="360"/>
      </w:pPr>
    </w:lvl>
    <w:lvl w:ilvl="8" w:tplc="6EB8FD88" w:tentative="1">
      <w:start w:val="1"/>
      <w:numFmt w:val="decimal"/>
      <w:lvlText w:val="%9."/>
      <w:lvlJc w:val="left"/>
      <w:pPr>
        <w:tabs>
          <w:tab w:val="num" w:pos="6480"/>
        </w:tabs>
        <w:ind w:left="6480" w:hanging="360"/>
      </w:pPr>
    </w:lvl>
  </w:abstractNum>
  <w:abstractNum w:abstractNumId="9" w15:restartNumberingAfterBreak="0">
    <w:nsid w:val="2B0775A7"/>
    <w:multiLevelType w:val="hybridMultilevel"/>
    <w:tmpl w:val="AA1C8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2475E"/>
    <w:multiLevelType w:val="hybridMultilevel"/>
    <w:tmpl w:val="F1EC78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BA5DBF"/>
    <w:multiLevelType w:val="hybridMultilevel"/>
    <w:tmpl w:val="C862DA52"/>
    <w:lvl w:ilvl="0" w:tplc="04090017">
      <w:start w:val="1"/>
      <w:numFmt w:val="lowerLetter"/>
      <w:lvlText w:val="%1)"/>
      <w:lvlJc w:val="left"/>
      <w:pPr>
        <w:tabs>
          <w:tab w:val="num" w:pos="1440"/>
        </w:tabs>
        <w:ind w:left="1440" w:hanging="360"/>
      </w:pPr>
    </w:lvl>
    <w:lvl w:ilvl="1" w:tplc="0FAA72D0">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C802012"/>
    <w:multiLevelType w:val="multilevel"/>
    <w:tmpl w:val="0B588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226BE"/>
    <w:multiLevelType w:val="hybridMultilevel"/>
    <w:tmpl w:val="8ABCED1A"/>
    <w:lvl w:ilvl="0" w:tplc="AF5A9730">
      <w:start w:val="1"/>
      <w:numFmt w:val="decimal"/>
      <w:lvlText w:val="%1."/>
      <w:lvlJc w:val="left"/>
      <w:pPr>
        <w:ind w:left="853" w:hanging="368"/>
        <w:jc w:val="right"/>
      </w:pPr>
      <w:rPr>
        <w:rFonts w:hint="default"/>
        <w:b/>
        <w:spacing w:val="-1"/>
        <w:w w:val="104"/>
      </w:rPr>
    </w:lvl>
    <w:lvl w:ilvl="1" w:tplc="71984B20">
      <w:start w:val="1"/>
      <w:numFmt w:val="lowerLetter"/>
      <w:lvlText w:val="%2."/>
      <w:lvlJc w:val="left"/>
      <w:pPr>
        <w:ind w:left="815" w:hanging="365"/>
      </w:pPr>
      <w:rPr>
        <w:rFonts w:hint="default"/>
        <w:spacing w:val="-1"/>
        <w:w w:val="110"/>
      </w:rPr>
    </w:lvl>
    <w:lvl w:ilvl="2" w:tplc="76FE78D2">
      <w:numFmt w:val="bullet"/>
      <w:lvlText w:val="•"/>
      <w:lvlJc w:val="left"/>
      <w:pPr>
        <w:ind w:left="1520" w:hanging="365"/>
      </w:pPr>
      <w:rPr>
        <w:rFonts w:hint="default" w:ascii="Times New Roman" w:hAnsi="Times New Roman" w:eastAsia="Times New Roman" w:cs="Times New Roman"/>
        <w:w w:val="104"/>
      </w:rPr>
    </w:lvl>
    <w:lvl w:ilvl="3" w:tplc="8F3ED88C">
      <w:numFmt w:val="bullet"/>
      <w:lvlText w:val="•"/>
      <w:lvlJc w:val="left"/>
      <w:pPr>
        <w:ind w:left="1220" w:hanging="365"/>
      </w:pPr>
      <w:rPr>
        <w:rFonts w:hint="default"/>
      </w:rPr>
    </w:lvl>
    <w:lvl w:ilvl="4" w:tplc="03F65360">
      <w:numFmt w:val="bullet"/>
      <w:lvlText w:val="•"/>
      <w:lvlJc w:val="left"/>
      <w:pPr>
        <w:ind w:left="1240" w:hanging="365"/>
      </w:pPr>
      <w:rPr>
        <w:rFonts w:hint="default"/>
      </w:rPr>
    </w:lvl>
    <w:lvl w:ilvl="5" w:tplc="FD4C1626">
      <w:numFmt w:val="bullet"/>
      <w:lvlText w:val="•"/>
      <w:lvlJc w:val="left"/>
      <w:pPr>
        <w:ind w:left="1480" w:hanging="365"/>
      </w:pPr>
      <w:rPr>
        <w:rFonts w:hint="default"/>
      </w:rPr>
    </w:lvl>
    <w:lvl w:ilvl="6" w:tplc="199852E0">
      <w:numFmt w:val="bullet"/>
      <w:lvlText w:val="•"/>
      <w:lvlJc w:val="left"/>
      <w:pPr>
        <w:ind w:left="1520" w:hanging="365"/>
      </w:pPr>
      <w:rPr>
        <w:rFonts w:hint="default"/>
      </w:rPr>
    </w:lvl>
    <w:lvl w:ilvl="7" w:tplc="B5F6228C">
      <w:numFmt w:val="bullet"/>
      <w:lvlText w:val="•"/>
      <w:lvlJc w:val="left"/>
      <w:pPr>
        <w:ind w:left="3550" w:hanging="365"/>
      </w:pPr>
      <w:rPr>
        <w:rFonts w:hint="default"/>
      </w:rPr>
    </w:lvl>
    <w:lvl w:ilvl="8" w:tplc="C14AE9FA">
      <w:numFmt w:val="bullet"/>
      <w:lvlText w:val="•"/>
      <w:lvlJc w:val="left"/>
      <w:pPr>
        <w:ind w:left="5580" w:hanging="365"/>
      </w:pPr>
      <w:rPr>
        <w:rFonts w:hint="default"/>
      </w:rPr>
    </w:lvl>
  </w:abstractNum>
  <w:abstractNum w:abstractNumId="14" w15:restartNumberingAfterBreak="0">
    <w:nsid w:val="553D4B24"/>
    <w:multiLevelType w:val="hybridMultilevel"/>
    <w:tmpl w:val="3F306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C8237D2"/>
    <w:multiLevelType w:val="hybridMultilevel"/>
    <w:tmpl w:val="704C84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1A83FF2"/>
    <w:multiLevelType w:val="hybridMultilevel"/>
    <w:tmpl w:val="F26E0D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38E0CD6"/>
    <w:multiLevelType w:val="multilevel"/>
    <w:tmpl w:val="60AC1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904A1E"/>
    <w:multiLevelType w:val="hybridMultilevel"/>
    <w:tmpl w:val="2BEC48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E80DFF"/>
    <w:multiLevelType w:val="hybridMultilevel"/>
    <w:tmpl w:val="204C82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0220602"/>
    <w:multiLevelType w:val="hybridMultilevel"/>
    <w:tmpl w:val="5B6476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55A5389"/>
    <w:multiLevelType w:val="hybridMultilevel"/>
    <w:tmpl w:val="8728AF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F181ECD"/>
    <w:multiLevelType w:val="hybridMultilevel"/>
    <w:tmpl w:val="ADC4E64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10911470">
    <w:abstractNumId w:val="16"/>
  </w:num>
  <w:num w:numId="2" w16cid:durableId="116728325">
    <w:abstractNumId w:val="7"/>
  </w:num>
  <w:num w:numId="3" w16cid:durableId="1778407376">
    <w:abstractNumId w:val="19"/>
  </w:num>
  <w:num w:numId="4" w16cid:durableId="59137842">
    <w:abstractNumId w:val="0"/>
  </w:num>
  <w:num w:numId="5" w16cid:durableId="675814082">
    <w:abstractNumId w:val="13"/>
  </w:num>
  <w:num w:numId="6" w16cid:durableId="854535449">
    <w:abstractNumId w:val="14"/>
  </w:num>
  <w:num w:numId="7" w16cid:durableId="2104690393">
    <w:abstractNumId w:val="20"/>
  </w:num>
  <w:num w:numId="8" w16cid:durableId="236129842">
    <w:abstractNumId w:val="21"/>
  </w:num>
  <w:num w:numId="9" w16cid:durableId="1713310099">
    <w:abstractNumId w:val="18"/>
  </w:num>
  <w:num w:numId="10" w16cid:durableId="943270205">
    <w:abstractNumId w:val="8"/>
  </w:num>
  <w:num w:numId="11" w16cid:durableId="1584215627">
    <w:abstractNumId w:val="22"/>
  </w:num>
  <w:num w:numId="12" w16cid:durableId="423767996">
    <w:abstractNumId w:val="11"/>
  </w:num>
  <w:num w:numId="13" w16cid:durableId="1643660760">
    <w:abstractNumId w:val="9"/>
  </w:num>
  <w:num w:numId="14" w16cid:durableId="2015953555">
    <w:abstractNumId w:val="6"/>
  </w:num>
  <w:num w:numId="15" w16cid:durableId="454757777">
    <w:abstractNumId w:val="12"/>
  </w:num>
  <w:num w:numId="16" w16cid:durableId="993873929">
    <w:abstractNumId w:val="17"/>
  </w:num>
  <w:num w:numId="17" w16cid:durableId="830950624">
    <w:abstractNumId w:val="2"/>
  </w:num>
  <w:num w:numId="18" w16cid:durableId="387845061">
    <w:abstractNumId w:val="5"/>
  </w:num>
  <w:num w:numId="19" w16cid:durableId="2074766874">
    <w:abstractNumId w:val="1"/>
  </w:num>
  <w:num w:numId="20" w16cid:durableId="1325014498">
    <w:abstractNumId w:val="10"/>
  </w:num>
  <w:num w:numId="21" w16cid:durableId="1889028543">
    <w:abstractNumId w:val="3"/>
  </w:num>
  <w:num w:numId="22" w16cid:durableId="1468351834">
    <w:abstractNumId w:val="15"/>
  </w:num>
  <w:num w:numId="23" w16cid:durableId="79988540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1A"/>
    <w:rsid w:val="00000000"/>
    <w:rsid w:val="00036B38"/>
    <w:rsid w:val="00042897"/>
    <w:rsid w:val="000671DF"/>
    <w:rsid w:val="0008724F"/>
    <w:rsid w:val="00105C7B"/>
    <w:rsid w:val="001325E3"/>
    <w:rsid w:val="001B4163"/>
    <w:rsid w:val="00201A32"/>
    <w:rsid w:val="00220876"/>
    <w:rsid w:val="00222516"/>
    <w:rsid w:val="002359B7"/>
    <w:rsid w:val="0026262A"/>
    <w:rsid w:val="002F4D95"/>
    <w:rsid w:val="00315F27"/>
    <w:rsid w:val="00325354"/>
    <w:rsid w:val="00325AC9"/>
    <w:rsid w:val="00333281"/>
    <w:rsid w:val="003A6CCD"/>
    <w:rsid w:val="003E6F12"/>
    <w:rsid w:val="00411759"/>
    <w:rsid w:val="004D63BB"/>
    <w:rsid w:val="005221D7"/>
    <w:rsid w:val="005611A4"/>
    <w:rsid w:val="005E4035"/>
    <w:rsid w:val="00681A59"/>
    <w:rsid w:val="006833C0"/>
    <w:rsid w:val="007313C8"/>
    <w:rsid w:val="00780D00"/>
    <w:rsid w:val="007A448F"/>
    <w:rsid w:val="007B4C36"/>
    <w:rsid w:val="008900AF"/>
    <w:rsid w:val="008A171A"/>
    <w:rsid w:val="008E4F22"/>
    <w:rsid w:val="008F0202"/>
    <w:rsid w:val="009160F9"/>
    <w:rsid w:val="009C7F7C"/>
    <w:rsid w:val="009E5BA1"/>
    <w:rsid w:val="00A129B5"/>
    <w:rsid w:val="00A36ACC"/>
    <w:rsid w:val="00A942D7"/>
    <w:rsid w:val="00B40FE7"/>
    <w:rsid w:val="00B910D0"/>
    <w:rsid w:val="00BA14F2"/>
    <w:rsid w:val="00C864D1"/>
    <w:rsid w:val="00D848D5"/>
    <w:rsid w:val="00E018C9"/>
    <w:rsid w:val="00E05804"/>
    <w:rsid w:val="00E47974"/>
    <w:rsid w:val="00E64F13"/>
    <w:rsid w:val="00ED0554"/>
    <w:rsid w:val="00F07B12"/>
    <w:rsid w:val="00F32E40"/>
    <w:rsid w:val="03267BB7"/>
    <w:rsid w:val="036DD838"/>
    <w:rsid w:val="04D2113E"/>
    <w:rsid w:val="05351732"/>
    <w:rsid w:val="081240DA"/>
    <w:rsid w:val="090F0F97"/>
    <w:rsid w:val="0A63F9A4"/>
    <w:rsid w:val="0BD99006"/>
    <w:rsid w:val="0EC5AFE2"/>
    <w:rsid w:val="0ED33834"/>
    <w:rsid w:val="0FC4EA85"/>
    <w:rsid w:val="112B6C1F"/>
    <w:rsid w:val="1396CC02"/>
    <w:rsid w:val="16729F2B"/>
    <w:rsid w:val="1A0E35E8"/>
    <w:rsid w:val="1A562330"/>
    <w:rsid w:val="1BE4BEEF"/>
    <w:rsid w:val="1F33D2D3"/>
    <w:rsid w:val="1F765C6E"/>
    <w:rsid w:val="20353C44"/>
    <w:rsid w:val="20D188CB"/>
    <w:rsid w:val="217F4E08"/>
    <w:rsid w:val="21C44369"/>
    <w:rsid w:val="23045CA4"/>
    <w:rsid w:val="23CF5EE0"/>
    <w:rsid w:val="272AA154"/>
    <w:rsid w:val="299044FC"/>
    <w:rsid w:val="2A23E0E4"/>
    <w:rsid w:val="2AD1A055"/>
    <w:rsid w:val="2FE13AEE"/>
    <w:rsid w:val="310E640D"/>
    <w:rsid w:val="34E6A223"/>
    <w:rsid w:val="37F31765"/>
    <w:rsid w:val="3BDD5F5B"/>
    <w:rsid w:val="3F7A3A00"/>
    <w:rsid w:val="402970F3"/>
    <w:rsid w:val="4749A811"/>
    <w:rsid w:val="47EC6650"/>
    <w:rsid w:val="4836D337"/>
    <w:rsid w:val="4908E10C"/>
    <w:rsid w:val="49E934A9"/>
    <w:rsid w:val="4B8180E6"/>
    <w:rsid w:val="4BB855E8"/>
    <w:rsid w:val="4BF5B24E"/>
    <w:rsid w:val="4E09D66B"/>
    <w:rsid w:val="4E57C2AD"/>
    <w:rsid w:val="4EBA1A51"/>
    <w:rsid w:val="51526BCD"/>
    <w:rsid w:val="51CE99BC"/>
    <w:rsid w:val="55077231"/>
    <w:rsid w:val="57B437A0"/>
    <w:rsid w:val="5B169D19"/>
    <w:rsid w:val="5B29FEDB"/>
    <w:rsid w:val="6445471C"/>
    <w:rsid w:val="69DF3BF7"/>
    <w:rsid w:val="6B289210"/>
    <w:rsid w:val="6FA9EBB5"/>
    <w:rsid w:val="735F7337"/>
    <w:rsid w:val="75AFDB32"/>
    <w:rsid w:val="76933241"/>
    <w:rsid w:val="77488E50"/>
    <w:rsid w:val="78773671"/>
    <w:rsid w:val="7A973C09"/>
    <w:rsid w:val="7F88FE8A"/>
    <w:rsid w:val="7FB9F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A2E1"/>
  <w15:chartTrackingRefBased/>
  <w15:docId w15:val="{91F80A42-22DA-463A-8BC6-E486FF8AE7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9B7"/>
  </w:style>
  <w:style w:type="paragraph" w:styleId="Heading1">
    <w:name w:val="heading 1"/>
    <w:basedOn w:val="Normal"/>
    <w:next w:val="Normal"/>
    <w:link w:val="Heading1Char"/>
    <w:uiPriority w:val="9"/>
    <w:qFormat/>
    <w:rsid w:val="008A171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171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8A171A"/>
    <w:pPr>
      <w:outlineLvl w:val="9"/>
    </w:pPr>
  </w:style>
  <w:style w:type="paragraph" w:styleId="Header">
    <w:name w:val="header"/>
    <w:basedOn w:val="Normal"/>
    <w:link w:val="HeaderChar"/>
    <w:uiPriority w:val="99"/>
    <w:unhideWhenUsed/>
    <w:rsid w:val="008A17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171A"/>
  </w:style>
  <w:style w:type="paragraph" w:styleId="Footer">
    <w:name w:val="footer"/>
    <w:basedOn w:val="Normal"/>
    <w:link w:val="FooterChar"/>
    <w:uiPriority w:val="99"/>
    <w:unhideWhenUsed/>
    <w:rsid w:val="008A17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171A"/>
  </w:style>
  <w:style w:type="paragraph" w:styleId="Title">
    <w:name w:val="Title"/>
    <w:basedOn w:val="Normal"/>
    <w:next w:val="Normal"/>
    <w:link w:val="TitleChar"/>
    <w:uiPriority w:val="10"/>
    <w:qFormat/>
    <w:rsid w:val="00036B3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6B38"/>
    <w:rPr>
      <w:rFonts w:asciiTheme="majorHAnsi" w:hAnsiTheme="majorHAnsi" w:eastAsiaTheme="majorEastAsia" w:cstheme="majorBidi"/>
      <w:spacing w:val="-10"/>
      <w:kern w:val="28"/>
      <w:sz w:val="56"/>
      <w:szCs w:val="56"/>
    </w:rPr>
  </w:style>
  <w:style w:type="paragraph" w:styleId="ListParagraph">
    <w:name w:val="List Paragraph"/>
    <w:basedOn w:val="Normal"/>
    <w:uiPriority w:val="1"/>
    <w:qFormat/>
    <w:rsid w:val="00036B38"/>
    <w:pPr>
      <w:ind w:left="720"/>
      <w:contextualSpacing/>
    </w:pPr>
  </w:style>
  <w:style w:type="paragraph" w:styleId="TOC1">
    <w:name w:val="toc 1"/>
    <w:basedOn w:val="Normal"/>
    <w:next w:val="Normal"/>
    <w:autoRedefine/>
    <w:uiPriority w:val="39"/>
    <w:unhideWhenUsed/>
    <w:rsid w:val="00780D00"/>
    <w:pPr>
      <w:spacing w:after="100"/>
    </w:pPr>
  </w:style>
  <w:style w:type="character" w:styleId="Hyperlink">
    <w:name w:val="Hyperlink"/>
    <w:basedOn w:val="DefaultParagraphFont"/>
    <w:uiPriority w:val="99"/>
    <w:unhideWhenUsed/>
    <w:rsid w:val="00780D00"/>
    <w:rPr>
      <w:color w:val="0563C1" w:themeColor="hyperlink"/>
      <w:u w:val="single"/>
    </w:rPr>
  </w:style>
  <w:style w:type="paragraph" w:styleId="BodyText">
    <w:name w:val="Body Text"/>
    <w:basedOn w:val="Normal"/>
    <w:link w:val="BodyTextChar"/>
    <w:uiPriority w:val="1"/>
    <w:qFormat/>
    <w:rsid w:val="00B40FE7"/>
    <w:pPr>
      <w:widowControl w:val="0"/>
      <w:autoSpaceDE w:val="0"/>
      <w:autoSpaceDN w:val="0"/>
      <w:spacing w:after="0" w:line="240" w:lineRule="auto"/>
    </w:pPr>
    <w:rPr>
      <w:rFonts w:ascii="Times New Roman" w:hAnsi="Times New Roman" w:eastAsia="Times New Roman" w:cs="Times New Roman"/>
      <w:sz w:val="23"/>
      <w:szCs w:val="23"/>
    </w:rPr>
  </w:style>
  <w:style w:type="character" w:styleId="BodyTextChar" w:customStyle="1">
    <w:name w:val="Body Text Char"/>
    <w:basedOn w:val="DefaultParagraphFont"/>
    <w:link w:val="BodyText"/>
    <w:uiPriority w:val="1"/>
    <w:rsid w:val="00B40FE7"/>
    <w:rPr>
      <w:rFonts w:ascii="Times New Roman" w:hAnsi="Times New Roman" w:eastAsia="Times New Roman" w:cs="Times New Roman"/>
      <w:sz w:val="23"/>
      <w:szCs w:val="23"/>
    </w:rPr>
  </w:style>
  <w:style w:type="character" w:styleId="FollowedHyperlink">
    <w:name w:val="FollowedHyperlink"/>
    <w:basedOn w:val="DefaultParagraphFont"/>
    <w:uiPriority w:val="99"/>
    <w:semiHidden/>
    <w:unhideWhenUsed/>
    <w:rsid w:val="003A6CCD"/>
    <w:rPr>
      <w:color w:val="954F72" w:themeColor="followedHyperlink"/>
      <w:u w:val="single"/>
    </w:rPr>
  </w:style>
  <w:style w:type="character" w:styleId="UnresolvedMention">
    <w:name w:val="Unresolved Mention"/>
    <w:basedOn w:val="DefaultParagraphFont"/>
    <w:uiPriority w:val="99"/>
    <w:semiHidden/>
    <w:unhideWhenUsed/>
    <w:rsid w:val="003A6CCD"/>
    <w:rPr>
      <w:color w:val="605E5C"/>
      <w:shd w:val="clear" w:color="auto" w:fill="E1DFDD"/>
    </w:rPr>
  </w:style>
  <w:style w:type="paragraph" w:styleId="NormalWeb">
    <w:name w:val="Normal (Web)"/>
    <w:basedOn w:val="Normal"/>
    <w:uiPriority w:val="99"/>
    <w:unhideWhenUsed/>
    <w:rsid w:val="008900AF"/>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F32E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xxcontentpasted01" w:customStyle="1">
    <w:name w:val="x_x_x_x_contentpasted01"/>
    <w:basedOn w:val="Normal"/>
    <w:rsid w:val="00105C7B"/>
    <w:pPr>
      <w:spacing w:before="100" w:beforeAutospacing="1" w:after="100" w:afterAutospacing="1" w:line="240" w:lineRule="auto"/>
    </w:pPr>
    <w:rPr>
      <w:rFonts w:ascii="Times New Roman" w:hAnsi="Times New Roman" w:eastAsia="Times New Roman" w:cs="Times New Roman"/>
      <w:sz w:val="24"/>
      <w:szCs w:val="24"/>
    </w:rPr>
  </w:style>
  <w:style w:type="character" w:styleId="xxcontentpasted0" w:customStyle="1">
    <w:name w:val="x_x_contentpasted0"/>
    <w:basedOn w:val="DefaultParagraphFont"/>
    <w:rsid w:val="00105C7B"/>
  </w:style>
  <w:style w:type="paragraph" w:styleId="xxxxmsonormal" w:customStyle="1">
    <w:name w:val="x_x_x_x_msonormal"/>
    <w:basedOn w:val="Normal"/>
    <w:rsid w:val="00105C7B"/>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6449">
      <w:bodyDiv w:val="1"/>
      <w:marLeft w:val="0"/>
      <w:marRight w:val="0"/>
      <w:marTop w:val="0"/>
      <w:marBottom w:val="0"/>
      <w:divBdr>
        <w:top w:val="none" w:sz="0" w:space="0" w:color="auto"/>
        <w:left w:val="none" w:sz="0" w:space="0" w:color="auto"/>
        <w:bottom w:val="none" w:sz="0" w:space="0" w:color="auto"/>
        <w:right w:val="none" w:sz="0" w:space="0" w:color="auto"/>
      </w:divBdr>
    </w:div>
    <w:div w:id="122580576">
      <w:bodyDiv w:val="1"/>
      <w:marLeft w:val="0"/>
      <w:marRight w:val="0"/>
      <w:marTop w:val="0"/>
      <w:marBottom w:val="0"/>
      <w:divBdr>
        <w:top w:val="none" w:sz="0" w:space="0" w:color="auto"/>
        <w:left w:val="none" w:sz="0" w:space="0" w:color="auto"/>
        <w:bottom w:val="none" w:sz="0" w:space="0" w:color="auto"/>
        <w:right w:val="none" w:sz="0" w:space="0" w:color="auto"/>
      </w:divBdr>
    </w:div>
    <w:div w:id="125243658">
      <w:bodyDiv w:val="1"/>
      <w:marLeft w:val="0"/>
      <w:marRight w:val="0"/>
      <w:marTop w:val="0"/>
      <w:marBottom w:val="0"/>
      <w:divBdr>
        <w:top w:val="none" w:sz="0" w:space="0" w:color="auto"/>
        <w:left w:val="none" w:sz="0" w:space="0" w:color="auto"/>
        <w:bottom w:val="none" w:sz="0" w:space="0" w:color="auto"/>
        <w:right w:val="none" w:sz="0" w:space="0" w:color="auto"/>
      </w:divBdr>
      <w:divsChild>
        <w:div w:id="1326544332">
          <w:marLeft w:val="0"/>
          <w:marRight w:val="0"/>
          <w:marTop w:val="0"/>
          <w:marBottom w:val="0"/>
          <w:divBdr>
            <w:top w:val="none" w:sz="0" w:space="0" w:color="auto"/>
            <w:left w:val="none" w:sz="0" w:space="0" w:color="auto"/>
            <w:bottom w:val="none" w:sz="0" w:space="0" w:color="auto"/>
            <w:right w:val="none" w:sz="0" w:space="0" w:color="auto"/>
          </w:divBdr>
          <w:divsChild>
            <w:div w:id="1348411369">
              <w:marLeft w:val="0"/>
              <w:marRight w:val="0"/>
              <w:marTop w:val="0"/>
              <w:marBottom w:val="0"/>
              <w:divBdr>
                <w:top w:val="none" w:sz="0" w:space="0" w:color="auto"/>
                <w:left w:val="none" w:sz="0" w:space="0" w:color="auto"/>
                <w:bottom w:val="none" w:sz="0" w:space="0" w:color="auto"/>
                <w:right w:val="none" w:sz="0" w:space="0" w:color="auto"/>
              </w:divBdr>
              <w:divsChild>
                <w:div w:id="1157502286">
                  <w:marLeft w:val="0"/>
                  <w:marRight w:val="0"/>
                  <w:marTop w:val="0"/>
                  <w:marBottom w:val="0"/>
                  <w:divBdr>
                    <w:top w:val="none" w:sz="0" w:space="0" w:color="auto"/>
                    <w:left w:val="none" w:sz="0" w:space="0" w:color="auto"/>
                    <w:bottom w:val="none" w:sz="0" w:space="0" w:color="auto"/>
                    <w:right w:val="none" w:sz="0" w:space="0" w:color="auto"/>
                  </w:divBdr>
                  <w:divsChild>
                    <w:div w:id="2122915831">
                      <w:marLeft w:val="0"/>
                      <w:marRight w:val="0"/>
                      <w:marTop w:val="0"/>
                      <w:marBottom w:val="0"/>
                      <w:divBdr>
                        <w:top w:val="none" w:sz="0" w:space="0" w:color="auto"/>
                        <w:left w:val="none" w:sz="0" w:space="0" w:color="auto"/>
                        <w:bottom w:val="none" w:sz="0" w:space="0" w:color="auto"/>
                        <w:right w:val="none" w:sz="0" w:space="0" w:color="auto"/>
                      </w:divBdr>
                      <w:divsChild>
                        <w:div w:id="681973084">
                          <w:marLeft w:val="0"/>
                          <w:marRight w:val="0"/>
                          <w:marTop w:val="0"/>
                          <w:marBottom w:val="0"/>
                          <w:divBdr>
                            <w:top w:val="none" w:sz="0" w:space="0" w:color="auto"/>
                            <w:left w:val="none" w:sz="0" w:space="0" w:color="auto"/>
                            <w:bottom w:val="none" w:sz="0" w:space="0" w:color="auto"/>
                            <w:right w:val="none" w:sz="0" w:space="0" w:color="auto"/>
                          </w:divBdr>
                          <w:divsChild>
                            <w:div w:id="2034841832">
                              <w:marLeft w:val="0"/>
                              <w:marRight w:val="0"/>
                              <w:marTop w:val="0"/>
                              <w:marBottom w:val="75"/>
                              <w:divBdr>
                                <w:top w:val="none" w:sz="0" w:space="0" w:color="auto"/>
                                <w:left w:val="none" w:sz="0" w:space="0" w:color="auto"/>
                                <w:bottom w:val="none" w:sz="0" w:space="0" w:color="auto"/>
                                <w:right w:val="none" w:sz="0" w:space="0" w:color="auto"/>
                              </w:divBdr>
                              <w:divsChild>
                                <w:div w:id="812991943">
                                  <w:marLeft w:val="0"/>
                                  <w:marRight w:val="0"/>
                                  <w:marTop w:val="0"/>
                                  <w:marBottom w:val="0"/>
                                  <w:divBdr>
                                    <w:top w:val="none" w:sz="0" w:space="0" w:color="auto"/>
                                    <w:left w:val="none" w:sz="0" w:space="0" w:color="auto"/>
                                    <w:bottom w:val="none" w:sz="0" w:space="0" w:color="auto"/>
                                    <w:right w:val="none" w:sz="0" w:space="0" w:color="auto"/>
                                  </w:divBdr>
                                  <w:divsChild>
                                    <w:div w:id="111486173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521">
          <w:marLeft w:val="0"/>
          <w:marRight w:val="0"/>
          <w:marTop w:val="0"/>
          <w:marBottom w:val="0"/>
          <w:divBdr>
            <w:top w:val="none" w:sz="0" w:space="0" w:color="auto"/>
            <w:left w:val="none" w:sz="0" w:space="0" w:color="auto"/>
            <w:bottom w:val="none" w:sz="0" w:space="0" w:color="auto"/>
            <w:right w:val="none" w:sz="0" w:space="0" w:color="auto"/>
          </w:divBdr>
          <w:divsChild>
            <w:div w:id="594169908">
              <w:marLeft w:val="0"/>
              <w:marRight w:val="0"/>
              <w:marTop w:val="0"/>
              <w:marBottom w:val="0"/>
              <w:divBdr>
                <w:top w:val="none" w:sz="0" w:space="0" w:color="auto"/>
                <w:left w:val="none" w:sz="0" w:space="0" w:color="auto"/>
                <w:bottom w:val="none" w:sz="0" w:space="0" w:color="auto"/>
                <w:right w:val="none" w:sz="0" w:space="0" w:color="auto"/>
              </w:divBdr>
              <w:divsChild>
                <w:div w:id="2055426098">
                  <w:marLeft w:val="0"/>
                  <w:marRight w:val="0"/>
                  <w:marTop w:val="0"/>
                  <w:marBottom w:val="0"/>
                  <w:divBdr>
                    <w:top w:val="none" w:sz="0" w:space="0" w:color="auto"/>
                    <w:left w:val="none" w:sz="0" w:space="0" w:color="auto"/>
                    <w:bottom w:val="none" w:sz="0" w:space="0" w:color="auto"/>
                    <w:right w:val="none" w:sz="0" w:space="0" w:color="auto"/>
                  </w:divBdr>
                  <w:divsChild>
                    <w:div w:id="1390303528">
                      <w:marLeft w:val="0"/>
                      <w:marRight w:val="0"/>
                      <w:marTop w:val="0"/>
                      <w:marBottom w:val="0"/>
                      <w:divBdr>
                        <w:top w:val="none" w:sz="0" w:space="0" w:color="auto"/>
                        <w:left w:val="none" w:sz="0" w:space="0" w:color="auto"/>
                        <w:bottom w:val="none" w:sz="0" w:space="0" w:color="auto"/>
                        <w:right w:val="none" w:sz="0" w:space="0" w:color="auto"/>
                      </w:divBdr>
                      <w:divsChild>
                        <w:div w:id="854929357">
                          <w:marLeft w:val="0"/>
                          <w:marRight w:val="0"/>
                          <w:marTop w:val="0"/>
                          <w:marBottom w:val="0"/>
                          <w:divBdr>
                            <w:top w:val="none" w:sz="0" w:space="0" w:color="auto"/>
                            <w:left w:val="none" w:sz="0" w:space="0" w:color="auto"/>
                            <w:bottom w:val="none" w:sz="0" w:space="0" w:color="auto"/>
                            <w:right w:val="none" w:sz="0" w:space="0" w:color="auto"/>
                          </w:divBdr>
                          <w:divsChild>
                            <w:div w:id="9508177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8800178">
          <w:marLeft w:val="0"/>
          <w:marRight w:val="0"/>
          <w:marTop w:val="0"/>
          <w:marBottom w:val="0"/>
          <w:divBdr>
            <w:top w:val="none" w:sz="0" w:space="0" w:color="auto"/>
            <w:left w:val="none" w:sz="0" w:space="0" w:color="auto"/>
            <w:bottom w:val="none" w:sz="0" w:space="0" w:color="auto"/>
            <w:right w:val="none" w:sz="0" w:space="0" w:color="auto"/>
          </w:divBdr>
          <w:divsChild>
            <w:div w:id="1639412599">
              <w:marLeft w:val="0"/>
              <w:marRight w:val="0"/>
              <w:marTop w:val="0"/>
              <w:marBottom w:val="0"/>
              <w:divBdr>
                <w:top w:val="none" w:sz="0" w:space="0" w:color="auto"/>
                <w:left w:val="none" w:sz="0" w:space="0" w:color="auto"/>
                <w:bottom w:val="none" w:sz="0" w:space="0" w:color="auto"/>
                <w:right w:val="none" w:sz="0" w:space="0" w:color="auto"/>
              </w:divBdr>
              <w:divsChild>
                <w:div w:id="1329943740">
                  <w:marLeft w:val="0"/>
                  <w:marRight w:val="0"/>
                  <w:marTop w:val="0"/>
                  <w:marBottom w:val="0"/>
                  <w:divBdr>
                    <w:top w:val="none" w:sz="0" w:space="0" w:color="auto"/>
                    <w:left w:val="none" w:sz="0" w:space="0" w:color="auto"/>
                    <w:bottom w:val="none" w:sz="0" w:space="0" w:color="auto"/>
                    <w:right w:val="none" w:sz="0" w:space="0" w:color="auto"/>
                  </w:divBdr>
                  <w:divsChild>
                    <w:div w:id="1054308926">
                      <w:marLeft w:val="0"/>
                      <w:marRight w:val="0"/>
                      <w:marTop w:val="0"/>
                      <w:marBottom w:val="0"/>
                      <w:divBdr>
                        <w:top w:val="none" w:sz="0" w:space="0" w:color="auto"/>
                        <w:left w:val="none" w:sz="0" w:space="0" w:color="auto"/>
                        <w:bottom w:val="none" w:sz="0" w:space="0" w:color="auto"/>
                        <w:right w:val="none" w:sz="0" w:space="0" w:color="auto"/>
                      </w:divBdr>
                      <w:divsChild>
                        <w:div w:id="1256011915">
                          <w:marLeft w:val="0"/>
                          <w:marRight w:val="0"/>
                          <w:marTop w:val="0"/>
                          <w:marBottom w:val="0"/>
                          <w:divBdr>
                            <w:top w:val="none" w:sz="0" w:space="0" w:color="auto"/>
                            <w:left w:val="none" w:sz="0" w:space="0" w:color="auto"/>
                            <w:bottom w:val="none" w:sz="0" w:space="0" w:color="auto"/>
                            <w:right w:val="none" w:sz="0" w:space="0" w:color="auto"/>
                          </w:divBdr>
                          <w:divsChild>
                            <w:div w:id="1168523574">
                              <w:marLeft w:val="0"/>
                              <w:marRight w:val="0"/>
                              <w:marTop w:val="0"/>
                              <w:marBottom w:val="75"/>
                              <w:divBdr>
                                <w:top w:val="none" w:sz="0" w:space="0" w:color="auto"/>
                                <w:left w:val="none" w:sz="0" w:space="0" w:color="auto"/>
                                <w:bottom w:val="none" w:sz="0" w:space="0" w:color="auto"/>
                                <w:right w:val="none" w:sz="0" w:space="0" w:color="auto"/>
                              </w:divBdr>
                              <w:divsChild>
                                <w:div w:id="702829879">
                                  <w:marLeft w:val="0"/>
                                  <w:marRight w:val="0"/>
                                  <w:marTop w:val="0"/>
                                  <w:marBottom w:val="0"/>
                                  <w:divBdr>
                                    <w:top w:val="none" w:sz="0" w:space="0" w:color="auto"/>
                                    <w:left w:val="none" w:sz="0" w:space="0" w:color="auto"/>
                                    <w:bottom w:val="none" w:sz="0" w:space="0" w:color="auto"/>
                                    <w:right w:val="none" w:sz="0" w:space="0" w:color="auto"/>
                                  </w:divBdr>
                                  <w:divsChild>
                                    <w:div w:id="1775973381">
                                      <w:marLeft w:val="0"/>
                                      <w:marRight w:val="0"/>
                                      <w:marTop w:val="0"/>
                                      <w:marBottom w:val="0"/>
                                      <w:divBdr>
                                        <w:top w:val="none" w:sz="0" w:space="0" w:color="auto"/>
                                        <w:left w:val="none" w:sz="0" w:space="0" w:color="auto"/>
                                        <w:bottom w:val="none" w:sz="0" w:space="0" w:color="auto"/>
                                        <w:right w:val="none" w:sz="0" w:space="0" w:color="auto"/>
                                      </w:divBdr>
                                      <w:divsChild>
                                        <w:div w:id="1853031674">
                                          <w:marLeft w:val="0"/>
                                          <w:marRight w:val="0"/>
                                          <w:marTop w:val="0"/>
                                          <w:marBottom w:val="0"/>
                                          <w:divBdr>
                                            <w:top w:val="none" w:sz="0" w:space="0" w:color="auto"/>
                                            <w:left w:val="none" w:sz="0" w:space="0" w:color="auto"/>
                                            <w:bottom w:val="none" w:sz="0" w:space="0" w:color="auto"/>
                                            <w:right w:val="none" w:sz="0" w:space="0" w:color="auto"/>
                                          </w:divBdr>
                                          <w:divsChild>
                                            <w:div w:id="1971937670">
                                              <w:marLeft w:val="0"/>
                                              <w:marRight w:val="0"/>
                                              <w:marTop w:val="0"/>
                                              <w:marBottom w:val="0"/>
                                              <w:divBdr>
                                                <w:top w:val="none" w:sz="0" w:space="0" w:color="auto"/>
                                                <w:left w:val="none" w:sz="0" w:space="0" w:color="auto"/>
                                                <w:bottom w:val="none" w:sz="0" w:space="0" w:color="auto"/>
                                                <w:right w:val="none" w:sz="0" w:space="0" w:color="auto"/>
                                              </w:divBdr>
                                              <w:divsChild>
                                                <w:div w:id="17365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757479">
      <w:bodyDiv w:val="1"/>
      <w:marLeft w:val="0"/>
      <w:marRight w:val="0"/>
      <w:marTop w:val="0"/>
      <w:marBottom w:val="0"/>
      <w:divBdr>
        <w:top w:val="none" w:sz="0" w:space="0" w:color="auto"/>
        <w:left w:val="none" w:sz="0" w:space="0" w:color="auto"/>
        <w:bottom w:val="none" w:sz="0" w:space="0" w:color="auto"/>
        <w:right w:val="none" w:sz="0" w:space="0" w:color="auto"/>
      </w:divBdr>
    </w:div>
    <w:div w:id="979193779">
      <w:bodyDiv w:val="1"/>
      <w:marLeft w:val="0"/>
      <w:marRight w:val="0"/>
      <w:marTop w:val="0"/>
      <w:marBottom w:val="0"/>
      <w:divBdr>
        <w:top w:val="none" w:sz="0" w:space="0" w:color="auto"/>
        <w:left w:val="none" w:sz="0" w:space="0" w:color="auto"/>
        <w:bottom w:val="none" w:sz="0" w:space="0" w:color="auto"/>
        <w:right w:val="none" w:sz="0" w:space="0" w:color="auto"/>
      </w:divBdr>
    </w:div>
    <w:div w:id="1048382651">
      <w:bodyDiv w:val="1"/>
      <w:marLeft w:val="0"/>
      <w:marRight w:val="0"/>
      <w:marTop w:val="0"/>
      <w:marBottom w:val="0"/>
      <w:divBdr>
        <w:top w:val="none" w:sz="0" w:space="0" w:color="auto"/>
        <w:left w:val="none" w:sz="0" w:space="0" w:color="auto"/>
        <w:bottom w:val="none" w:sz="0" w:space="0" w:color="auto"/>
        <w:right w:val="none" w:sz="0" w:space="0" w:color="auto"/>
      </w:divBdr>
    </w:div>
    <w:div w:id="1076366439">
      <w:bodyDiv w:val="1"/>
      <w:marLeft w:val="0"/>
      <w:marRight w:val="0"/>
      <w:marTop w:val="0"/>
      <w:marBottom w:val="0"/>
      <w:divBdr>
        <w:top w:val="none" w:sz="0" w:space="0" w:color="auto"/>
        <w:left w:val="none" w:sz="0" w:space="0" w:color="auto"/>
        <w:bottom w:val="none" w:sz="0" w:space="0" w:color="auto"/>
        <w:right w:val="none" w:sz="0" w:space="0" w:color="auto"/>
      </w:divBdr>
    </w:div>
    <w:div w:id="1194731691">
      <w:bodyDiv w:val="1"/>
      <w:marLeft w:val="0"/>
      <w:marRight w:val="0"/>
      <w:marTop w:val="0"/>
      <w:marBottom w:val="0"/>
      <w:divBdr>
        <w:top w:val="none" w:sz="0" w:space="0" w:color="auto"/>
        <w:left w:val="none" w:sz="0" w:space="0" w:color="auto"/>
        <w:bottom w:val="none" w:sz="0" w:space="0" w:color="auto"/>
        <w:right w:val="none" w:sz="0" w:space="0" w:color="auto"/>
      </w:divBdr>
    </w:div>
    <w:div w:id="1244726724">
      <w:bodyDiv w:val="1"/>
      <w:marLeft w:val="0"/>
      <w:marRight w:val="0"/>
      <w:marTop w:val="0"/>
      <w:marBottom w:val="0"/>
      <w:divBdr>
        <w:top w:val="none" w:sz="0" w:space="0" w:color="auto"/>
        <w:left w:val="none" w:sz="0" w:space="0" w:color="auto"/>
        <w:bottom w:val="none" w:sz="0" w:space="0" w:color="auto"/>
        <w:right w:val="none" w:sz="0" w:space="0" w:color="auto"/>
      </w:divBdr>
    </w:div>
    <w:div w:id="1293903097">
      <w:bodyDiv w:val="1"/>
      <w:marLeft w:val="0"/>
      <w:marRight w:val="0"/>
      <w:marTop w:val="0"/>
      <w:marBottom w:val="0"/>
      <w:divBdr>
        <w:top w:val="none" w:sz="0" w:space="0" w:color="auto"/>
        <w:left w:val="none" w:sz="0" w:space="0" w:color="auto"/>
        <w:bottom w:val="none" w:sz="0" w:space="0" w:color="auto"/>
        <w:right w:val="none" w:sz="0" w:space="0" w:color="auto"/>
      </w:divBdr>
      <w:divsChild>
        <w:div w:id="35787209">
          <w:marLeft w:val="0"/>
          <w:marRight w:val="0"/>
          <w:marTop w:val="0"/>
          <w:marBottom w:val="0"/>
          <w:divBdr>
            <w:top w:val="none" w:sz="0" w:space="0" w:color="auto"/>
            <w:left w:val="none" w:sz="0" w:space="0" w:color="auto"/>
            <w:bottom w:val="none" w:sz="0" w:space="0" w:color="auto"/>
            <w:right w:val="none" w:sz="0" w:space="0" w:color="auto"/>
          </w:divBdr>
          <w:divsChild>
            <w:div w:id="1041977183">
              <w:marLeft w:val="0"/>
              <w:marRight w:val="0"/>
              <w:marTop w:val="0"/>
              <w:marBottom w:val="0"/>
              <w:divBdr>
                <w:top w:val="none" w:sz="0" w:space="0" w:color="auto"/>
                <w:left w:val="none" w:sz="0" w:space="0" w:color="auto"/>
                <w:bottom w:val="none" w:sz="0" w:space="0" w:color="auto"/>
                <w:right w:val="none" w:sz="0" w:space="0" w:color="auto"/>
              </w:divBdr>
              <w:divsChild>
                <w:div w:id="2107189970">
                  <w:marLeft w:val="0"/>
                  <w:marRight w:val="0"/>
                  <w:marTop w:val="0"/>
                  <w:marBottom w:val="0"/>
                  <w:divBdr>
                    <w:top w:val="none" w:sz="0" w:space="0" w:color="auto"/>
                    <w:left w:val="none" w:sz="0" w:space="0" w:color="auto"/>
                    <w:bottom w:val="none" w:sz="0" w:space="0" w:color="auto"/>
                    <w:right w:val="none" w:sz="0" w:space="0" w:color="auto"/>
                  </w:divBdr>
                  <w:divsChild>
                    <w:div w:id="27535890">
                      <w:marLeft w:val="0"/>
                      <w:marRight w:val="0"/>
                      <w:marTop w:val="0"/>
                      <w:marBottom w:val="0"/>
                      <w:divBdr>
                        <w:top w:val="none" w:sz="0" w:space="0" w:color="auto"/>
                        <w:left w:val="none" w:sz="0" w:space="0" w:color="auto"/>
                        <w:bottom w:val="none" w:sz="0" w:space="0" w:color="auto"/>
                        <w:right w:val="none" w:sz="0" w:space="0" w:color="auto"/>
                      </w:divBdr>
                      <w:divsChild>
                        <w:div w:id="770321251">
                          <w:marLeft w:val="0"/>
                          <w:marRight w:val="0"/>
                          <w:marTop w:val="0"/>
                          <w:marBottom w:val="0"/>
                          <w:divBdr>
                            <w:top w:val="none" w:sz="0" w:space="0" w:color="auto"/>
                            <w:left w:val="none" w:sz="0" w:space="0" w:color="auto"/>
                            <w:bottom w:val="none" w:sz="0" w:space="0" w:color="auto"/>
                            <w:right w:val="none" w:sz="0" w:space="0" w:color="auto"/>
                          </w:divBdr>
                          <w:divsChild>
                            <w:div w:id="1970893893">
                              <w:marLeft w:val="0"/>
                              <w:marRight w:val="0"/>
                              <w:marTop w:val="0"/>
                              <w:marBottom w:val="75"/>
                              <w:divBdr>
                                <w:top w:val="none" w:sz="0" w:space="0" w:color="auto"/>
                                <w:left w:val="none" w:sz="0" w:space="0" w:color="auto"/>
                                <w:bottom w:val="none" w:sz="0" w:space="0" w:color="auto"/>
                                <w:right w:val="none" w:sz="0" w:space="0" w:color="auto"/>
                              </w:divBdr>
                              <w:divsChild>
                                <w:div w:id="22218121">
                                  <w:marLeft w:val="0"/>
                                  <w:marRight w:val="0"/>
                                  <w:marTop w:val="0"/>
                                  <w:marBottom w:val="0"/>
                                  <w:divBdr>
                                    <w:top w:val="none" w:sz="0" w:space="0" w:color="auto"/>
                                    <w:left w:val="none" w:sz="0" w:space="0" w:color="auto"/>
                                    <w:bottom w:val="none" w:sz="0" w:space="0" w:color="auto"/>
                                    <w:right w:val="none" w:sz="0" w:space="0" w:color="auto"/>
                                  </w:divBdr>
                                  <w:divsChild>
                                    <w:div w:id="193836424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640952">
          <w:marLeft w:val="0"/>
          <w:marRight w:val="0"/>
          <w:marTop w:val="0"/>
          <w:marBottom w:val="0"/>
          <w:divBdr>
            <w:top w:val="none" w:sz="0" w:space="0" w:color="auto"/>
            <w:left w:val="none" w:sz="0" w:space="0" w:color="auto"/>
            <w:bottom w:val="none" w:sz="0" w:space="0" w:color="auto"/>
            <w:right w:val="none" w:sz="0" w:space="0" w:color="auto"/>
          </w:divBdr>
          <w:divsChild>
            <w:div w:id="545411976">
              <w:marLeft w:val="0"/>
              <w:marRight w:val="0"/>
              <w:marTop w:val="0"/>
              <w:marBottom w:val="0"/>
              <w:divBdr>
                <w:top w:val="none" w:sz="0" w:space="0" w:color="auto"/>
                <w:left w:val="none" w:sz="0" w:space="0" w:color="auto"/>
                <w:bottom w:val="none" w:sz="0" w:space="0" w:color="auto"/>
                <w:right w:val="none" w:sz="0" w:space="0" w:color="auto"/>
              </w:divBdr>
              <w:divsChild>
                <w:div w:id="486169734">
                  <w:marLeft w:val="0"/>
                  <w:marRight w:val="0"/>
                  <w:marTop w:val="0"/>
                  <w:marBottom w:val="0"/>
                  <w:divBdr>
                    <w:top w:val="none" w:sz="0" w:space="0" w:color="auto"/>
                    <w:left w:val="none" w:sz="0" w:space="0" w:color="auto"/>
                    <w:bottom w:val="none" w:sz="0" w:space="0" w:color="auto"/>
                    <w:right w:val="none" w:sz="0" w:space="0" w:color="auto"/>
                  </w:divBdr>
                  <w:divsChild>
                    <w:div w:id="1484932455">
                      <w:marLeft w:val="0"/>
                      <w:marRight w:val="0"/>
                      <w:marTop w:val="0"/>
                      <w:marBottom w:val="0"/>
                      <w:divBdr>
                        <w:top w:val="none" w:sz="0" w:space="0" w:color="auto"/>
                        <w:left w:val="none" w:sz="0" w:space="0" w:color="auto"/>
                        <w:bottom w:val="none" w:sz="0" w:space="0" w:color="auto"/>
                        <w:right w:val="none" w:sz="0" w:space="0" w:color="auto"/>
                      </w:divBdr>
                      <w:divsChild>
                        <w:div w:id="412120985">
                          <w:marLeft w:val="0"/>
                          <w:marRight w:val="0"/>
                          <w:marTop w:val="0"/>
                          <w:marBottom w:val="0"/>
                          <w:divBdr>
                            <w:top w:val="none" w:sz="0" w:space="0" w:color="auto"/>
                            <w:left w:val="none" w:sz="0" w:space="0" w:color="auto"/>
                            <w:bottom w:val="none" w:sz="0" w:space="0" w:color="auto"/>
                            <w:right w:val="none" w:sz="0" w:space="0" w:color="auto"/>
                          </w:divBdr>
                          <w:divsChild>
                            <w:div w:id="16801617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15713122">
          <w:marLeft w:val="0"/>
          <w:marRight w:val="0"/>
          <w:marTop w:val="0"/>
          <w:marBottom w:val="0"/>
          <w:divBdr>
            <w:top w:val="none" w:sz="0" w:space="0" w:color="auto"/>
            <w:left w:val="none" w:sz="0" w:space="0" w:color="auto"/>
            <w:bottom w:val="none" w:sz="0" w:space="0" w:color="auto"/>
            <w:right w:val="none" w:sz="0" w:space="0" w:color="auto"/>
          </w:divBdr>
          <w:divsChild>
            <w:div w:id="2132044299">
              <w:marLeft w:val="0"/>
              <w:marRight w:val="0"/>
              <w:marTop w:val="0"/>
              <w:marBottom w:val="0"/>
              <w:divBdr>
                <w:top w:val="none" w:sz="0" w:space="0" w:color="auto"/>
                <w:left w:val="none" w:sz="0" w:space="0" w:color="auto"/>
                <w:bottom w:val="none" w:sz="0" w:space="0" w:color="auto"/>
                <w:right w:val="none" w:sz="0" w:space="0" w:color="auto"/>
              </w:divBdr>
              <w:divsChild>
                <w:div w:id="1996184776">
                  <w:marLeft w:val="0"/>
                  <w:marRight w:val="0"/>
                  <w:marTop w:val="0"/>
                  <w:marBottom w:val="0"/>
                  <w:divBdr>
                    <w:top w:val="none" w:sz="0" w:space="0" w:color="auto"/>
                    <w:left w:val="none" w:sz="0" w:space="0" w:color="auto"/>
                    <w:bottom w:val="none" w:sz="0" w:space="0" w:color="auto"/>
                    <w:right w:val="none" w:sz="0" w:space="0" w:color="auto"/>
                  </w:divBdr>
                  <w:divsChild>
                    <w:div w:id="1786384555">
                      <w:marLeft w:val="0"/>
                      <w:marRight w:val="0"/>
                      <w:marTop w:val="0"/>
                      <w:marBottom w:val="0"/>
                      <w:divBdr>
                        <w:top w:val="none" w:sz="0" w:space="0" w:color="auto"/>
                        <w:left w:val="none" w:sz="0" w:space="0" w:color="auto"/>
                        <w:bottom w:val="none" w:sz="0" w:space="0" w:color="auto"/>
                        <w:right w:val="none" w:sz="0" w:space="0" w:color="auto"/>
                      </w:divBdr>
                      <w:divsChild>
                        <w:div w:id="461384990">
                          <w:marLeft w:val="0"/>
                          <w:marRight w:val="0"/>
                          <w:marTop w:val="0"/>
                          <w:marBottom w:val="0"/>
                          <w:divBdr>
                            <w:top w:val="none" w:sz="0" w:space="0" w:color="auto"/>
                            <w:left w:val="none" w:sz="0" w:space="0" w:color="auto"/>
                            <w:bottom w:val="none" w:sz="0" w:space="0" w:color="auto"/>
                            <w:right w:val="none" w:sz="0" w:space="0" w:color="auto"/>
                          </w:divBdr>
                          <w:divsChild>
                            <w:div w:id="842430500">
                              <w:marLeft w:val="0"/>
                              <w:marRight w:val="0"/>
                              <w:marTop w:val="0"/>
                              <w:marBottom w:val="75"/>
                              <w:divBdr>
                                <w:top w:val="none" w:sz="0" w:space="0" w:color="auto"/>
                                <w:left w:val="none" w:sz="0" w:space="0" w:color="auto"/>
                                <w:bottom w:val="none" w:sz="0" w:space="0" w:color="auto"/>
                                <w:right w:val="none" w:sz="0" w:space="0" w:color="auto"/>
                              </w:divBdr>
                              <w:divsChild>
                                <w:div w:id="1792898354">
                                  <w:marLeft w:val="0"/>
                                  <w:marRight w:val="0"/>
                                  <w:marTop w:val="0"/>
                                  <w:marBottom w:val="0"/>
                                  <w:divBdr>
                                    <w:top w:val="none" w:sz="0" w:space="0" w:color="auto"/>
                                    <w:left w:val="none" w:sz="0" w:space="0" w:color="auto"/>
                                    <w:bottom w:val="none" w:sz="0" w:space="0" w:color="auto"/>
                                    <w:right w:val="none" w:sz="0" w:space="0" w:color="auto"/>
                                  </w:divBdr>
                                  <w:divsChild>
                                    <w:div w:id="200825985">
                                      <w:marLeft w:val="0"/>
                                      <w:marRight w:val="0"/>
                                      <w:marTop w:val="0"/>
                                      <w:marBottom w:val="0"/>
                                      <w:divBdr>
                                        <w:top w:val="none" w:sz="0" w:space="0" w:color="auto"/>
                                        <w:left w:val="none" w:sz="0" w:space="0" w:color="auto"/>
                                        <w:bottom w:val="none" w:sz="0" w:space="0" w:color="auto"/>
                                        <w:right w:val="none" w:sz="0" w:space="0" w:color="auto"/>
                                      </w:divBdr>
                                      <w:divsChild>
                                        <w:div w:id="1514687154">
                                          <w:marLeft w:val="0"/>
                                          <w:marRight w:val="0"/>
                                          <w:marTop w:val="0"/>
                                          <w:marBottom w:val="0"/>
                                          <w:divBdr>
                                            <w:top w:val="none" w:sz="0" w:space="0" w:color="auto"/>
                                            <w:left w:val="none" w:sz="0" w:space="0" w:color="auto"/>
                                            <w:bottom w:val="none" w:sz="0" w:space="0" w:color="auto"/>
                                            <w:right w:val="none" w:sz="0" w:space="0" w:color="auto"/>
                                          </w:divBdr>
                                          <w:divsChild>
                                            <w:div w:id="55013686">
                                              <w:marLeft w:val="0"/>
                                              <w:marRight w:val="0"/>
                                              <w:marTop w:val="0"/>
                                              <w:marBottom w:val="0"/>
                                              <w:divBdr>
                                                <w:top w:val="none" w:sz="0" w:space="0" w:color="auto"/>
                                                <w:left w:val="none" w:sz="0" w:space="0" w:color="auto"/>
                                                <w:bottom w:val="none" w:sz="0" w:space="0" w:color="auto"/>
                                                <w:right w:val="none" w:sz="0" w:space="0" w:color="auto"/>
                                              </w:divBdr>
                                              <w:divsChild>
                                                <w:div w:id="4436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026774">
      <w:bodyDiv w:val="1"/>
      <w:marLeft w:val="0"/>
      <w:marRight w:val="0"/>
      <w:marTop w:val="0"/>
      <w:marBottom w:val="0"/>
      <w:divBdr>
        <w:top w:val="none" w:sz="0" w:space="0" w:color="auto"/>
        <w:left w:val="none" w:sz="0" w:space="0" w:color="auto"/>
        <w:bottom w:val="none" w:sz="0" w:space="0" w:color="auto"/>
        <w:right w:val="none" w:sz="0" w:space="0" w:color="auto"/>
      </w:divBdr>
    </w:div>
    <w:div w:id="1533610084">
      <w:bodyDiv w:val="1"/>
      <w:marLeft w:val="0"/>
      <w:marRight w:val="0"/>
      <w:marTop w:val="0"/>
      <w:marBottom w:val="0"/>
      <w:divBdr>
        <w:top w:val="none" w:sz="0" w:space="0" w:color="auto"/>
        <w:left w:val="none" w:sz="0" w:space="0" w:color="auto"/>
        <w:bottom w:val="none" w:sz="0" w:space="0" w:color="auto"/>
        <w:right w:val="none" w:sz="0" w:space="0" w:color="auto"/>
      </w:divBdr>
    </w:div>
    <w:div w:id="1673606608">
      <w:bodyDiv w:val="1"/>
      <w:marLeft w:val="0"/>
      <w:marRight w:val="0"/>
      <w:marTop w:val="0"/>
      <w:marBottom w:val="0"/>
      <w:divBdr>
        <w:top w:val="none" w:sz="0" w:space="0" w:color="auto"/>
        <w:left w:val="none" w:sz="0" w:space="0" w:color="auto"/>
        <w:bottom w:val="none" w:sz="0" w:space="0" w:color="auto"/>
        <w:right w:val="none" w:sz="0" w:space="0" w:color="auto"/>
      </w:divBdr>
    </w:div>
    <w:div w:id="19986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vccs.aaiscloud.com/DanvilleCC/Events/EventReqForm.aspx?id=e5692d51-a78c-424e-9f9e-aa2dddf03172" TargetMode="External" Id="R94466691cded4515" /><Relationship Type="http://schemas.openxmlformats.org/officeDocument/2006/relationships/hyperlink" Target="https://vccs.aaiscloud.com/DanvilleCC/Events/EventReqForm.aspx?id=e5692d51-a78c-424e-9f9e-aa2dddf03172" TargetMode="External" Id="R342a43f6af8a4364" /><Relationship Type="http://schemas.openxmlformats.org/officeDocument/2006/relationships/hyperlink" Target="https://danville.edu/facilityuserequest" TargetMode="External" Id="Rd4ef88795b7546e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fb7ae-76e9-447b-8989-90d351d8d746">
      <Terms xmlns="http://schemas.microsoft.com/office/infopath/2007/PartnerControls"/>
    </lcf76f155ced4ddcb4097134ff3c332f>
    <TaxCatchAll xmlns="a5d6f50a-83b8-46b9-a533-b6ba635a5c3f" xsi:nil="true"/>
    <SharedWithUsers xmlns="a5d6f50a-83b8-46b9-a533-b6ba635a5c3f">
      <UserInfo>
        <DisplayName>Cornelius Johnson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86B3A8ADA830448D59EF88F2AB3759" ma:contentTypeVersion="16" ma:contentTypeDescription="Create a new document." ma:contentTypeScope="" ma:versionID="81080d288c7572b66c9aaa5e771c16db">
  <xsd:schema xmlns:xsd="http://www.w3.org/2001/XMLSchema" xmlns:xs="http://www.w3.org/2001/XMLSchema" xmlns:p="http://schemas.microsoft.com/office/2006/metadata/properties" xmlns:ns2="3bafb7ae-76e9-447b-8989-90d351d8d746" xmlns:ns3="a5d6f50a-83b8-46b9-a533-b6ba635a5c3f" targetNamespace="http://schemas.microsoft.com/office/2006/metadata/properties" ma:root="true" ma:fieldsID="67c644249cc17495c1f9095f7e3f2ec2" ns2:_="" ns3:_="">
    <xsd:import namespace="3bafb7ae-76e9-447b-8989-90d351d8d746"/>
    <xsd:import namespace="a5d6f50a-83b8-46b9-a533-b6ba635a5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b7ae-76e9-447b-8989-90d351d8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bbd9b-a151-4c70-a6c6-b0761a2465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6f50a-83b8-46b9-a533-b6ba635a5c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263a35-c504-4542-8f9f-03b7b15676a8}" ma:internalName="TaxCatchAll" ma:showField="CatchAllData" ma:web="a5d6f50a-83b8-46b9-a533-b6ba635a5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63C2-9A2F-4EFF-ABE8-ABFE61C10729}">
  <ds:schemaRefs>
    <ds:schemaRef ds:uri="http://schemas.microsoft.com/sharepoint/v3/contenttype/forms"/>
  </ds:schemaRefs>
</ds:datastoreItem>
</file>

<file path=customXml/itemProps2.xml><?xml version="1.0" encoding="utf-8"?>
<ds:datastoreItem xmlns:ds="http://schemas.openxmlformats.org/officeDocument/2006/customXml" ds:itemID="{0041C1DD-67D3-46D6-A0C3-8E8585E1FC59}">
  <ds:schemaRefs>
    <ds:schemaRef ds:uri="http://schemas.microsoft.com/office/2006/metadata/properties"/>
    <ds:schemaRef ds:uri="http://schemas.microsoft.com/office/infopath/2007/PartnerControls"/>
    <ds:schemaRef ds:uri="2aceb264-5287-4b48-8e52-67c6f0c0f03c"/>
    <ds:schemaRef ds:uri="fe7cb968-b668-4d1a-96f1-bdde5b321816"/>
  </ds:schemaRefs>
</ds:datastoreItem>
</file>

<file path=customXml/itemProps3.xml><?xml version="1.0" encoding="utf-8"?>
<ds:datastoreItem xmlns:ds="http://schemas.openxmlformats.org/officeDocument/2006/customXml" ds:itemID="{E7BB65A7-3D1F-4CA7-A361-A30B7E0F40D0}"/>
</file>

<file path=customXml/itemProps4.xml><?xml version="1.0" encoding="utf-8"?>
<ds:datastoreItem xmlns:ds="http://schemas.openxmlformats.org/officeDocument/2006/customXml" ds:itemID="{43F54FB3-1604-4766-92DB-A505EE1AF6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DCC-SCCM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Toothman</dc:creator>
  <keywords/>
  <dc:description/>
  <lastModifiedBy>Jennifer Wood</lastModifiedBy>
  <revision>5</revision>
  <lastPrinted>2022-07-14T12:51:00.0000000Z</lastPrinted>
  <dcterms:created xsi:type="dcterms:W3CDTF">2026-04-06T14:16:00.0000000Z</dcterms:created>
  <dcterms:modified xsi:type="dcterms:W3CDTF">2026-04-17T11:14:00.8416739Z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0x0101003486B3A8ADA830448D59EF88F2AB3759</vt:lpwstr>
  </property>
  <property fmtid="{D5CDD505-2E9C-101B-9397-08002B2CF9AE}" pid="3" name="MediaServiceImageTags">
    <vt:lpwstr/>
  </property>
  <property fmtid="{D5CDD505-2E9C-101B-9397-08002B2CF9AE}" pid="4" name="GrammarlyDocumentId">
    <vt:lpwstr>e352d19c75d4d6f30a0d53b6a166dfc99b37b1c05814b34eb7d869083fe00124</vt:lpwstr>
  </property>
</Properties>
</file>