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03F1A" w:rsidR="00903F1A" w:rsidP="5B0D26C8" w:rsidRDefault="00903F1A" w14:paraId="644ED04C" w14:textId="3F1F2DFA">
      <w:pPr>
        <w:pStyle w:val="Heading2"/>
        <w:rPr>
          <w:b w:val="1"/>
          <w:bCs w:val="1"/>
        </w:rPr>
      </w:pPr>
      <w:r w:rsidR="04C439F6">
        <w:rPr/>
        <w:t>1. Welcome and Overview</w:t>
      </w:r>
    </w:p>
    <w:p w:rsidR="1925FED7" w:rsidRDefault="1925FED7" w14:paraId="3A062D3D" w14:textId="584D625D">
      <w:r w:rsidR="1925FED7">
        <w:rPr/>
        <w:t xml:space="preserve">The Danville Community College Advisory Board </w:t>
      </w:r>
      <w:r w:rsidR="1925FED7">
        <w:rPr/>
        <w:t>convened</w:t>
      </w:r>
      <w:r w:rsidR="1925FED7">
        <w:rPr/>
        <w:t xml:space="preserve"> </w:t>
      </w:r>
      <w:r w:rsidR="0580C7CD">
        <w:rPr/>
        <w:t xml:space="preserve">in Wyatt 204 </w:t>
      </w:r>
      <w:r w:rsidR="1925FED7">
        <w:rPr/>
        <w:t xml:space="preserve">on June 15, </w:t>
      </w:r>
      <w:r w:rsidR="3F802DA1">
        <w:rPr/>
        <w:t>2026,</w:t>
      </w:r>
      <w:r w:rsidR="22ED7251">
        <w:rPr/>
        <w:t xml:space="preserve"> </w:t>
      </w:r>
      <w:r w:rsidR="3ACFD28D">
        <w:rPr/>
        <w:t>with</w:t>
      </w:r>
      <w:r w:rsidR="22ED7251">
        <w:rPr/>
        <w:t xml:space="preserve"> Dr. Johnson presiding and Jennifer Wood as secretary. Also in </w:t>
      </w:r>
      <w:r w:rsidR="292BC5B7">
        <w:rPr/>
        <w:t>attendance</w:t>
      </w:r>
      <w:r w:rsidR="1925FED7">
        <w:rPr/>
        <w:t xml:space="preserve"> </w:t>
      </w:r>
      <w:r w:rsidR="4FA571A6">
        <w:rPr/>
        <w:t xml:space="preserve">were Ms. Mattie Cowan, Ms. Ann Cassada, Ms. Toshia Martin, Mr. Gary Terry, Ms. Barbara Brown, Mr. Randy Shackelford, Ms. Ernestine Payne, Dr. DeAndre Howard, </w:t>
      </w:r>
      <w:r w:rsidR="57813EAF">
        <w:rPr/>
        <w:t xml:space="preserve">Ms. </w:t>
      </w:r>
      <w:r w:rsidR="4FA571A6">
        <w:rPr/>
        <w:t xml:space="preserve">Faith O’Neil, </w:t>
      </w:r>
      <w:r w:rsidR="07376464">
        <w:rPr/>
        <w:t xml:space="preserve">Ms. </w:t>
      </w:r>
      <w:r w:rsidR="4FA571A6">
        <w:rPr/>
        <w:t>Jessica Dal</w:t>
      </w:r>
      <w:r w:rsidR="74E68C85">
        <w:rPr/>
        <w:t xml:space="preserve">ton, </w:t>
      </w:r>
      <w:r w:rsidR="41CED7AA">
        <w:rPr/>
        <w:t>Dr. Carl Smalls, and Rachel Baines.</w:t>
      </w:r>
    </w:p>
    <w:p w:rsidR="0482CC79" w:rsidRDefault="0482CC79" w14:paraId="4F8B3C6C" w14:textId="0EFE9A7F">
      <w:r w:rsidR="0482CC79">
        <w:rPr/>
        <w:t>A motion was made by Ms. Mattie Cowan to call the meeting to order, 2</w:t>
      </w:r>
      <w:r w:rsidRPr="5B0D26C8" w:rsidR="0482CC79">
        <w:rPr>
          <w:vertAlign w:val="superscript"/>
        </w:rPr>
        <w:t>nd</w:t>
      </w:r>
      <w:r w:rsidR="0482CC79">
        <w:rPr/>
        <w:t xml:space="preserve"> by Ms. Ann Cassada</w:t>
      </w:r>
      <w:r w:rsidR="11C7A1E9">
        <w:rPr/>
        <w:t>. With a unanimous vote, the meeting was called to order.</w:t>
      </w:r>
    </w:p>
    <w:p w:rsidR="7D4DDA9B" w:rsidP="5B0D26C8" w:rsidRDefault="7D4DDA9B" w14:paraId="42804866" w14:textId="23BE012B">
      <w:pPr>
        <w:pStyle w:val="ListParagraph"/>
        <w:numPr>
          <w:ilvl w:val="0"/>
          <w:numId w:val="53"/>
        </w:numPr>
        <w:rPr/>
      </w:pPr>
      <w:r w:rsidRPr="496F9331" w:rsidR="7D4DDA9B">
        <w:rPr>
          <w:b w:val="1"/>
          <w:bCs w:val="1"/>
          <w:color w:val="275317" w:themeColor="accent6" w:themeTint="FF" w:themeShade="80"/>
        </w:rPr>
        <w:t>ACTION ITEM 1</w:t>
      </w:r>
      <w:r w:rsidRPr="496F9331" w:rsidR="7D4DDA9B">
        <w:rPr>
          <w:color w:val="275317" w:themeColor="accent6" w:themeTint="FF" w:themeShade="80"/>
        </w:rPr>
        <w:t>:</w:t>
      </w:r>
      <w:r w:rsidR="7D4DDA9B">
        <w:rPr/>
        <w:t xml:space="preserve"> Approval of Minutes of March 18, 2026</w:t>
      </w:r>
      <w:r w:rsidR="2B9870D2">
        <w:rPr/>
        <w:t>,</w:t>
      </w:r>
      <w:r w:rsidR="7D4DDA9B">
        <w:rPr/>
        <w:t xml:space="preserve"> meeting</w:t>
      </w:r>
      <w:r w:rsidR="41585FE9">
        <w:rPr/>
        <w:t xml:space="preserve">: </w:t>
      </w:r>
      <w:r w:rsidR="7D4DDA9B">
        <w:rPr/>
        <w:t xml:space="preserve">A </w:t>
      </w:r>
      <w:r w:rsidR="657F10F5">
        <w:rPr/>
        <w:t>motion</w:t>
      </w:r>
      <w:r w:rsidR="7D4DDA9B">
        <w:rPr/>
        <w:t xml:space="preserve"> was made by Ms. Ann Cassada, 2</w:t>
      </w:r>
      <w:r w:rsidRPr="496F9331" w:rsidR="7D4DDA9B">
        <w:rPr>
          <w:vertAlign w:val="superscript"/>
        </w:rPr>
        <w:t>nd</w:t>
      </w:r>
      <w:r w:rsidR="7D4DDA9B">
        <w:rPr/>
        <w:t xml:space="preserve"> by Randy Shackelford. </w:t>
      </w:r>
      <w:r w:rsidR="1CE45ACB">
        <w:rPr/>
        <w:t>The minutes were approved by unanimous vote</w:t>
      </w:r>
      <w:r w:rsidR="3F1913F6">
        <w:rPr/>
        <w:t>.</w:t>
      </w:r>
    </w:p>
    <w:p w:rsidR="5B0D26C8" w:rsidP="496F9331" w:rsidRDefault="5B0D26C8" w14:paraId="674D21E2" w14:textId="36060632">
      <w:pPr>
        <w:pStyle w:val="ListParagraph"/>
        <w:numPr>
          <w:ilvl w:val="0"/>
          <w:numId w:val="53"/>
        </w:numPr>
        <w:rPr/>
      </w:pPr>
      <w:r w:rsidRPr="496F9331" w:rsidR="3F1913F6">
        <w:rPr>
          <w:b w:val="1"/>
          <w:bCs w:val="1"/>
          <w:color w:val="275317" w:themeColor="accent6" w:themeTint="FF" w:themeShade="80"/>
        </w:rPr>
        <w:t>ACTION ITEM 2</w:t>
      </w:r>
      <w:r w:rsidRPr="496F9331" w:rsidR="3F1913F6">
        <w:rPr>
          <w:color w:val="275317" w:themeColor="accent6" w:themeTint="FF" w:themeShade="80"/>
        </w:rPr>
        <w:t>:</w:t>
      </w:r>
      <w:r w:rsidR="3F1913F6">
        <w:rPr/>
        <w:t xml:space="preserve"> Nomination of DCC Advisory Board Chair and Vice Chair for AY27</w:t>
      </w:r>
      <w:r w:rsidR="1A2C1E98">
        <w:rPr/>
        <w:t>:</w:t>
      </w:r>
      <w:r w:rsidR="3F1913F6">
        <w:rPr/>
        <w:t xml:space="preserve"> Ms. Mattie Cowan reported that the nominating committee met on May 14 and decided to ask </w:t>
      </w:r>
      <w:r w:rsidR="19598EFE">
        <w:rPr/>
        <w:t xml:space="preserve">Ms. Ernestine Payne to continue to serve as </w:t>
      </w:r>
      <w:r w:rsidR="393CBD97">
        <w:rPr/>
        <w:t>C</w:t>
      </w:r>
      <w:r w:rsidR="19598EFE">
        <w:rPr/>
        <w:t xml:space="preserve">hair and Mr. Randy Shackelford to serve as </w:t>
      </w:r>
      <w:r w:rsidR="56D6709E">
        <w:rPr/>
        <w:t>V</w:t>
      </w:r>
      <w:r w:rsidR="19598EFE">
        <w:rPr/>
        <w:t xml:space="preserve">ice </w:t>
      </w:r>
      <w:r w:rsidR="26B10723">
        <w:rPr/>
        <w:t>C</w:t>
      </w:r>
      <w:r w:rsidR="19598EFE">
        <w:rPr/>
        <w:t>hair.  Both agreed to serve</w:t>
      </w:r>
      <w:r w:rsidR="70F3AD8A">
        <w:rPr/>
        <w:t xml:space="preserve"> another year</w:t>
      </w:r>
      <w:r w:rsidR="19598EFE">
        <w:rPr/>
        <w:t>. A 2</w:t>
      </w:r>
      <w:r w:rsidRPr="496F9331" w:rsidR="19598EFE">
        <w:rPr>
          <w:vertAlign w:val="superscript"/>
        </w:rPr>
        <w:t>nd</w:t>
      </w:r>
      <w:r w:rsidR="19598EFE">
        <w:rPr/>
        <w:t xml:space="preserve"> to the motion was made by Ann Cassada. With a unanimous vote, Ms. Er</w:t>
      </w:r>
      <w:r w:rsidR="1A3E1830">
        <w:rPr/>
        <w:t>nestine Payne will continue to serve as Chair</w:t>
      </w:r>
      <w:r w:rsidR="3095ED28">
        <w:rPr/>
        <w:t>, and Mr. Randy Shackelford will continue to serve as the Vice Chair.</w:t>
      </w:r>
    </w:p>
    <w:p w:rsidR="00903F1A" w:rsidP="5B0D26C8" w:rsidRDefault="00903F1A" w14:paraId="3239CF19" w14:textId="28871AF5">
      <w:pPr>
        <w:pStyle w:val="Heading2"/>
        <w:rPr>
          <w:b w:val="1"/>
          <w:bCs w:val="1"/>
        </w:rPr>
      </w:pPr>
      <w:r w:rsidR="08177B73">
        <w:rPr/>
        <w:t>2. President’s Report</w:t>
      </w:r>
      <w:r w:rsidR="1819246E">
        <w:rPr/>
        <w:t xml:space="preserve">: Dr. Cornelius Johnson </w:t>
      </w:r>
    </w:p>
    <w:p w:rsidRPr="00D75E18" w:rsidR="00D75E18" w:rsidP="00D75E18" w:rsidRDefault="00D75E18" w14:paraId="0AB84953" w14:textId="77777777">
      <w:r w:rsidRPr="00D75E18">
        <w:t xml:space="preserve">Dr. Johnson opened his report by reviewing the historical leadership turnover across key administrative roles since 2018 to highlight the college's newfound stability and operational success under its current administration. </w:t>
      </w:r>
    </w:p>
    <w:p w:rsidRPr="00D75E18" w:rsidR="00D75E18" w:rsidP="00D75E18" w:rsidRDefault="00D75E18" w14:paraId="5AE1B165" w14:textId="77777777">
      <w:pPr>
        <w:rPr>
          <w:b/>
          <w:bCs/>
        </w:rPr>
      </w:pPr>
      <w:r w:rsidRPr="00D75E18">
        <w:rPr>
          <w:b/>
          <w:bCs/>
        </w:rPr>
        <w:t>A. Historical Seat Changes Since 2018</w:t>
      </w:r>
    </w:p>
    <w:p w:rsidRPr="00D75E18" w:rsidR="00D75E18" w:rsidP="00D75E18" w:rsidRDefault="00D75E18" w14:paraId="1F5F4B08" w14:textId="77777777">
      <w:pPr>
        <w:numPr>
          <w:ilvl w:val="0"/>
          <w:numId w:val="35"/>
        </w:numPr>
      </w:pPr>
      <w:r w:rsidRPr="00D75E18">
        <w:rPr>
          <w:b/>
          <w:bCs/>
        </w:rPr>
        <w:t>The President's Seat:</w:t>
      </w:r>
      <w:r w:rsidRPr="00D75E18">
        <w:t xml:space="preserve"> 6 individuals have occupied the role (Dr. Bruce Scism, Dr. Betty Jo Foster, Dr. Gill Powell, Dr. Muriel Mickles, Dr. Jerry Wallace, and Dr. Cornelius Johnson). </w:t>
      </w:r>
    </w:p>
    <w:p w:rsidRPr="00D75E18" w:rsidR="00D75E18" w:rsidP="00D75E18" w:rsidRDefault="00D75E18" w14:paraId="25CE357E" w14:textId="77777777">
      <w:pPr>
        <w:numPr>
          <w:ilvl w:val="0"/>
          <w:numId w:val="35"/>
        </w:numPr>
      </w:pPr>
      <w:r w:rsidRPr="00D75E18">
        <w:rPr>
          <w:b/>
          <w:bCs/>
        </w:rPr>
        <w:t>VP of Academic Affairs &amp; Student Services (AA &amp; SS):</w:t>
      </w:r>
      <w:r w:rsidRPr="00D75E18">
        <w:t xml:space="preserve"> 5 individuals have served in this capacity (Dr. Debra Holley, Dr. Cornelius Johnson, Dr. Gabriel Olmstead, Dr. Bonnie Suderman, and Dr. DeAndre Howard), with a notable 6-month vacancy recorded between 2020 and 2021. </w:t>
      </w:r>
    </w:p>
    <w:p w:rsidRPr="00D75E18" w:rsidR="00D75E18" w:rsidP="00D75E18" w:rsidRDefault="00D75E18" w14:paraId="72E6F677" w14:textId="77777777">
      <w:pPr>
        <w:numPr>
          <w:ilvl w:val="0"/>
          <w:numId w:val="35"/>
        </w:numPr>
      </w:pPr>
      <w:r w:rsidRPr="00D75E18">
        <w:rPr>
          <w:b/>
          <w:bCs/>
        </w:rPr>
        <w:t>Chief Financial Officer (CFO):</w:t>
      </w:r>
      <w:r w:rsidRPr="00D75E18">
        <w:t xml:space="preserve"> 4 individuals have held the office (Charles Toothman, Cal Swanson, Wayne Peters, and Dr. Carl Smalls). </w:t>
      </w:r>
    </w:p>
    <w:p w:rsidRPr="00D75E18" w:rsidR="00D75E18" w:rsidP="00D75E18" w:rsidRDefault="00D75E18" w14:paraId="218A2F50" w14:textId="01773490">
      <w:pPr>
        <w:numPr>
          <w:ilvl w:val="0"/>
          <w:numId w:val="35"/>
        </w:numPr>
        <w:rPr/>
      </w:pPr>
      <w:r w:rsidRPr="479E6662" w:rsidR="00D75E18">
        <w:rPr>
          <w:b w:val="1"/>
          <w:bCs w:val="1"/>
        </w:rPr>
        <w:t>Chief Human Resources Officer (CHRO):</w:t>
      </w:r>
      <w:r w:rsidR="00D75E18">
        <w:rPr/>
        <w:t xml:space="preserve"> 3 individuals have led the department (Bruce Cottrill, Diana Pace, Belinda Stockton, </w:t>
      </w:r>
      <w:r w:rsidR="21C40254">
        <w:rPr/>
        <w:t xml:space="preserve">excluding present CHRO </w:t>
      </w:r>
      <w:r w:rsidR="00D75E18">
        <w:rPr/>
        <w:t>Ms. Rachel Baines</w:t>
      </w:r>
      <w:r w:rsidR="060BEE55">
        <w:rPr/>
        <w:t xml:space="preserve"> who was hired after the reaffirmation</w:t>
      </w:r>
      <w:r w:rsidR="00D75E18">
        <w:rPr/>
        <w:t xml:space="preserve">). </w:t>
      </w:r>
    </w:p>
    <w:p w:rsidRPr="00D75E18" w:rsidR="00D75E18" w:rsidP="00D75E18" w:rsidRDefault="00D75E18" w14:paraId="4D45E21C" w14:textId="77777777">
      <w:pPr>
        <w:numPr>
          <w:ilvl w:val="0"/>
          <w:numId w:val="35"/>
        </w:numPr>
      </w:pPr>
      <w:r w:rsidRPr="00D75E18">
        <w:rPr>
          <w:b/>
          <w:bCs/>
        </w:rPr>
        <w:t>VP of Workforce Services:</w:t>
      </w:r>
      <w:r w:rsidRPr="00D75E18">
        <w:t xml:space="preserve"> 5 individuals have occupied the seat (Jimmy Tickle, Dr. Brian Jackson, Cheryl Terry, Dr. Mark Funkey, and Ms. Jessica Dalton). </w:t>
      </w:r>
    </w:p>
    <w:p w:rsidRPr="00D75E18" w:rsidR="00D75E18" w:rsidP="00D75E18" w:rsidRDefault="00D75E18" w14:paraId="0D00220B" w14:textId="77777777">
      <w:pPr>
        <w:numPr>
          <w:ilvl w:val="0"/>
          <w:numId w:val="35"/>
        </w:numPr>
      </w:pPr>
      <w:r w:rsidRPr="00D75E18">
        <w:rPr>
          <w:b/>
          <w:bCs/>
        </w:rPr>
        <w:t>Director of Institutional Research (IR):</w:t>
      </w:r>
      <w:r w:rsidRPr="00D75E18">
        <w:t xml:space="preserve"> 3 individuals have served in the role (George Still, Dr. Corey Potter, and Dr. David Klocek). </w:t>
      </w:r>
    </w:p>
    <w:p w:rsidRPr="00D75E18" w:rsidR="00D75E18" w:rsidP="00D75E18" w:rsidRDefault="00D75E18" w14:paraId="5926B99D" w14:textId="77777777">
      <w:pPr>
        <w:rPr>
          <w:b/>
          <w:bCs/>
        </w:rPr>
      </w:pPr>
      <w:r w:rsidRPr="00D75E18">
        <w:rPr>
          <w:b/>
          <w:bCs/>
        </w:rPr>
        <w:t>B. "The DCC Story Since 2018" Completed Milestones</w:t>
      </w:r>
    </w:p>
    <w:p w:rsidRPr="00D75E18" w:rsidR="00D75E18" w:rsidP="00D75E18" w:rsidRDefault="00D75E18" w14:paraId="3DABB006" w14:textId="77777777">
      <w:r w:rsidRPr="00D75E18">
        <w:t xml:space="preserve">Despite historical transitions, the college has successfully achieved critical regulatory and systemic milestones: </w:t>
      </w:r>
    </w:p>
    <w:p w:rsidRPr="00D75E18" w:rsidR="00D75E18" w:rsidP="00D75E18" w:rsidRDefault="00D75E18" w14:paraId="7E8CB6E9" w14:textId="77777777">
      <w:pPr>
        <w:numPr>
          <w:ilvl w:val="0"/>
          <w:numId w:val="36"/>
        </w:numPr>
      </w:pPr>
      <w:r w:rsidRPr="00D75E18">
        <w:rPr>
          <w:b/>
          <w:bCs/>
        </w:rPr>
        <w:t>Spring 2022:</w:t>
      </w:r>
      <w:r w:rsidRPr="00D75E18">
        <w:t xml:space="preserve"> Electronic Catalog launched. </w:t>
      </w:r>
    </w:p>
    <w:p w:rsidRPr="00D75E18" w:rsidR="00D75E18" w:rsidP="00D75E18" w:rsidRDefault="00D75E18" w14:paraId="7751F596" w14:textId="77777777">
      <w:pPr>
        <w:numPr>
          <w:ilvl w:val="0"/>
          <w:numId w:val="36"/>
        </w:numPr>
      </w:pPr>
      <w:r w:rsidRPr="00D75E18">
        <w:rPr>
          <w:b/>
          <w:bCs/>
        </w:rPr>
        <w:t>Fall 2022:</w:t>
      </w:r>
      <w:r w:rsidRPr="00D75E18">
        <w:t xml:space="preserve"> Completed the Curriculum Manual Revamp, implemented Maxient software, and centralized Academic Advising Services. </w:t>
      </w:r>
    </w:p>
    <w:p w:rsidRPr="00D75E18" w:rsidR="00D75E18" w:rsidP="00D75E18" w:rsidRDefault="00D75E18" w14:paraId="1E477FE5" w14:textId="51D92629">
      <w:pPr>
        <w:numPr>
          <w:ilvl w:val="0"/>
          <w:numId w:val="36"/>
        </w:numPr>
        <w:rPr/>
      </w:pPr>
      <w:r w:rsidRPr="5B0D26C8" w:rsidR="77164003">
        <w:rPr>
          <w:b w:val="1"/>
          <w:bCs w:val="1"/>
        </w:rPr>
        <w:t>Fall 2023:</w:t>
      </w:r>
      <w:r w:rsidR="77164003">
        <w:rPr/>
        <w:t xml:space="preserve"> Revised Student Grievance Procedures</w:t>
      </w:r>
    </w:p>
    <w:p w:rsidRPr="00D75E18" w:rsidR="00D75E18" w:rsidP="00D75E18" w:rsidRDefault="00D75E18" w14:paraId="3802262B" w14:textId="77777777">
      <w:pPr>
        <w:numPr>
          <w:ilvl w:val="0"/>
          <w:numId w:val="36"/>
        </w:numPr>
      </w:pPr>
      <w:r w:rsidRPr="00D75E18">
        <w:rPr>
          <w:b/>
          <w:bCs/>
        </w:rPr>
        <w:t>Fall 2024:</w:t>
      </w:r>
      <w:r w:rsidRPr="00D75E18">
        <w:t xml:space="preserve"> Implemented a revised Student Conduct Code, executed a complete overhaul of the College Policy Manual, and launched "The DCC Way" New Employee Orientation. </w:t>
      </w:r>
    </w:p>
    <w:p w:rsidRPr="00D75E18" w:rsidR="00D75E18" w:rsidP="00D75E18" w:rsidRDefault="00D75E18" w14:paraId="457F1F61" w14:textId="77777777">
      <w:pPr>
        <w:numPr>
          <w:ilvl w:val="0"/>
          <w:numId w:val="36"/>
        </w:numPr>
      </w:pPr>
      <w:r w:rsidRPr="00D75E18">
        <w:rPr>
          <w:b/>
          <w:bCs/>
        </w:rPr>
        <w:t>Spring 2025:</w:t>
      </w:r>
      <w:r w:rsidRPr="00D75E18">
        <w:t xml:space="preserve"> Finalized the Lecturer's Handbook update, overhauled the Faculty Senate Bylaws and Policy Manual, and reestablished the Classified Steering Committee with updated bylaws. </w:t>
      </w:r>
    </w:p>
    <w:p w:rsidRPr="00D75E18" w:rsidR="00D75E18" w:rsidP="00D75E18" w:rsidRDefault="00D75E18" w14:paraId="38E3AB53" w14:textId="77777777">
      <w:pPr>
        <w:numPr>
          <w:ilvl w:val="0"/>
          <w:numId w:val="36"/>
        </w:numPr>
      </w:pPr>
      <w:r w:rsidRPr="00D75E18">
        <w:rPr>
          <w:b/>
          <w:bCs/>
        </w:rPr>
        <w:t>Fall 2025:</w:t>
      </w:r>
      <w:r w:rsidRPr="00D75E18">
        <w:t xml:space="preserve"> Implemented the College Advisory Board Orientation framework. </w:t>
      </w:r>
    </w:p>
    <w:p w:rsidRPr="00D75E18" w:rsidR="00D75E18" w:rsidP="00D75E18" w:rsidRDefault="00D75E18" w14:paraId="113055E3" w14:textId="09F6BB58">
      <w:pPr>
        <w:rPr>
          <w:b w:val="1"/>
          <w:bCs w:val="1"/>
        </w:rPr>
      </w:pPr>
      <w:r w:rsidRPr="5B0D26C8" w:rsidR="5D6C71DA">
        <w:rPr>
          <w:b w:val="1"/>
          <w:bCs w:val="1"/>
        </w:rPr>
        <w:t xml:space="preserve">C. </w:t>
      </w:r>
      <w:r w:rsidRPr="5B0D26C8" w:rsidR="77164003">
        <w:rPr>
          <w:b w:val="1"/>
          <w:bCs w:val="1"/>
        </w:rPr>
        <w:t>SACSCOC Accreditation Reaffirmation</w:t>
      </w:r>
    </w:p>
    <w:p w:rsidRPr="00D75E18" w:rsidR="00D75E18" w:rsidP="5B0D26C8" w:rsidRDefault="00D75E18" w14:paraId="4C23685C" w14:textId="0678E0E7">
      <w:pPr>
        <w:pStyle w:val="ListParagraph"/>
        <w:numPr>
          <w:ilvl w:val="0"/>
          <w:numId w:val="48"/>
        </w:numPr>
        <w:spacing w:before="0" w:beforeAutospacing="off" w:after="160" w:afterAutospacing="off" w:line="278" w:lineRule="auto"/>
        <w:ind w:right="0"/>
        <w:jc w:val="left"/>
        <w:rPr/>
      </w:pPr>
      <w:r w:rsidR="77164003">
        <w:rPr/>
        <w:t xml:space="preserve">DCC has officially achieved its </w:t>
      </w:r>
      <w:r w:rsidRPr="5B0D26C8" w:rsidR="77164003">
        <w:rPr>
          <w:b w:val="1"/>
          <w:bCs w:val="1"/>
        </w:rPr>
        <w:t>Accreditation Reaffirmed 2026</w:t>
      </w:r>
      <w:r w:rsidR="77164003">
        <w:rPr/>
        <w:t xml:space="preserve"> milestone </w:t>
      </w:r>
      <w:r w:rsidR="1DB92079">
        <w:rPr/>
        <w:t xml:space="preserve">(notified on </w:t>
      </w:r>
      <w:r w:rsidR="350804D9">
        <w:rPr/>
        <w:t>June</w:t>
      </w:r>
      <w:r w:rsidR="1DB92079">
        <w:rPr/>
        <w:t xml:space="preserve"> 11, 2026) </w:t>
      </w:r>
      <w:r w:rsidR="77164003">
        <w:rPr/>
        <w:t>from the Commission on Colleges and Universities, coinciding with the college's 60th Anniversary (founded in 1966)</w:t>
      </w:r>
      <w:r w:rsidR="77164003">
        <w:rPr/>
        <w:t xml:space="preserve">. </w:t>
      </w:r>
      <w:r w:rsidR="474FFBD7">
        <w:rPr/>
        <w:t xml:space="preserve"> </w:t>
      </w:r>
    </w:p>
    <w:p w:rsidRPr="00D75E18" w:rsidR="00D75E18" w:rsidP="5B0D26C8" w:rsidRDefault="00D75E18" w14:paraId="47FEBF09" w14:textId="6B71657B">
      <w:pPr>
        <w:pStyle w:val="ListParagraph"/>
        <w:numPr>
          <w:ilvl w:val="0"/>
          <w:numId w:val="48"/>
        </w:numPr>
        <w:rPr>
          <w:b w:val="0"/>
          <w:bCs w:val="0"/>
        </w:rPr>
      </w:pPr>
      <w:r w:rsidR="66358B8C">
        <w:rPr>
          <w:b w:val="0"/>
          <w:bCs w:val="0"/>
        </w:rPr>
        <w:t>SACSCOC is now called The Commission on Colleges and Universities. Although there will be some changes in the new process, generally the overall mission is the same.</w:t>
      </w:r>
    </w:p>
    <w:p w:rsidRPr="00D75E18" w:rsidR="00D75E18" w:rsidP="5B0D26C8" w:rsidRDefault="00D75E18" w14:paraId="267BD4DC" w14:textId="4ACB702C">
      <w:pPr>
        <w:pStyle w:val="Normal"/>
        <w:ind w:firstLine="0"/>
        <w:rPr>
          <w:b w:val="1"/>
          <w:bCs w:val="1"/>
        </w:rPr>
      </w:pPr>
      <w:r w:rsidRPr="5B0D26C8" w:rsidR="0C95C6E4">
        <w:rPr>
          <w:b w:val="1"/>
          <w:bCs w:val="1"/>
        </w:rPr>
        <w:t xml:space="preserve">D. </w:t>
      </w:r>
      <w:r w:rsidRPr="5B0D26C8" w:rsidR="77164003">
        <w:rPr>
          <w:b w:val="1"/>
          <w:bCs w:val="1"/>
        </w:rPr>
        <w:t>Completed Reaffirmation Projects (2024–2026)</w:t>
      </w:r>
      <w:r w:rsidRPr="5B0D26C8" w:rsidR="21A3588B">
        <w:rPr>
          <w:b w:val="1"/>
          <w:bCs w:val="1"/>
        </w:rPr>
        <w:t xml:space="preserve"> </w:t>
      </w:r>
      <w:r w:rsidR="77164003">
        <w:rPr/>
        <w:t xml:space="preserve">The following critical compliance parameters have been fully executed and completed: </w:t>
      </w:r>
    </w:p>
    <w:p w:rsidRPr="00D75E18" w:rsidR="00D75E18" w:rsidP="00D75E18" w:rsidRDefault="00D75E18" w14:paraId="77A1B0F8" w14:textId="77777777">
      <w:pPr>
        <w:numPr>
          <w:ilvl w:val="0"/>
          <w:numId w:val="37"/>
        </w:numPr>
      </w:pPr>
      <w:r w:rsidRPr="00D75E18">
        <w:t xml:space="preserve">Updated College Advisory Board Manual. </w:t>
      </w:r>
    </w:p>
    <w:p w:rsidRPr="00D75E18" w:rsidR="00D75E18" w:rsidP="00D75E18" w:rsidRDefault="00D75E18" w14:paraId="110F0B04" w14:textId="77777777">
      <w:pPr>
        <w:numPr>
          <w:ilvl w:val="0"/>
          <w:numId w:val="37"/>
        </w:numPr>
      </w:pPr>
      <w:r w:rsidRPr="00D75E18">
        <w:t xml:space="preserve">DCC Policy on Managing and Creating Policy. </w:t>
      </w:r>
    </w:p>
    <w:p w:rsidRPr="00D75E18" w:rsidR="00D75E18" w:rsidP="00D75E18" w:rsidRDefault="00D75E18" w14:paraId="092641BE" w14:textId="77777777">
      <w:pPr>
        <w:numPr>
          <w:ilvl w:val="0"/>
          <w:numId w:val="37"/>
        </w:numPr>
      </w:pPr>
      <w:r w:rsidRPr="00D75E18">
        <w:t xml:space="preserve">Class Cancellation Policy. </w:t>
      </w:r>
    </w:p>
    <w:p w:rsidRPr="00D75E18" w:rsidR="00D75E18" w:rsidP="00D75E18" w:rsidRDefault="00D75E18" w14:paraId="1BB4CCB9" w14:textId="77777777">
      <w:pPr>
        <w:numPr>
          <w:ilvl w:val="0"/>
          <w:numId w:val="37"/>
        </w:numPr>
      </w:pPr>
      <w:r w:rsidRPr="00D75E18">
        <w:t xml:space="preserve">Lead Faculty Role clearly defined. </w:t>
      </w:r>
    </w:p>
    <w:p w:rsidRPr="00D75E18" w:rsidR="00D75E18" w:rsidP="00D75E18" w:rsidRDefault="00D75E18" w14:paraId="021E9F9D" w14:textId="77777777">
      <w:pPr>
        <w:numPr>
          <w:ilvl w:val="0"/>
          <w:numId w:val="37"/>
        </w:numPr>
      </w:pPr>
      <w:r w:rsidRPr="00D75E18">
        <w:t xml:space="preserve">Overload Considerations established. </w:t>
      </w:r>
    </w:p>
    <w:p w:rsidRPr="00D75E18" w:rsidR="00D75E18" w:rsidP="00D75E18" w:rsidRDefault="00D75E18" w14:paraId="6BDE0BAC" w14:textId="77777777">
      <w:pPr>
        <w:numPr>
          <w:ilvl w:val="0"/>
          <w:numId w:val="37"/>
        </w:numPr>
      </w:pPr>
      <w:r w:rsidRPr="00D75E18">
        <w:t xml:space="preserve">Decentralized Budget Architecture finalized. </w:t>
      </w:r>
    </w:p>
    <w:p w:rsidRPr="00D75E18" w:rsidR="00D75E18" w:rsidP="5B0D26C8" w:rsidRDefault="00D75E18" w14:paraId="09039412" w14:textId="587D7148">
      <w:pPr>
        <w:rPr>
          <w:b w:val="1"/>
          <w:bCs w:val="1"/>
        </w:rPr>
      </w:pPr>
      <w:r w:rsidRPr="5B0D26C8" w:rsidR="2CE2B646">
        <w:rPr>
          <w:b w:val="1"/>
          <w:bCs w:val="1"/>
        </w:rPr>
        <w:t xml:space="preserve">E. </w:t>
      </w:r>
      <w:r w:rsidRPr="5B0D26C8" w:rsidR="77164003">
        <w:rPr>
          <w:b w:val="1"/>
          <w:bCs w:val="1"/>
        </w:rPr>
        <w:t>Timeline Revisited</w:t>
      </w:r>
      <w:r w:rsidRPr="5B0D26C8" w:rsidR="4EF5B511">
        <w:rPr>
          <w:b w:val="1"/>
          <w:bCs w:val="1"/>
        </w:rPr>
        <w:t xml:space="preserve"> </w:t>
      </w:r>
      <w:r w:rsidR="77164003">
        <w:rPr/>
        <w:t xml:space="preserve">Dr. Johnson detailed the rigorous compliance journey undertaken by the institution: </w:t>
      </w:r>
    </w:p>
    <w:p w:rsidRPr="00D75E18" w:rsidR="00D75E18" w:rsidP="5B0D26C8" w:rsidRDefault="00D75E18" w14:paraId="695435C7" w14:textId="77777777">
      <w:pPr>
        <w:pStyle w:val="ListParagraph"/>
        <w:numPr>
          <w:ilvl w:val="0"/>
          <w:numId w:val="49"/>
        </w:numPr>
        <w:rPr/>
      </w:pPr>
      <w:r w:rsidRPr="5B0D26C8" w:rsidR="77164003">
        <w:rPr>
          <w:b w:val="1"/>
          <w:bCs w:val="1"/>
        </w:rPr>
        <w:t>April 2024 (Preparation &amp; Planning):</w:t>
      </w:r>
      <w:r w:rsidR="77164003">
        <w:rPr/>
        <w:t xml:space="preserve"> Evaluated 73 distinct standards utilizing 16 Standards Leads and 21 Contributors. </w:t>
      </w:r>
    </w:p>
    <w:p w:rsidRPr="00D75E18" w:rsidR="00D75E18" w:rsidP="5B0D26C8" w:rsidRDefault="00D75E18" w14:paraId="5E9FF8D2" w14:textId="77777777">
      <w:pPr>
        <w:pStyle w:val="ListParagraph"/>
        <w:numPr>
          <w:ilvl w:val="0"/>
          <w:numId w:val="49"/>
        </w:numPr>
        <w:rPr/>
      </w:pPr>
      <w:r w:rsidRPr="5B0D26C8" w:rsidR="77164003">
        <w:rPr>
          <w:b w:val="1"/>
          <w:bCs w:val="1"/>
        </w:rPr>
        <w:t>March 1, 2025:</w:t>
      </w:r>
      <w:r w:rsidR="77164003">
        <w:rPr/>
        <w:t xml:space="preserve"> Formally submitted the comprehensive Compliance Certification. </w:t>
      </w:r>
    </w:p>
    <w:p w:rsidRPr="00D75E18" w:rsidR="00D75E18" w:rsidP="5B0D26C8" w:rsidRDefault="00D75E18" w14:paraId="3A196ED9" w14:textId="77777777">
      <w:pPr>
        <w:pStyle w:val="ListParagraph"/>
        <w:numPr>
          <w:ilvl w:val="0"/>
          <w:numId w:val="49"/>
        </w:numPr>
        <w:rPr/>
      </w:pPr>
      <w:r w:rsidRPr="5B0D26C8" w:rsidR="77164003">
        <w:rPr>
          <w:b w:val="1"/>
          <w:bCs w:val="1"/>
        </w:rPr>
        <w:t>Early Review:</w:t>
      </w:r>
      <w:r w:rsidR="77164003">
        <w:rPr/>
        <w:t xml:space="preserve"> Successfully submitted the Quality Enhancement Plan (QEP). </w:t>
      </w:r>
    </w:p>
    <w:p w:rsidRPr="00D75E18" w:rsidR="00D75E18" w:rsidP="5B0D26C8" w:rsidRDefault="00D75E18" w14:paraId="7CBE5D82" w14:textId="77777777">
      <w:pPr>
        <w:pStyle w:val="ListParagraph"/>
        <w:numPr>
          <w:ilvl w:val="0"/>
          <w:numId w:val="49"/>
        </w:numPr>
        <w:rPr/>
      </w:pPr>
      <w:r w:rsidRPr="5B0D26C8" w:rsidR="77164003">
        <w:rPr>
          <w:b w:val="1"/>
          <w:bCs w:val="1"/>
        </w:rPr>
        <w:t>May 12, 2025 (Off-Site Committee Review &amp; Report):</w:t>
      </w:r>
      <w:r w:rsidR="77164003">
        <w:rPr/>
        <w:t xml:space="preserve"> Received 41 initial findings. </w:t>
      </w:r>
    </w:p>
    <w:p w:rsidRPr="00D75E18" w:rsidR="00D75E18" w:rsidP="5B0D26C8" w:rsidRDefault="00D75E18" w14:paraId="2E164CE6" w14:textId="77777777">
      <w:pPr>
        <w:pStyle w:val="ListParagraph"/>
        <w:numPr>
          <w:ilvl w:val="0"/>
          <w:numId w:val="49"/>
        </w:numPr>
        <w:rPr/>
      </w:pPr>
      <w:r w:rsidRPr="5B0D26C8" w:rsidR="77164003">
        <w:rPr>
          <w:b w:val="1"/>
          <w:bCs w:val="1"/>
        </w:rPr>
        <w:t>July 8–10, 2025:</w:t>
      </w:r>
      <w:r w:rsidR="77164003">
        <w:rPr/>
        <w:t xml:space="preserve"> Hosted an Advisory Visit by the SACSCOC Vice President. </w:t>
      </w:r>
    </w:p>
    <w:p w:rsidRPr="00D75E18" w:rsidR="00D75E18" w:rsidP="5B0D26C8" w:rsidRDefault="00D75E18" w14:paraId="2890D305" w14:textId="77777777">
      <w:pPr>
        <w:pStyle w:val="ListParagraph"/>
        <w:numPr>
          <w:ilvl w:val="0"/>
          <w:numId w:val="49"/>
        </w:numPr>
        <w:rPr/>
      </w:pPr>
      <w:r w:rsidRPr="5B0D26C8" w:rsidR="77164003">
        <w:rPr>
          <w:b w:val="1"/>
          <w:bCs w:val="1"/>
        </w:rPr>
        <w:t>Sept 29 – Oct 2, 2025 (On-Site Committee Review):</w:t>
      </w:r>
      <w:r w:rsidR="77164003">
        <w:rPr/>
        <w:t xml:space="preserve"> Concluded with only 5 remaining findings, all of which have been thoroughly resolved. </w:t>
      </w:r>
    </w:p>
    <w:p w:rsidRPr="00D75E18" w:rsidR="00D75E18" w:rsidP="5B0D26C8" w:rsidRDefault="00D75E18" w14:paraId="56FC3AE3" w14:textId="77777777">
      <w:pPr>
        <w:pStyle w:val="ListParagraph"/>
        <w:numPr>
          <w:ilvl w:val="0"/>
          <w:numId w:val="49"/>
        </w:numPr>
        <w:rPr/>
      </w:pPr>
      <w:r w:rsidRPr="5B0D26C8" w:rsidR="77164003">
        <w:rPr>
          <w:b w:val="1"/>
          <w:bCs w:val="1"/>
        </w:rPr>
        <w:t>Next Steps (April 2027):</w:t>
      </w:r>
      <w:r w:rsidR="77164003">
        <w:rPr/>
        <w:t xml:space="preserve"> A formal Special Report is due in 12 months to address the ongoing progress, metrics, and implementation of Standards 6.2a, 7.3, and 8.2a. </w:t>
      </w:r>
    </w:p>
    <w:p w:rsidRPr="00D75E18" w:rsidR="00D75E18" w:rsidP="5B0D26C8" w:rsidRDefault="00D75E18" w14:paraId="37C97F33" w14:textId="71135CFC">
      <w:pPr>
        <w:pStyle w:val="Normal"/>
        <w:suppressLineNumbers w:val="0"/>
        <w:bidi w:val="0"/>
        <w:spacing w:before="0" w:beforeAutospacing="off" w:after="160" w:afterAutospacing="off" w:line="278" w:lineRule="auto"/>
        <w:ind w:left="0" w:right="0"/>
        <w:jc w:val="left"/>
        <w:rPr>
          <w:b w:val="1"/>
          <w:bCs w:val="1"/>
        </w:rPr>
      </w:pPr>
      <w:r w:rsidRPr="5B0D26C8" w:rsidR="69593BF8">
        <w:rPr>
          <w:b w:val="1"/>
          <w:bCs w:val="1"/>
        </w:rPr>
        <w:t xml:space="preserve">F. </w:t>
      </w:r>
      <w:r w:rsidRPr="5B0D26C8" w:rsidR="77164003">
        <w:rPr>
          <w:b w:val="1"/>
          <w:bCs w:val="1"/>
        </w:rPr>
        <w:t>Virginia Community College System (VCCS) &amp; State Items</w:t>
      </w:r>
      <w:r w:rsidRPr="5B0D26C8" w:rsidR="4FF8976E">
        <w:rPr>
          <w:b w:val="1"/>
          <w:bCs w:val="1"/>
        </w:rPr>
        <w:t xml:space="preserve">: </w:t>
      </w:r>
      <w:r w:rsidR="77164003">
        <w:rPr/>
        <w:t xml:space="preserve">Dr. </w:t>
      </w:r>
      <w:r w:rsidR="0F8343C7">
        <w:rPr/>
        <w:t xml:space="preserve">Johnson </w:t>
      </w:r>
      <w:r w:rsidR="77164003">
        <w:rPr/>
        <w:t xml:space="preserve">highlighted </w:t>
      </w:r>
      <w:r w:rsidR="70EF0327">
        <w:rPr/>
        <w:t xml:space="preserve"> </w:t>
      </w:r>
      <w:r w:rsidR="77164003">
        <w:rPr/>
        <w:t>system</w:t>
      </w:r>
      <w:r w:rsidR="77164003">
        <w:rPr/>
        <w:t xml:space="preserve">-wide directives issued for June 2026: </w:t>
      </w:r>
    </w:p>
    <w:p w:rsidRPr="00D75E18" w:rsidR="00D75E18" w:rsidP="00D75E18" w:rsidRDefault="00D75E18" w14:paraId="48219F45" w14:textId="32E5CD49">
      <w:pPr>
        <w:numPr>
          <w:ilvl w:val="0"/>
          <w:numId w:val="39"/>
        </w:numPr>
        <w:rPr/>
      </w:pPr>
      <w:r w:rsidR="77164003">
        <w:rPr/>
        <w:t xml:space="preserve">Approval of a credit-hour increase in tuition and mandatory Educational &amp; General (E&amp;G) fees. </w:t>
      </w:r>
    </w:p>
    <w:p w:rsidRPr="00D75E18" w:rsidR="00D75E18" w:rsidP="00D75E18" w:rsidRDefault="00D75E18" w14:paraId="4CE7E871" w14:textId="77777777">
      <w:pPr>
        <w:numPr>
          <w:ilvl w:val="0"/>
          <w:numId w:val="39"/>
        </w:numPr>
      </w:pPr>
      <w:r w:rsidRPr="00D75E18">
        <w:t xml:space="preserve">Establishment of Career &amp; Technical Education (CTE) Course-Specific Fees, supported by a newly launched DCC Landing Page. </w:t>
      </w:r>
    </w:p>
    <w:p w:rsidRPr="00D75E18" w:rsidR="00D75E18" w:rsidP="00D75E18" w:rsidRDefault="00D75E18" w14:paraId="77CD10BD" w14:textId="297A814D">
      <w:pPr>
        <w:numPr>
          <w:ilvl w:val="0"/>
          <w:numId w:val="39"/>
        </w:numPr>
        <w:rPr/>
      </w:pPr>
      <w:r w:rsidR="77164003">
        <w:rPr/>
        <w:t>Announcement of a New Uniform Charge for Dual Enrollment, slated to take effect</w:t>
      </w:r>
      <w:r w:rsidR="708F6B9D">
        <w:rPr/>
        <w:t xml:space="preserve"> i</w:t>
      </w:r>
      <w:r w:rsidR="77164003">
        <w:rPr/>
        <w:t xml:space="preserve">n Fall 2027. </w:t>
      </w:r>
    </w:p>
    <w:p w:rsidRPr="00D75E18" w:rsidR="00D75E18" w:rsidP="00D75E18" w:rsidRDefault="00D75E18" w14:paraId="11080CC3" w14:textId="7B168C64">
      <w:pPr>
        <w:rPr>
          <w:b w:val="1"/>
          <w:bCs w:val="1"/>
        </w:rPr>
      </w:pPr>
      <w:r w:rsidRPr="5B0D26C8" w:rsidR="728C381D">
        <w:rPr>
          <w:b w:val="1"/>
          <w:bCs w:val="1"/>
        </w:rPr>
        <w:t>G.</w:t>
      </w:r>
      <w:r w:rsidRPr="5B0D26C8" w:rsidR="77164003">
        <w:rPr>
          <w:b w:val="1"/>
          <w:bCs w:val="1"/>
        </w:rPr>
        <w:t xml:space="preserve"> VCCS Academic Year 2026 Goal Completion Status</w:t>
      </w:r>
    </w:p>
    <w:p w:rsidRPr="00D75E18" w:rsidR="00D75E18" w:rsidP="00D75E18" w:rsidRDefault="00D75E18" w14:paraId="7CDE501B" w14:textId="77777777">
      <w:r w:rsidRPr="00D75E18">
        <w:t xml:space="preserve">DCC's performance tracking indicates explosive gains in student engagement, though some enrollment-driven reporting lines remain active works-in-progress: </w:t>
      </w:r>
    </w:p>
    <w:p w:rsidRPr="00D75E18" w:rsidR="00D75E18" w:rsidP="00D75E18" w:rsidRDefault="00D75E18" w14:paraId="77B40FA5" w14:textId="77777777">
      <w:pPr>
        <w:numPr>
          <w:ilvl w:val="0"/>
          <w:numId w:val="40"/>
        </w:numPr>
      </w:pPr>
      <w:r w:rsidRPr="00D75E18">
        <w:rPr>
          <w:b/>
          <w:bCs/>
        </w:rPr>
        <w:t>VCCS Objective #1: Developing Virginia's Talent</w:t>
      </w:r>
    </w:p>
    <w:p w:rsidRPr="00D75E18" w:rsidR="00D75E18" w:rsidP="00D75E18" w:rsidRDefault="00D75E18" w14:paraId="5B0078F8" w14:textId="5695FD82">
      <w:pPr>
        <w:numPr>
          <w:ilvl w:val="1"/>
          <w:numId w:val="40"/>
        </w:numPr>
        <w:rPr/>
      </w:pPr>
      <w:r w:rsidRPr="496F9331" w:rsidR="77164003">
        <w:rPr>
          <w:i w:val="1"/>
          <w:iCs w:val="1"/>
        </w:rPr>
        <w:t>Metric 1.2 &amp; 1.3:</w:t>
      </w:r>
      <w:r w:rsidR="77164003">
        <w:rPr/>
        <w:t xml:space="preserve"> Target to increase </w:t>
      </w:r>
      <w:r w:rsidR="77164003">
        <w:rPr/>
        <w:t>FastForward</w:t>
      </w:r>
      <w:r w:rsidR="77164003">
        <w:rPr/>
        <w:t xml:space="preserve"> completers and credential awards by 5% each AY. </w:t>
      </w:r>
      <w:r w:rsidR="122894A5">
        <w:rPr/>
        <w:t xml:space="preserve"> </w:t>
      </w:r>
    </w:p>
    <w:p w:rsidRPr="00D75E18" w:rsidR="00D75E18" w:rsidP="00D75E18" w:rsidRDefault="00D75E18" w14:paraId="2CCD4216" w14:textId="4562A8AE">
      <w:pPr>
        <w:numPr>
          <w:ilvl w:val="1"/>
          <w:numId w:val="40"/>
        </w:numPr>
        <w:rPr/>
      </w:pPr>
      <w:r w:rsidRPr="496F9331" w:rsidR="77164003">
        <w:rPr>
          <w:i w:val="1"/>
          <w:iCs w:val="1"/>
        </w:rPr>
        <w:t>Data:</w:t>
      </w:r>
      <w:r w:rsidR="77164003">
        <w:rPr/>
        <w:t xml:space="preserve"> Completed credential awards sat at 251 in FY25 and are currently at 158 for FY26 (</w:t>
      </w:r>
      <w:r w:rsidRPr="496F9331" w:rsidR="77164003">
        <w:rPr>
          <w:i w:val="1"/>
          <w:iCs w:val="1"/>
        </w:rPr>
        <w:t>Reporting is active and incomplete for the full fiscal cycle</w:t>
      </w:r>
      <w:r w:rsidR="77164003">
        <w:rPr/>
        <w:t xml:space="preserve">). </w:t>
      </w:r>
      <w:r w:rsidR="569EF90C">
        <w:rPr/>
        <w:t xml:space="preserve">These numbers are low comparably due to a lack of </w:t>
      </w:r>
      <w:r w:rsidR="569EF90C">
        <w:rPr/>
        <w:t>FF funding</w:t>
      </w:r>
      <w:r w:rsidR="569EF90C">
        <w:rPr/>
        <w:t>.</w:t>
      </w:r>
      <w:r w:rsidR="569EF90C">
        <w:rPr/>
        <w:t xml:space="preserve">  </w:t>
      </w:r>
    </w:p>
    <w:p w:rsidRPr="00D75E18" w:rsidR="00D75E18" w:rsidP="5B0D26C8" w:rsidRDefault="00D75E18" w14:paraId="596D21DA" w14:textId="77777777">
      <w:pPr>
        <w:numPr>
          <w:ilvl w:val="0"/>
          <w:numId w:val="40"/>
        </w:numPr>
        <w:rPr>
          <w:b w:val="1"/>
          <w:bCs w:val="1"/>
        </w:rPr>
      </w:pPr>
      <w:r w:rsidRPr="5B0D26C8" w:rsidR="77164003">
        <w:rPr>
          <w:b w:val="1"/>
          <w:bCs w:val="1"/>
        </w:rPr>
        <w:t>VCCS Objective #5: Investing in Virginia's Workforce</w:t>
      </w:r>
    </w:p>
    <w:p w:rsidRPr="00D75E18" w:rsidR="00D75E18" w:rsidP="00D75E18" w:rsidRDefault="00D75E18" w14:paraId="4AB89C8F" w14:textId="6E9DB421">
      <w:pPr>
        <w:numPr>
          <w:ilvl w:val="1"/>
          <w:numId w:val="40"/>
        </w:numPr>
        <w:rPr/>
      </w:pPr>
      <w:r w:rsidRPr="5B0D26C8" w:rsidR="77164003">
        <w:rPr>
          <w:i w:val="1"/>
          <w:iCs w:val="1"/>
        </w:rPr>
        <w:t>Metric:</w:t>
      </w:r>
      <w:r w:rsidR="77164003">
        <w:rPr/>
        <w:t xml:space="preserve"> Increase total active sources for funding and revenue generation by </w:t>
      </w:r>
      <w:r w:rsidR="4C98FC69">
        <w:rPr/>
        <w:t>1</w:t>
      </w:r>
      <w:r w:rsidR="77164003">
        <w:rPr/>
        <w:t>%</w:t>
      </w:r>
      <w:r w:rsidR="0F6966B3">
        <w:rPr/>
        <w:t xml:space="preserve"> e</w:t>
      </w:r>
      <w:r w:rsidR="77164003">
        <w:rPr/>
        <w:t>ach FY.</w:t>
      </w:r>
      <w:r w:rsidR="77164003">
        <w:rPr/>
        <w:t xml:space="preserve"> </w:t>
      </w:r>
    </w:p>
    <w:p w:rsidRPr="00D75E18" w:rsidR="00D75E18" w:rsidP="00D75E18" w:rsidRDefault="00D75E18" w14:paraId="275AF729" w14:textId="77777777">
      <w:pPr>
        <w:numPr>
          <w:ilvl w:val="1"/>
          <w:numId w:val="40"/>
        </w:numPr>
        <w:rPr/>
      </w:pPr>
      <w:r w:rsidRPr="5B0D26C8" w:rsidR="77164003">
        <w:rPr>
          <w:i w:val="1"/>
          <w:iCs w:val="1"/>
        </w:rPr>
        <w:t>Data:</w:t>
      </w:r>
      <w:r w:rsidR="77164003">
        <w:rPr/>
        <w:t xml:space="preserve"> Tracked at 58 sources in FY25 and currently sitting at 50 for FY26 (</w:t>
      </w:r>
      <w:r w:rsidRPr="5B0D26C8" w:rsidR="77164003">
        <w:rPr>
          <w:i w:val="1"/>
          <w:iCs w:val="1"/>
        </w:rPr>
        <w:t>Work-in-progress pending final fiscal close</w:t>
      </w:r>
      <w:r w:rsidR="77164003">
        <w:rPr/>
        <w:t>).</w:t>
      </w:r>
      <w:r w:rsidR="77164003">
        <w:rPr/>
        <w:t xml:space="preserve"> </w:t>
      </w:r>
    </w:p>
    <w:p w:rsidRPr="00D75E18" w:rsidR="00D75E18" w:rsidP="5B0D26C8" w:rsidRDefault="00D75E18" w14:paraId="67C8B83C" w14:textId="77777777">
      <w:pPr>
        <w:numPr>
          <w:ilvl w:val="0"/>
          <w:numId w:val="40"/>
        </w:numPr>
        <w:rPr>
          <w:b w:val="1"/>
          <w:bCs w:val="1"/>
        </w:rPr>
      </w:pPr>
      <w:r w:rsidRPr="5B0D26C8" w:rsidR="77164003">
        <w:rPr>
          <w:b w:val="1"/>
          <w:bCs w:val="1"/>
        </w:rPr>
        <w:t>V</w:t>
      </w:r>
      <w:r w:rsidRPr="5B0D26C8" w:rsidR="77164003">
        <w:rPr>
          <w:b w:val="1"/>
          <w:bCs w:val="1"/>
        </w:rPr>
        <w:t>CCS Objective #4: Supporting Today's Learners (Paid Opportunities)</w:t>
      </w:r>
    </w:p>
    <w:p w:rsidRPr="00D75E18" w:rsidR="00D75E18" w:rsidP="00D75E18" w:rsidRDefault="00D75E18" w14:paraId="1A50B58F" w14:textId="7B04B499">
      <w:pPr>
        <w:numPr>
          <w:ilvl w:val="1"/>
          <w:numId w:val="40"/>
        </w:numPr>
        <w:rPr/>
      </w:pPr>
      <w:r w:rsidRPr="5B0D26C8" w:rsidR="77164003">
        <w:rPr>
          <w:i w:val="1"/>
          <w:iCs w:val="1"/>
        </w:rPr>
        <w:t>Metric 4.4:</w:t>
      </w:r>
      <w:r w:rsidR="77164003">
        <w:rPr/>
        <w:t xml:space="preserve"> Target to increase students engaged in paid internships and apprenticeship programs by 5%.</w:t>
      </w:r>
      <w:r w:rsidR="77164003">
        <w:rPr/>
        <w:t xml:space="preserve"> </w:t>
      </w:r>
    </w:p>
    <w:p w:rsidRPr="00D75E18" w:rsidR="00D75E18" w:rsidP="00D75E18" w:rsidRDefault="00D75E18" w14:paraId="2551E7AC" w14:textId="60B5A6D8">
      <w:pPr>
        <w:numPr>
          <w:ilvl w:val="1"/>
          <w:numId w:val="40"/>
        </w:numPr>
        <w:rPr/>
      </w:pPr>
      <w:r w:rsidRPr="5B0D26C8" w:rsidR="77164003">
        <w:rPr>
          <w:i w:val="1"/>
          <w:iCs w:val="1"/>
        </w:rPr>
        <w:t>Data:</w:t>
      </w:r>
      <w:r w:rsidR="77164003">
        <w:rPr/>
        <w:t xml:space="preserve"> Successfully grew from 2 students in AY25 to 6 students in AY26, </w:t>
      </w:r>
      <w:r w:rsidR="77164003">
        <w:rPr/>
        <w:t>representing</w:t>
      </w:r>
      <w:r w:rsidR="77164003">
        <w:rPr/>
        <w:t xml:space="preserve"> a </w:t>
      </w:r>
      <w:r w:rsidRPr="5B0D26C8" w:rsidR="77164003">
        <w:rPr>
          <w:b w:val="1"/>
          <w:bCs w:val="1"/>
        </w:rPr>
        <w:t>200% institutional increase</w:t>
      </w:r>
      <w:r w:rsidR="77164003">
        <w:rPr/>
        <w:t>.</w:t>
      </w:r>
      <w:r w:rsidR="77164003">
        <w:rPr/>
        <w:t xml:space="preserve"> </w:t>
      </w:r>
    </w:p>
    <w:p w:rsidRPr="00D75E18" w:rsidR="00D75E18" w:rsidP="5B0D26C8" w:rsidRDefault="00D75E18" w14:paraId="52317837" w14:textId="77777777">
      <w:pPr>
        <w:numPr>
          <w:ilvl w:val="0"/>
          <w:numId w:val="40"/>
        </w:numPr>
        <w:rPr>
          <w:b w:val="1"/>
          <w:bCs w:val="1"/>
        </w:rPr>
      </w:pPr>
      <w:r w:rsidRPr="5B0D26C8" w:rsidR="77164003">
        <w:rPr>
          <w:b w:val="1"/>
          <w:bCs w:val="1"/>
        </w:rPr>
        <w:t>VCCS Objective #4: Supporting Today's Learners (Professional Development)</w:t>
      </w:r>
    </w:p>
    <w:p w:rsidRPr="00D75E18" w:rsidR="00D75E18" w:rsidP="00D75E18" w:rsidRDefault="00D75E18" w14:paraId="4EDDC1CD" w14:textId="1C96C152">
      <w:pPr>
        <w:numPr>
          <w:ilvl w:val="1"/>
          <w:numId w:val="40"/>
        </w:numPr>
        <w:rPr/>
      </w:pPr>
      <w:r w:rsidRPr="5B0D26C8" w:rsidR="77164003">
        <w:rPr>
          <w:i w:val="1"/>
          <w:iCs w:val="1"/>
        </w:rPr>
        <w:t>Metric 4.3:</w:t>
      </w:r>
      <w:r w:rsidR="77164003">
        <w:rPr/>
        <w:t xml:space="preserve"> Target to increase professional development completion rates for Faculty &amp; Staff by 1% each AY.</w:t>
      </w:r>
      <w:r w:rsidR="77164003">
        <w:rPr/>
        <w:t xml:space="preserve"> </w:t>
      </w:r>
    </w:p>
    <w:p w:rsidRPr="00D75E18" w:rsidR="00D75E18" w:rsidP="00D75E18" w:rsidRDefault="00D75E18" w14:paraId="2C60BDED" w14:textId="5B5C8486">
      <w:pPr>
        <w:numPr>
          <w:ilvl w:val="1"/>
          <w:numId w:val="40"/>
        </w:numPr>
        <w:rPr/>
      </w:pPr>
      <w:r w:rsidRPr="5B0D26C8" w:rsidR="77164003">
        <w:rPr>
          <w:i w:val="1"/>
          <w:iCs w:val="1"/>
        </w:rPr>
        <w:t>Data:</w:t>
      </w:r>
      <w:r w:rsidR="77164003">
        <w:rPr/>
        <w:t xml:space="preserve"> Surged from 529 completions in AY25 to 1,970 completions in AY26, marking a massive </w:t>
      </w:r>
      <w:r w:rsidRPr="5B0D26C8" w:rsidR="77164003">
        <w:rPr>
          <w:b w:val="1"/>
          <w:bCs w:val="1"/>
        </w:rPr>
        <w:t>369% increase</w:t>
      </w:r>
      <w:r w:rsidR="77164003">
        <w:rPr/>
        <w:t xml:space="preserve">. </w:t>
      </w:r>
    </w:p>
    <w:p w:rsidRPr="00D75E18" w:rsidR="00D75E18" w:rsidP="00D75E18" w:rsidRDefault="00D75E18" w14:paraId="1662E885" w14:textId="2A0E1EE6">
      <w:pPr>
        <w:rPr>
          <w:b w:val="1"/>
          <w:bCs w:val="1"/>
        </w:rPr>
      </w:pPr>
      <w:r w:rsidRPr="5B0D26C8" w:rsidR="2AFBE161">
        <w:rPr>
          <w:b w:val="1"/>
          <w:bCs w:val="1"/>
        </w:rPr>
        <w:t>H</w:t>
      </w:r>
      <w:r w:rsidRPr="5B0D26C8" w:rsidR="1B125E01">
        <w:rPr>
          <w:b w:val="1"/>
          <w:bCs w:val="1"/>
        </w:rPr>
        <w:t xml:space="preserve">. </w:t>
      </w:r>
      <w:r w:rsidRPr="5B0D26C8" w:rsidR="77164003">
        <w:rPr>
          <w:b w:val="1"/>
          <w:bCs w:val="1"/>
        </w:rPr>
        <w:t>Regional, State, and National Representation</w:t>
      </w:r>
    </w:p>
    <w:p w:rsidRPr="00D75E18" w:rsidR="00D75E18" w:rsidP="5B0D26C8" w:rsidRDefault="00D75E18" w14:paraId="6B7EEB5D" w14:textId="13817D15">
      <w:pPr>
        <w:pStyle w:val="ListParagraph"/>
        <w:numPr>
          <w:ilvl w:val="0"/>
          <w:numId w:val="41"/>
        </w:numPr>
        <w:rPr>
          <w:b w:val="1"/>
          <w:bCs w:val="1"/>
        </w:rPr>
      </w:pPr>
      <w:r w:rsidRPr="5B0D26C8" w:rsidR="77164003">
        <w:rPr>
          <w:b w:val="1"/>
          <w:bCs w:val="1"/>
        </w:rPr>
        <w:t>State Level Engagement (April 2026)</w:t>
      </w:r>
    </w:p>
    <w:p w:rsidRPr="00D75E18" w:rsidR="00D75E18" w:rsidP="5B0D26C8" w:rsidRDefault="00D75E18" w14:paraId="7F183FB3" w14:textId="77777777">
      <w:pPr>
        <w:numPr>
          <w:ilvl w:val="1"/>
          <w:numId w:val="41"/>
        </w:numPr>
        <w:rPr/>
      </w:pPr>
      <w:r w:rsidRPr="5B0D26C8" w:rsidR="77164003">
        <w:rPr>
          <w:b w:val="1"/>
          <w:bCs w:val="1"/>
        </w:rPr>
        <w:t>Philanthropy Luncheon:</w:t>
      </w:r>
      <w:r w:rsidR="77164003">
        <w:rPr/>
        <w:t xml:space="preserve"> Hosted by the Virginia Foundation for Community College Education, DCC was heavily represented by VP Jessica Dalton, Dr. Cornelius Johnson, Advisory Board Chair Payne, and Dr. DeAndre Howard. Keynote speakers included VCCS Chancellor Dr. David Dore and Virginia Secretary of Education Dr. Jeffery O. Smith. </w:t>
      </w:r>
    </w:p>
    <w:p w:rsidRPr="00D75E18" w:rsidR="00D75E18" w:rsidP="5B0D26C8" w:rsidRDefault="00D75E18" w14:paraId="6050AC0A" w14:textId="77777777">
      <w:pPr>
        <w:numPr>
          <w:ilvl w:val="1"/>
          <w:numId w:val="41"/>
        </w:numPr>
        <w:rPr/>
      </w:pPr>
      <w:r w:rsidRPr="5B0D26C8" w:rsidR="77164003">
        <w:rPr>
          <w:b w:val="1"/>
          <w:bCs w:val="1"/>
        </w:rPr>
        <w:t>2026 New Horizons "IGNITE" Conference:</w:t>
      </w:r>
      <w:r w:rsidR="77164003">
        <w:rPr/>
        <w:t xml:space="preserve"> A full contingent of DCC faculty and staff attended the event. Highlights included a VCCS Student Panel and an expert panel session detailing DCC's collaborative apprenticeship model featuring Chad Younger, Barry Richmond, Joey Rogers, Alyssa Rogers, Melissa Mann, Jessica Dalton, and Dr. DeAndre Howard. </w:t>
      </w:r>
    </w:p>
    <w:p w:rsidRPr="00D75E18" w:rsidR="00D75E18" w:rsidP="5B0D26C8" w:rsidRDefault="00D75E18" w14:paraId="11E4D8C6" w14:textId="77777777">
      <w:pPr>
        <w:numPr>
          <w:ilvl w:val="1"/>
          <w:numId w:val="41"/>
        </w:numPr>
        <w:rPr/>
      </w:pPr>
      <w:r w:rsidRPr="5B0D26C8" w:rsidR="77164003">
        <w:rPr>
          <w:b w:val="1"/>
          <w:bCs w:val="1"/>
        </w:rPr>
        <w:t>Virginia Academic Team Awards Ceremony:</w:t>
      </w:r>
      <w:r w:rsidR="77164003">
        <w:rPr/>
        <w:t xml:space="preserve"> Phi Theta Kappa Honor Society members were celebrated. Brock Beumel (Mechanical Engineering student) was named to the Virginia Academic Team, photographed alongside Chancellor Dore and fellow student honoree Krystol Averett. Dr. Howard, Dr. Deidra Shupe, and Ashley Yancey attended in support. </w:t>
      </w:r>
    </w:p>
    <w:p w:rsidRPr="00D75E18" w:rsidR="00D75E18" w:rsidP="00D75E18" w:rsidRDefault="00D75E18" w14:paraId="135CCEF1" w14:textId="4A532A06">
      <w:pPr>
        <w:rPr>
          <w:b w:val="1"/>
          <w:bCs w:val="1"/>
        </w:rPr>
      </w:pPr>
      <w:r w:rsidRPr="5B0D26C8" w:rsidR="216841C8">
        <w:rPr>
          <w:b w:val="1"/>
          <w:bCs w:val="1"/>
        </w:rPr>
        <w:t>I</w:t>
      </w:r>
      <w:r w:rsidRPr="5B0D26C8" w:rsidR="77164003">
        <w:rPr>
          <w:b w:val="1"/>
          <w:bCs w:val="1"/>
        </w:rPr>
        <w:t>. National Level Engagement (April 10–14, 2026)</w:t>
      </w:r>
    </w:p>
    <w:p w:rsidRPr="00D75E18" w:rsidR="00D75E18" w:rsidP="00D75E18" w:rsidRDefault="00D75E18" w14:paraId="6A7BB111" w14:textId="77777777">
      <w:pPr>
        <w:numPr>
          <w:ilvl w:val="0"/>
          <w:numId w:val="42"/>
        </w:numPr>
      </w:pPr>
      <w:r w:rsidRPr="00D75E18">
        <w:rPr>
          <w:b/>
          <w:bCs/>
        </w:rPr>
        <w:t>AACC Convention:</w:t>
      </w:r>
      <w:r w:rsidRPr="00D75E18">
        <w:t xml:space="preserve"> Dr. Cornelius Johnson, Dr. DeAndre Howard, and Ms. Jessica Dalton traveled to Seattle, Washington, for the American Association of Community Colleges (AACC) Conference, themed </w:t>
      </w:r>
      <w:r w:rsidRPr="00D75E18">
        <w:rPr>
          <w:i/>
          <w:iCs/>
        </w:rPr>
        <w:t>"Pioneering Minds: Shaping the Future of Education."</w:t>
      </w:r>
    </w:p>
    <w:p w:rsidRPr="00D75E18" w:rsidR="00D75E18" w:rsidP="00D75E18" w:rsidRDefault="00D75E18" w14:paraId="2644B7E3" w14:textId="4FEFC003">
      <w:pPr>
        <w:numPr>
          <w:ilvl w:val="0"/>
          <w:numId w:val="42"/>
        </w:numPr>
        <w:rPr/>
      </w:pPr>
      <w:r w:rsidRPr="5B0D26C8" w:rsidR="77164003">
        <w:rPr>
          <w:b w:val="1"/>
          <w:bCs w:val="1"/>
        </w:rPr>
        <w:t>Guided Pathways Commission:</w:t>
      </w:r>
      <w:r w:rsidR="77164003">
        <w:rPr/>
        <w:t xml:space="preserve"> </w:t>
      </w:r>
      <w:r w:rsidR="12239799">
        <w:rPr/>
        <w:t xml:space="preserve">Dr. Johnson serves on the </w:t>
      </w:r>
      <w:r w:rsidR="77164003">
        <w:rPr/>
        <w:t>Guided Pathways Commission Meeting</w:t>
      </w:r>
      <w:r w:rsidR="799ED56F">
        <w:rPr/>
        <w:t>.</w:t>
      </w:r>
      <w:r w:rsidR="77164003">
        <w:rPr/>
        <w:t xml:space="preserve"> </w:t>
      </w:r>
    </w:p>
    <w:p w:rsidRPr="00D75E18" w:rsidR="00D75E18" w:rsidP="00D75E18" w:rsidRDefault="00D75E18" w14:paraId="354F49B8" w14:textId="7456FC74">
      <w:pPr>
        <w:rPr>
          <w:b w:val="1"/>
          <w:bCs w:val="1"/>
        </w:rPr>
      </w:pPr>
      <w:r w:rsidRPr="5B0D26C8" w:rsidR="739D8DE6">
        <w:rPr>
          <w:b w:val="1"/>
          <w:bCs w:val="1"/>
        </w:rPr>
        <w:t xml:space="preserve">J. </w:t>
      </w:r>
      <w:r w:rsidRPr="5B0D26C8" w:rsidR="77164003">
        <w:rPr>
          <w:b w:val="1"/>
          <w:bCs w:val="1"/>
        </w:rPr>
        <w:t>Student-Centered Spring 2026 Celebrations</w:t>
      </w:r>
    </w:p>
    <w:p w:rsidRPr="00D75E18" w:rsidR="00D75E18" w:rsidP="5B0D26C8" w:rsidRDefault="00D75E18" w14:paraId="540C37DB" w14:textId="6785FAB7">
      <w:pPr>
        <w:pStyle w:val="ListParagraph"/>
        <w:numPr>
          <w:ilvl w:val="0"/>
          <w:numId w:val="50"/>
        </w:numPr>
        <w:rPr/>
      </w:pPr>
      <w:r w:rsidRPr="5B0D26C8" w:rsidR="77164003">
        <w:rPr>
          <w:b w:val="1"/>
          <w:bCs w:val="1"/>
        </w:rPr>
        <w:t xml:space="preserve">New Event Center </w:t>
      </w:r>
      <w:r w:rsidRPr="5B0D26C8" w:rsidR="595861FE">
        <w:rPr>
          <w:b w:val="1"/>
          <w:bCs w:val="1"/>
        </w:rPr>
        <w:t xml:space="preserve">Completions </w:t>
      </w:r>
      <w:r w:rsidR="595861FE">
        <w:rPr>
          <w:b w:val="0"/>
          <w:bCs w:val="0"/>
        </w:rPr>
        <w:t>The</w:t>
      </w:r>
      <w:r w:rsidR="77164003">
        <w:rPr/>
        <w:t xml:space="preserve"> newly developed event center successfully hosted a sequence of student completion pinning ceremonies</w:t>
      </w:r>
      <w:r w:rsidR="2661A818">
        <w:rPr/>
        <w:t>.</w:t>
      </w:r>
    </w:p>
    <w:p w:rsidRPr="00D75E18" w:rsidR="00D75E18" w:rsidP="5B0D26C8" w:rsidRDefault="00D75E18" w14:paraId="73C7BFF2" w14:textId="77777777">
      <w:pPr>
        <w:pStyle w:val="ListParagraph"/>
        <w:numPr>
          <w:ilvl w:val="0"/>
          <w:numId w:val="51"/>
        </w:numPr>
        <w:rPr/>
      </w:pPr>
      <w:r w:rsidRPr="5B0D26C8" w:rsidR="77164003">
        <w:rPr>
          <w:b w:val="1"/>
          <w:bCs w:val="1"/>
        </w:rPr>
        <w:t>Phlebotomy Pinning Ceremony (May 8, 2026):</w:t>
      </w:r>
      <w:r w:rsidR="77164003">
        <w:rPr/>
        <w:t xml:space="preserve"> Celebrated the 6th Phlebotomy graduation cohort. Dr. Johnson and college leaders presented certificates to graduates, including student Michelle Lopez. </w:t>
      </w:r>
    </w:p>
    <w:p w:rsidRPr="00D75E18" w:rsidR="00D75E18" w:rsidP="5B0D26C8" w:rsidRDefault="00D75E18" w14:paraId="511B9CA0" w14:textId="7FA17D94">
      <w:pPr>
        <w:pStyle w:val="ListParagraph"/>
        <w:numPr>
          <w:ilvl w:val="0"/>
          <w:numId w:val="51"/>
        </w:numPr>
        <w:rPr/>
      </w:pPr>
      <w:r w:rsidRPr="5B0D26C8" w:rsidR="77164003">
        <w:rPr>
          <w:b w:val="1"/>
          <w:bCs w:val="1"/>
        </w:rPr>
        <w:t>Early College Completion Ceremony (May 13, 2026):</w:t>
      </w:r>
      <w:r w:rsidR="77164003">
        <w:rPr/>
        <w:t xml:space="preserve"> Honored </w:t>
      </w:r>
      <w:r w:rsidR="48F7540A">
        <w:rPr/>
        <w:t xml:space="preserve">32 </w:t>
      </w:r>
      <w:r w:rsidR="77164003">
        <w:rPr/>
        <w:t xml:space="preserve">high school students completing dual-enrollment degrees at 6:00 p.m. Early College and Governor's School graduates opened the event by playing the National Anthem. </w:t>
      </w:r>
    </w:p>
    <w:p w:rsidRPr="00D75E18" w:rsidR="00D75E18" w:rsidP="5B0D26C8" w:rsidRDefault="00D75E18" w14:paraId="2B548DC1" w14:textId="753D85A4">
      <w:pPr>
        <w:pStyle w:val="ListParagraph"/>
        <w:numPr>
          <w:ilvl w:val="0"/>
          <w:numId w:val="51"/>
        </w:numPr>
        <w:rPr/>
      </w:pPr>
      <w:r w:rsidRPr="5B0D26C8" w:rsidR="77164003">
        <w:rPr>
          <w:b w:val="1"/>
          <w:bCs w:val="1"/>
        </w:rPr>
        <w:t>Associate Degree</w:t>
      </w:r>
      <w:r w:rsidRPr="5B0D26C8" w:rsidR="77164003">
        <w:rPr>
          <w:b w:val="1"/>
          <w:bCs w:val="1"/>
        </w:rPr>
        <w:t xml:space="preserve"> Nursing Pinning Ceremony (May 14, 2026):</w:t>
      </w:r>
      <w:r w:rsidR="77164003">
        <w:rPr/>
        <w:t xml:space="preserve"> Main campus auditorium hosted the traditional white-uniform pinning ceremony for </w:t>
      </w:r>
      <w:r w:rsidR="3B058CAA">
        <w:rPr/>
        <w:t>32</w:t>
      </w:r>
      <w:r w:rsidR="77164003">
        <w:rPr/>
        <w:t xml:space="preserve"> nursing graduates. </w:t>
      </w:r>
    </w:p>
    <w:p w:rsidRPr="00D75E18" w:rsidR="00D75E18" w:rsidP="5B0D26C8" w:rsidRDefault="00D75E18" w14:paraId="65CEE09B" w14:textId="2A92667E">
      <w:pPr>
        <w:pStyle w:val="ListParagraph"/>
        <w:numPr>
          <w:ilvl w:val="0"/>
          <w:numId w:val="44"/>
        </w:numPr>
        <w:rPr>
          <w:b w:val="1"/>
          <w:bCs w:val="1"/>
        </w:rPr>
      </w:pPr>
      <w:r w:rsidRPr="5B0D26C8" w:rsidR="77164003">
        <w:rPr>
          <w:b w:val="1"/>
          <w:bCs w:val="1"/>
        </w:rPr>
        <w:t>58th Annual Commencement Exercises (May 16, 2026)</w:t>
      </w:r>
    </w:p>
    <w:p w:rsidRPr="00D75E18" w:rsidR="00D75E18" w:rsidP="5B0D26C8" w:rsidRDefault="00D75E18" w14:paraId="4C8B7CB0" w14:textId="77777777">
      <w:pPr>
        <w:numPr>
          <w:ilvl w:val="1"/>
          <w:numId w:val="44"/>
        </w:numPr>
        <w:rPr/>
      </w:pPr>
      <w:r w:rsidR="77164003">
        <w:rPr/>
        <w:t xml:space="preserve">The ceremony successfully graduated </w:t>
      </w:r>
      <w:r w:rsidRPr="5B0D26C8" w:rsidR="77164003">
        <w:rPr>
          <w:b w:val="1"/>
          <w:bCs w:val="1"/>
        </w:rPr>
        <w:t>684 students</w:t>
      </w:r>
      <w:r w:rsidR="77164003">
        <w:rPr/>
        <w:t xml:space="preserve"> earning an outstanding </w:t>
      </w:r>
      <w:r w:rsidRPr="5B0D26C8" w:rsidR="77164003">
        <w:rPr>
          <w:b w:val="1"/>
          <w:bCs w:val="1"/>
        </w:rPr>
        <w:t>1,017 combined credentials</w:t>
      </w:r>
      <w:r w:rsidR="77164003">
        <w:rPr/>
        <w:t xml:space="preserve">. </w:t>
      </w:r>
    </w:p>
    <w:p w:rsidRPr="00D75E18" w:rsidR="00D75E18" w:rsidP="5B0D26C8" w:rsidRDefault="00D75E18" w14:paraId="1E3B58BC" w14:textId="3DE4A2FD">
      <w:pPr>
        <w:numPr>
          <w:ilvl w:val="1"/>
          <w:numId w:val="44"/>
        </w:numPr>
        <w:rPr/>
      </w:pPr>
      <w:r w:rsidRPr="496F9331" w:rsidR="77164003">
        <w:rPr>
          <w:i w:val="1"/>
          <w:iCs w:val="1"/>
        </w:rPr>
        <w:t>Operational Innovations:</w:t>
      </w:r>
      <w:r w:rsidR="77164003">
        <w:rPr/>
        <w:t xml:space="preserve"> The ceremony featured updated academic program banners, a fully integrated electronic LED </w:t>
      </w:r>
      <w:r w:rsidR="65E0F3D6">
        <w:rPr/>
        <w:t>speaker</w:t>
      </w:r>
      <w:r w:rsidR="77164003">
        <w:rPr/>
        <w:t xml:space="preserve"> podium, and an inaugural dedicated seating room for the College Advisory Board. </w:t>
      </w:r>
      <w:r w:rsidR="485C5F84">
        <w:rPr/>
        <w:t>The addition of the inaugural graduation room</w:t>
      </w:r>
      <w:r w:rsidR="236D9C5F">
        <w:rPr/>
        <w:t>,</w:t>
      </w:r>
      <w:r w:rsidR="485C5F84">
        <w:rPr/>
        <w:t xml:space="preserve"> including a DJ, photo booth, and food and drinks, </w:t>
      </w:r>
      <w:r w:rsidR="03503E4F">
        <w:rPr/>
        <w:t>was a huge hit for students</w:t>
      </w:r>
      <w:r w:rsidR="485C5F84">
        <w:rPr/>
        <w:t>.</w:t>
      </w:r>
    </w:p>
    <w:p w:rsidRPr="00D75E18" w:rsidR="00D75E18" w:rsidP="00D75E18" w:rsidRDefault="00D75E18" w14:paraId="65C7F43E" w14:textId="315C9321">
      <w:pPr>
        <w:rPr>
          <w:b w:val="1"/>
          <w:bCs w:val="1"/>
        </w:rPr>
      </w:pPr>
      <w:r w:rsidRPr="5B0D26C8" w:rsidR="485C5F84">
        <w:rPr>
          <w:b w:val="1"/>
          <w:bCs w:val="1"/>
        </w:rPr>
        <w:t>K</w:t>
      </w:r>
      <w:r w:rsidRPr="5B0D26C8" w:rsidR="77164003">
        <w:rPr>
          <w:b w:val="1"/>
          <w:bCs w:val="1"/>
        </w:rPr>
        <w:t>. Philanthropic Acknowledgement &amp; Community Feedback</w:t>
      </w:r>
    </w:p>
    <w:p w:rsidRPr="00D75E18" w:rsidR="00D75E18" w:rsidP="00D75E18" w:rsidRDefault="00D75E18" w14:paraId="42F1E775" w14:textId="77777777">
      <w:pPr>
        <w:numPr>
          <w:ilvl w:val="0"/>
          <w:numId w:val="45"/>
        </w:numPr>
      </w:pPr>
      <w:r w:rsidRPr="00D75E18">
        <w:rPr>
          <w:b/>
          <w:bCs/>
        </w:rPr>
        <w:t>Davenport Family Recognition:</w:t>
      </w:r>
      <w:r w:rsidRPr="00D75E18">
        <w:t xml:space="preserve"> On April 6, 2026, Dr. Johnson, Dr. Fields, Ms. Dalton, and Dr. Howard presented an official plaque of appreciation to Mr. Ben Davenport and Ms. Betty Davenport thanking them for their multi-generational support of Early Childhood Education programs. </w:t>
      </w:r>
    </w:p>
    <w:p w:rsidRPr="00D75E18" w:rsidR="00D75E18" w:rsidP="00D75E18" w:rsidRDefault="00D75E18" w14:paraId="554953C9" w14:textId="77777777">
      <w:pPr>
        <w:numPr>
          <w:ilvl w:val="0"/>
          <w:numId w:val="45"/>
        </w:numPr>
      </w:pPr>
      <w:r w:rsidRPr="00D75E18">
        <w:rPr>
          <w:b/>
          <w:bCs/>
        </w:rPr>
        <w:t>Pizza with the President:</w:t>
      </w:r>
      <w:r w:rsidRPr="00D75E18">
        <w:t xml:space="preserve"> The Office of the President successfully hosted student feedback sessions on Friday, March 27, and Monday, March 30, from 12:00 – 1:00 p.m. These forums allowed students to provide direct, honest reflections on their educational journeys to help shape future enrollment onboarding. </w:t>
      </w:r>
    </w:p>
    <w:p w:rsidRPr="00D75E18" w:rsidR="00D75E18" w:rsidP="00D75E18" w:rsidRDefault="00D75E18" w14:paraId="79202F84" w14:textId="18CECD29">
      <w:pPr>
        <w:rPr>
          <w:b w:val="1"/>
          <w:bCs w:val="1"/>
        </w:rPr>
      </w:pPr>
      <w:r w:rsidRPr="5B0D26C8" w:rsidR="44F01650">
        <w:rPr>
          <w:b w:val="1"/>
          <w:bCs w:val="1"/>
        </w:rPr>
        <w:t>L</w:t>
      </w:r>
      <w:r w:rsidRPr="5B0D26C8" w:rsidR="77164003">
        <w:rPr>
          <w:b w:val="1"/>
          <w:bCs w:val="1"/>
        </w:rPr>
        <w:t>. Executive Cabinet Retreat &amp; Summer Strategy</w:t>
      </w:r>
    </w:p>
    <w:p w:rsidRPr="00D75E18" w:rsidR="00D75E18" w:rsidP="00D75E18" w:rsidRDefault="00D75E18" w14:paraId="62CBD190" w14:textId="77777777">
      <w:r w:rsidR="77164003">
        <w:rPr/>
        <w:t xml:space="preserve">The Executive Cabinet conducted its </w:t>
      </w:r>
      <w:r w:rsidRPr="5B0D26C8" w:rsidR="77164003">
        <w:rPr>
          <w:b w:val="1"/>
          <w:bCs w:val="1"/>
        </w:rPr>
        <w:t>2026 Leadership Development Retreat</w:t>
      </w:r>
      <w:r w:rsidR="77164003">
        <w:rPr/>
        <w:t xml:space="preserve">, utilizing Patrick Lencioni's </w:t>
      </w:r>
      <w:r w:rsidRPr="5B0D26C8" w:rsidR="77164003">
        <w:rPr>
          <w:i w:val="1"/>
          <w:iCs w:val="1"/>
        </w:rPr>
        <w:t>The Five Dysfunctions of a Team</w:t>
      </w:r>
      <w:r w:rsidR="77164003">
        <w:rPr/>
        <w:t xml:space="preserve"> as core reading to ground institutional strategy across five focal pillars: </w:t>
      </w:r>
    </w:p>
    <w:p w:rsidR="632034D6" w:rsidP="5B0D26C8" w:rsidRDefault="632034D6" w14:paraId="7A2BB649" w14:textId="56299C95">
      <w:pPr>
        <w:pStyle w:val="ListParagraph"/>
        <w:numPr>
          <w:ilvl w:val="0"/>
          <w:numId w:val="52"/>
        </w:numPr>
        <w:rPr/>
      </w:pPr>
      <w:r w:rsidR="632034D6">
        <w:rPr/>
        <w:t>Trust</w:t>
      </w:r>
    </w:p>
    <w:p w:rsidR="632034D6" w:rsidP="5B0D26C8" w:rsidRDefault="632034D6" w14:paraId="772C60DF" w14:textId="03A295EE">
      <w:pPr>
        <w:pStyle w:val="ListParagraph"/>
        <w:numPr>
          <w:ilvl w:val="0"/>
          <w:numId w:val="52"/>
        </w:numPr>
        <w:rPr/>
      </w:pPr>
      <w:r w:rsidR="632034D6">
        <w:rPr/>
        <w:t>Conflict</w:t>
      </w:r>
    </w:p>
    <w:p w:rsidR="632034D6" w:rsidP="5B0D26C8" w:rsidRDefault="632034D6" w14:paraId="74551A71" w14:textId="348A5BCD">
      <w:pPr>
        <w:pStyle w:val="ListParagraph"/>
        <w:numPr>
          <w:ilvl w:val="0"/>
          <w:numId w:val="52"/>
        </w:numPr>
        <w:rPr/>
      </w:pPr>
      <w:r w:rsidR="632034D6">
        <w:rPr/>
        <w:t>Commitment</w:t>
      </w:r>
    </w:p>
    <w:p w:rsidR="632034D6" w:rsidP="5B0D26C8" w:rsidRDefault="632034D6" w14:paraId="6F0C74DC" w14:textId="76A5872C">
      <w:pPr>
        <w:pStyle w:val="ListParagraph"/>
        <w:numPr>
          <w:ilvl w:val="0"/>
          <w:numId w:val="52"/>
        </w:numPr>
        <w:rPr/>
      </w:pPr>
      <w:r w:rsidR="632034D6">
        <w:rPr/>
        <w:t>Accountability</w:t>
      </w:r>
    </w:p>
    <w:p w:rsidR="632034D6" w:rsidP="5B0D26C8" w:rsidRDefault="632034D6" w14:paraId="149AA63F" w14:textId="6D3522AA">
      <w:pPr>
        <w:pStyle w:val="ListParagraph"/>
        <w:numPr>
          <w:ilvl w:val="0"/>
          <w:numId w:val="52"/>
        </w:numPr>
        <w:rPr/>
      </w:pPr>
      <w:r w:rsidR="632034D6">
        <w:rPr/>
        <w:t>Results</w:t>
      </w:r>
    </w:p>
    <w:p w:rsidR="23601941" w:rsidRDefault="23601941" w14:paraId="5CFCE83A" w14:textId="64BABA05">
      <w:r w:rsidR="23601941">
        <w:rPr/>
        <w:t>Key focus areas for the Cabinet are as follows:</w:t>
      </w:r>
    </w:p>
    <w:p w:rsidRPr="00D75E18" w:rsidR="00D75E18" w:rsidP="00D75E18" w:rsidRDefault="00D75E18" w14:paraId="40336FD5" w14:textId="77777777">
      <w:pPr>
        <w:numPr>
          <w:ilvl w:val="0"/>
          <w:numId w:val="46"/>
        </w:numPr>
      </w:pPr>
      <w:r w:rsidRPr="00D75E18">
        <w:rPr>
          <w:b/>
          <w:bCs/>
        </w:rPr>
        <w:t>Finance &amp; Administration (Dr. Carl Smalls):</w:t>
      </w:r>
      <w:r w:rsidRPr="00D75E18">
        <w:t xml:space="preserve"> Directing campus-wide physical security access controls, rolling out decentralized budget parameters to local deans, and managing event space timelines. </w:t>
      </w:r>
    </w:p>
    <w:p w:rsidRPr="00D75E18" w:rsidR="00D75E18" w:rsidP="00D75E18" w:rsidRDefault="00D75E18" w14:paraId="10561526" w14:textId="77777777">
      <w:pPr>
        <w:numPr>
          <w:ilvl w:val="0"/>
          <w:numId w:val="46"/>
        </w:numPr>
      </w:pPr>
      <w:r w:rsidRPr="00D75E18">
        <w:rPr>
          <w:b/>
          <w:bCs/>
        </w:rPr>
        <w:t>Academic Affairs &amp; Student Services (Dr. DeAndre Howard):</w:t>
      </w:r>
      <w:r w:rsidRPr="00D75E18">
        <w:t xml:space="preserve"> Deploying unified enrollment management software systems, upgrading academic course frameworks, and scaling student support structures. </w:t>
      </w:r>
    </w:p>
    <w:p w:rsidRPr="00D75E18" w:rsidR="00D75E18" w:rsidP="00D75E18" w:rsidRDefault="00D75E18" w14:paraId="51761351" w14:textId="77777777">
      <w:pPr>
        <w:numPr>
          <w:ilvl w:val="0"/>
          <w:numId w:val="46"/>
        </w:numPr>
      </w:pPr>
      <w:r w:rsidRPr="00D75E18">
        <w:rPr>
          <w:b/>
          <w:bCs/>
        </w:rPr>
        <w:t>Workforce Services &amp; Advancement (Ms. Jessica Dalton):</w:t>
      </w:r>
      <w:r w:rsidRPr="00D75E18">
        <w:t xml:space="preserve"> Scaling regional industrial workforce options, driving aggressive federal grant growth, securing apprenticeships, and restructuring the Educational Foundation. </w:t>
      </w:r>
    </w:p>
    <w:p w:rsidRPr="00D75E18" w:rsidR="00D75E18" w:rsidP="00D75E18" w:rsidRDefault="00D75E18" w14:paraId="39CFF353" w14:textId="77777777">
      <w:pPr>
        <w:numPr>
          <w:ilvl w:val="0"/>
          <w:numId w:val="46"/>
        </w:numPr>
      </w:pPr>
      <w:r w:rsidRPr="00D75E18">
        <w:rPr>
          <w:b/>
          <w:bCs/>
        </w:rPr>
        <w:t>Public Relations &amp; Marketing (Ms. Faith O'Neil):</w:t>
      </w:r>
      <w:r w:rsidRPr="00D75E18">
        <w:t xml:space="preserve"> Solidifying intentional, consistent institutional marketing procedures, standardizing event protocols, and updating Freedom of Information Act (FOIA) and emergency communications. </w:t>
      </w:r>
    </w:p>
    <w:p w:rsidRPr="00D75E18" w:rsidR="00D75E18" w:rsidP="00D75E18" w:rsidRDefault="00D75E18" w14:paraId="79B69C61" w14:textId="77777777">
      <w:pPr>
        <w:numPr>
          <w:ilvl w:val="0"/>
          <w:numId w:val="46"/>
        </w:numPr>
      </w:pPr>
      <w:r w:rsidRPr="00D75E18">
        <w:rPr>
          <w:b/>
          <w:bCs/>
        </w:rPr>
        <w:t>Human Resources (Ms. Rachel Baines):</w:t>
      </w:r>
      <w:r w:rsidRPr="00D75E18">
        <w:t xml:space="preserve"> Creating comprehensive system-wide supervisor training, aligning institutional hiring policies with VCCS guidelines, and building robust infrastructure for staff recruitment and retention. </w:t>
      </w:r>
    </w:p>
    <w:p w:rsidRPr="00D75E18" w:rsidR="00D75E18" w:rsidP="00D75E18" w:rsidRDefault="00D75E18" w14:paraId="6D9A1E49" w14:textId="7E17F141">
      <w:pPr>
        <w:rPr>
          <w:b w:val="1"/>
          <w:bCs w:val="1"/>
        </w:rPr>
      </w:pPr>
      <w:r w:rsidRPr="5B0D26C8" w:rsidR="0BF11003">
        <w:rPr>
          <w:b w:val="1"/>
          <w:bCs w:val="1"/>
        </w:rPr>
        <w:t>M</w:t>
      </w:r>
      <w:r w:rsidRPr="5B0D26C8" w:rsidR="77164003">
        <w:rPr>
          <w:b w:val="1"/>
          <w:bCs w:val="1"/>
        </w:rPr>
        <w:t xml:space="preserve">. </w:t>
      </w:r>
      <w:r w:rsidRPr="5B0D26C8" w:rsidR="5A691788">
        <w:rPr>
          <w:b w:val="1"/>
          <w:bCs w:val="1"/>
        </w:rPr>
        <w:t xml:space="preserve">Past Events, </w:t>
      </w:r>
      <w:r w:rsidRPr="5B0D26C8" w:rsidR="77164003">
        <w:rPr>
          <w:b w:val="1"/>
          <w:bCs w:val="1"/>
        </w:rPr>
        <w:t>Upcoming Celebrations</w:t>
      </w:r>
      <w:r w:rsidRPr="5B0D26C8" w:rsidR="3DD33068">
        <w:rPr>
          <w:b w:val="1"/>
          <w:bCs w:val="1"/>
        </w:rPr>
        <w:t>,</w:t>
      </w:r>
      <w:r w:rsidRPr="5B0D26C8" w:rsidR="77164003">
        <w:rPr>
          <w:b w:val="1"/>
          <w:bCs w:val="1"/>
        </w:rPr>
        <w:t xml:space="preserve"> and Fall Preview</w:t>
      </w:r>
    </w:p>
    <w:p w:rsidR="1D08DDD2" w:rsidP="5B0D26C8" w:rsidRDefault="1D08DDD2" w14:paraId="67D38D67" w14:textId="200717F0">
      <w:pPr>
        <w:numPr>
          <w:ilvl w:val="0"/>
          <w:numId w:val="47"/>
        </w:numPr>
        <w:rPr/>
      </w:pPr>
      <w:r w:rsidRPr="496F9331" w:rsidR="1D08DDD2">
        <w:rPr>
          <w:b w:val="1"/>
          <w:bCs w:val="1"/>
        </w:rPr>
        <w:t xml:space="preserve">Events from the last few months: </w:t>
      </w:r>
      <w:r w:rsidR="1D08DDD2">
        <w:rPr>
          <w:b w:val="0"/>
          <w:bCs w:val="0"/>
        </w:rPr>
        <w:t xml:space="preserve">The </w:t>
      </w:r>
      <w:r w:rsidR="72DE8C88">
        <w:rPr>
          <w:b w:val="0"/>
          <w:bCs w:val="0"/>
        </w:rPr>
        <w:t>r</w:t>
      </w:r>
      <w:r w:rsidR="1D08DDD2">
        <w:rPr>
          <w:b w:val="0"/>
          <w:bCs w:val="0"/>
        </w:rPr>
        <w:t xml:space="preserve">etiree </w:t>
      </w:r>
      <w:r w:rsidR="457DCFE0">
        <w:rPr>
          <w:b w:val="0"/>
          <w:bCs w:val="0"/>
        </w:rPr>
        <w:t>b</w:t>
      </w:r>
      <w:r w:rsidR="1D08DDD2">
        <w:rPr>
          <w:b w:val="0"/>
          <w:bCs w:val="0"/>
        </w:rPr>
        <w:t xml:space="preserve">reakfast and </w:t>
      </w:r>
      <w:r w:rsidR="05602457">
        <w:rPr>
          <w:b w:val="0"/>
          <w:bCs w:val="0"/>
        </w:rPr>
        <w:t xml:space="preserve">women’s </w:t>
      </w:r>
      <w:r w:rsidR="1D08DDD2">
        <w:rPr>
          <w:b w:val="0"/>
          <w:bCs w:val="0"/>
        </w:rPr>
        <w:t>panel honoring Women's History Month</w:t>
      </w:r>
      <w:r w:rsidR="3154BA41">
        <w:rPr>
          <w:b w:val="0"/>
          <w:bCs w:val="0"/>
        </w:rPr>
        <w:t xml:space="preserve"> were very successful campus events. </w:t>
      </w:r>
    </w:p>
    <w:p w:rsidRPr="00D75E18" w:rsidR="00D75E18" w:rsidP="496F9331" w:rsidRDefault="00D75E18" w14:paraId="4C88C9D5" w14:textId="7BE40319">
      <w:pPr>
        <w:ind w:firstLine="720"/>
      </w:pPr>
      <w:r w:rsidR="77164003">
        <w:rPr/>
        <w:t xml:space="preserve">Dr. Johnson invited the Advisory Board to </w:t>
      </w:r>
      <w:r w:rsidR="77164003">
        <w:rPr/>
        <w:t>participate</w:t>
      </w:r>
      <w:r w:rsidR="77164003">
        <w:rPr/>
        <w:t xml:space="preserve"> in several upcoming civic and </w:t>
      </w:r>
      <w:r>
        <w:tab/>
      </w:r>
      <w:r w:rsidR="77164003">
        <w:rPr/>
        <w:t xml:space="preserve">historical events: </w:t>
      </w:r>
    </w:p>
    <w:p w:rsidRPr="00D75E18" w:rsidR="00D75E18" w:rsidP="00D75E18" w:rsidRDefault="00D75E18" w14:paraId="2D8673CE" w14:textId="77777777">
      <w:pPr>
        <w:numPr>
          <w:ilvl w:val="0"/>
          <w:numId w:val="47"/>
        </w:numPr>
      </w:pPr>
      <w:r w:rsidRPr="00D75E18">
        <w:rPr>
          <w:b/>
          <w:bCs/>
        </w:rPr>
        <w:t>Summer Engagement Activities:</w:t>
      </w:r>
    </w:p>
    <w:p w:rsidRPr="00D75E18" w:rsidR="00D75E18" w:rsidP="00D75E18" w:rsidRDefault="00D75E18" w14:paraId="1A157C3B" w14:textId="77777777">
      <w:pPr>
        <w:numPr>
          <w:ilvl w:val="1"/>
          <w:numId w:val="47"/>
        </w:numPr>
      </w:pPr>
      <w:r w:rsidRPr="00D75E18">
        <w:rPr>
          <w:i/>
          <w:iCs/>
        </w:rPr>
        <w:t>DCC Night at the Otterbots:</w:t>
      </w:r>
      <w:r w:rsidRPr="00D75E18">
        <w:t xml:space="preserve"> Scheduled for June 24, 2026. </w:t>
      </w:r>
    </w:p>
    <w:p w:rsidRPr="00D75E18" w:rsidR="00D75E18" w:rsidP="00D75E18" w:rsidRDefault="00D75E18" w14:paraId="454BA778" w14:textId="77777777">
      <w:pPr>
        <w:numPr>
          <w:ilvl w:val="1"/>
          <w:numId w:val="47"/>
        </w:numPr>
      </w:pPr>
      <w:r w:rsidRPr="00D75E18">
        <w:rPr>
          <w:i/>
          <w:iCs/>
        </w:rPr>
        <w:t>Knight Bowling Event:</w:t>
      </w:r>
      <w:r w:rsidRPr="00D75E18">
        <w:t xml:space="preserve"> Slated for July 2026. </w:t>
      </w:r>
    </w:p>
    <w:p w:rsidRPr="00D75E18" w:rsidR="00D75E18" w:rsidP="00D75E18" w:rsidRDefault="00D75E18" w14:paraId="02647DBD" w14:textId="77777777">
      <w:pPr>
        <w:numPr>
          <w:ilvl w:val="1"/>
          <w:numId w:val="47"/>
        </w:numPr>
      </w:pPr>
      <w:r w:rsidRPr="00D75E18">
        <w:rPr>
          <w:i/>
          <w:iCs/>
        </w:rPr>
        <w:t>Family Fun Day:</w:t>
      </w:r>
      <w:r w:rsidRPr="00D75E18">
        <w:t xml:space="preserve"> Scheduled for late Summer/Fall 2026. </w:t>
      </w:r>
    </w:p>
    <w:p w:rsidRPr="00D75E18" w:rsidR="00D75E18" w:rsidP="00D75E18" w:rsidRDefault="00D75E18" w14:paraId="643878A6" w14:textId="77777777">
      <w:pPr>
        <w:numPr>
          <w:ilvl w:val="0"/>
          <w:numId w:val="47"/>
        </w:numPr>
      </w:pPr>
      <w:r w:rsidRPr="00D75E18">
        <w:rPr>
          <w:b/>
          <w:bCs/>
        </w:rPr>
        <w:t>Fall 2026 Convocation:</w:t>
      </w:r>
      <w:r w:rsidRPr="00D75E18">
        <w:t xml:space="preserve"> The upcoming fall assembly will explicitly celebrate the successes of DCC Athletics, honoring the championship baseball team, men's basketball team, women's basketball team, women's volleyball, and soccer programs. </w:t>
      </w:r>
    </w:p>
    <w:p w:rsidRPr="00903F1A" w:rsidR="00D75E18" w:rsidP="00903F1A" w:rsidRDefault="00D75E18" w14:paraId="34EC60B0" w14:textId="77777777"/>
    <w:p w:rsidRPr="00903F1A" w:rsidR="00903F1A" w:rsidP="5B0D26C8" w:rsidRDefault="00903F1A" w14:paraId="750F2DA1" w14:textId="0F9BB93C">
      <w:pPr>
        <w:pStyle w:val="Heading2"/>
        <w:rPr>
          <w:b w:val="1"/>
          <w:bCs w:val="1"/>
        </w:rPr>
      </w:pPr>
      <w:r w:rsidR="20DACE5B">
        <w:rPr/>
        <w:t>3</w:t>
      </w:r>
      <w:r w:rsidR="1925FED7">
        <w:rPr/>
        <w:t>. Academic Affairs and Student Services</w:t>
      </w:r>
      <w:r w:rsidR="020678F4">
        <w:rPr/>
        <w:t xml:space="preserve"> -</w:t>
      </w:r>
      <w:r w:rsidR="1925FED7">
        <w:rPr/>
        <w:t xml:space="preserve"> Dr. DeAndre Howard </w:t>
      </w:r>
    </w:p>
    <w:p w:rsidRPr="00903F1A" w:rsidR="00903F1A" w:rsidP="00903F1A" w:rsidRDefault="00903F1A" w14:paraId="26C17881" w14:textId="77777777">
      <w:pPr>
        <w:rPr>
          <w:b/>
          <w:bCs/>
        </w:rPr>
      </w:pPr>
      <w:r w:rsidRPr="00903F1A">
        <w:rPr>
          <w:b/>
          <w:bCs/>
        </w:rPr>
        <w:t>A. Budgets and Committees</w:t>
      </w:r>
    </w:p>
    <w:p w:rsidR="4A267FC0" w:rsidP="5B0D26C8" w:rsidRDefault="4A267FC0" w14:paraId="32E309D8" w14:textId="7138F257">
      <w:pPr>
        <w:numPr>
          <w:ilvl w:val="1"/>
          <w:numId w:val="1"/>
        </w:numPr>
        <w:rPr>
          <w:b w:val="1"/>
          <w:bCs w:val="1"/>
        </w:rPr>
      </w:pPr>
      <w:r w:rsidRPr="496F9331" w:rsidR="4A267FC0">
        <w:rPr>
          <w:b w:val="1"/>
          <w:bCs w:val="1"/>
          <w:color w:val="275317" w:themeColor="accent6" w:themeTint="FF" w:themeShade="80"/>
        </w:rPr>
        <w:t>ACTION ITEM</w:t>
      </w:r>
      <w:r w:rsidRPr="496F9331" w:rsidR="1C79F950">
        <w:rPr>
          <w:b w:val="1"/>
          <w:bCs w:val="1"/>
          <w:color w:val="275317" w:themeColor="accent6" w:themeTint="FF" w:themeShade="80"/>
        </w:rPr>
        <w:t xml:space="preserve"> 3: </w:t>
      </w:r>
      <w:r w:rsidRPr="496F9331" w:rsidR="1925FED7">
        <w:rPr>
          <w:b w:val="1"/>
          <w:bCs w:val="1"/>
        </w:rPr>
        <w:t>Student Activities</w:t>
      </w:r>
      <w:r w:rsidRPr="496F9331" w:rsidR="112E8548">
        <w:rPr>
          <w:b w:val="1"/>
          <w:bCs w:val="1"/>
        </w:rPr>
        <w:t xml:space="preserve"> Budget: </w:t>
      </w:r>
      <w:r w:rsidR="5A6A289B">
        <w:rPr/>
        <w:t>Plans and allocations for the Fiscal Year 2027 (FY27) cycle were presented. The total S</w:t>
      </w:r>
      <w:r w:rsidR="0C90295E">
        <w:rPr/>
        <w:t>tudent Activities Budget</w:t>
      </w:r>
      <w:r w:rsidR="5A6A289B">
        <w:rPr/>
        <w:t xml:space="preserve"> is </w:t>
      </w:r>
      <w:r w:rsidR="5A6A289B">
        <w:rPr/>
        <w:t>$</w:t>
      </w:r>
      <w:r w:rsidR="4D9CFE72">
        <w:rPr/>
        <w:t>94,100</w:t>
      </w:r>
      <w:r w:rsidR="2FF00DC3">
        <w:rPr/>
        <w:t>,</w:t>
      </w:r>
      <w:r w:rsidR="4D9CFE72">
        <w:rPr/>
        <w:t xml:space="preserve"> which includes one salary. </w:t>
      </w:r>
      <w:r w:rsidR="5A6A289B">
        <w:rPr/>
        <w:t xml:space="preserve"> </w:t>
      </w:r>
      <w:r w:rsidR="744927C9">
        <w:rPr/>
        <w:t xml:space="preserve">Ms. </w:t>
      </w:r>
      <w:r w:rsidR="5A6A289B">
        <w:rPr/>
        <w:t>Ann Cassada</w:t>
      </w:r>
      <w:r w:rsidR="307F6554">
        <w:rPr/>
        <w:t xml:space="preserve"> made a motion to approve</w:t>
      </w:r>
      <w:r w:rsidR="5A6A289B">
        <w:rPr/>
        <w:t xml:space="preserve">, Mr. Gary Terry </w:t>
      </w:r>
      <w:r w:rsidR="37D4D0DF">
        <w:rPr/>
        <w:t>2</w:t>
      </w:r>
      <w:r w:rsidRPr="496F9331" w:rsidR="37D4D0DF">
        <w:rPr>
          <w:vertAlign w:val="superscript"/>
        </w:rPr>
        <w:t>nd</w:t>
      </w:r>
      <w:r w:rsidR="37D4D0DF">
        <w:rPr/>
        <w:t xml:space="preserve">. With a unanimous vote, the Student Activities Budget was approved. </w:t>
      </w:r>
    </w:p>
    <w:p w:rsidR="5B17D63A" w:rsidP="5B0D26C8" w:rsidRDefault="5B17D63A" w14:paraId="1FE69C59" w14:textId="2ADDE594">
      <w:pPr>
        <w:numPr>
          <w:ilvl w:val="1"/>
          <w:numId w:val="1"/>
        </w:numPr>
        <w:rPr>
          <w:b w:val="1"/>
          <w:bCs w:val="1"/>
        </w:rPr>
      </w:pPr>
      <w:r w:rsidRPr="5B0D26C8" w:rsidR="5B17D63A">
        <w:rPr>
          <w:b w:val="1"/>
          <w:bCs w:val="1"/>
          <w:color w:val="275317" w:themeColor="accent6" w:themeTint="FF" w:themeShade="80"/>
        </w:rPr>
        <w:t xml:space="preserve">ACTION ITEM 4: </w:t>
      </w:r>
      <w:r w:rsidRPr="5B0D26C8" w:rsidR="1925FED7">
        <w:rPr>
          <w:b w:val="1"/>
          <w:bCs w:val="1"/>
        </w:rPr>
        <w:t>SGA Budget:</w:t>
      </w:r>
      <w:r w:rsidR="1925FED7">
        <w:rPr/>
        <w:t xml:space="preserve"> Plans and allocations for the Fiscal Year 2027 (FY27) cycle were presented. </w:t>
      </w:r>
      <w:r w:rsidR="5E18B73D">
        <w:rPr/>
        <w:t xml:space="preserve">The total SGA budget is $4000. </w:t>
      </w:r>
      <w:r w:rsidR="27D8A9AD">
        <w:rPr/>
        <w:t>Ms. Toshia Martin made a motion to approve, Ms. Mattie Cowan 2</w:t>
      </w:r>
      <w:r w:rsidRPr="5B0D26C8" w:rsidR="27D8A9AD">
        <w:rPr>
          <w:vertAlign w:val="superscript"/>
        </w:rPr>
        <w:t>nd</w:t>
      </w:r>
      <w:r w:rsidR="27D8A9AD">
        <w:rPr/>
        <w:t>. With a unanimous vote, the Student Activities Budget was approved.</w:t>
      </w:r>
    </w:p>
    <w:p w:rsidR="083A95E7" w:rsidP="496F9331" w:rsidRDefault="083A95E7" w14:paraId="3482AAAE" w14:textId="24616270">
      <w:pPr>
        <w:numPr>
          <w:ilvl w:val="1"/>
          <w:numId w:val="1"/>
        </w:numPr>
        <w:rPr>
          <w:b w:val="1"/>
          <w:bCs w:val="1"/>
        </w:rPr>
      </w:pPr>
      <w:r w:rsidRPr="496F9331" w:rsidR="083A95E7">
        <w:rPr>
          <w:b w:val="1"/>
          <w:bCs w:val="1"/>
          <w:color w:val="275317" w:themeColor="accent6" w:themeTint="FF" w:themeShade="80"/>
        </w:rPr>
        <w:t>ACTION ITEM 5:</w:t>
      </w:r>
      <w:r w:rsidRPr="496F9331" w:rsidR="083A95E7">
        <w:rPr>
          <w:b w:val="1"/>
          <w:bCs w:val="1"/>
        </w:rPr>
        <w:t xml:space="preserve"> </w:t>
      </w:r>
      <w:r w:rsidRPr="496F9331" w:rsidR="1925FED7">
        <w:rPr>
          <w:b w:val="1"/>
          <w:bCs w:val="1"/>
        </w:rPr>
        <w:t>Lay Advisory Committees:</w:t>
      </w:r>
      <w:r w:rsidR="1925FED7">
        <w:rPr/>
        <w:t xml:space="preserve"> </w:t>
      </w:r>
      <w:r w:rsidR="068EDCFF">
        <w:rPr/>
        <w:t>The committees for</w:t>
      </w:r>
      <w:r w:rsidR="1925FED7">
        <w:rPr/>
        <w:t xml:space="preserve"> the Academic Year 2027 (AY27) were </w:t>
      </w:r>
      <w:r w:rsidR="03F3CBDB">
        <w:rPr/>
        <w:t xml:space="preserve">presented. </w:t>
      </w:r>
      <w:r w:rsidR="1925FED7">
        <w:rPr/>
        <w:t xml:space="preserve"> </w:t>
      </w:r>
      <w:r w:rsidR="64D58163">
        <w:rPr/>
        <w:t xml:space="preserve">Mr. </w:t>
      </w:r>
      <w:r w:rsidR="07B85231">
        <w:rPr/>
        <w:t>Gary Terry</w:t>
      </w:r>
      <w:r w:rsidR="37312A22">
        <w:rPr/>
        <w:t xml:space="preserve"> made a motion to approve, 2</w:t>
      </w:r>
      <w:r w:rsidRPr="496F9331" w:rsidR="37312A22">
        <w:rPr>
          <w:vertAlign w:val="superscript"/>
        </w:rPr>
        <w:t>nd</w:t>
      </w:r>
      <w:r w:rsidR="37312A22">
        <w:rPr/>
        <w:t xml:space="preserve"> by Ms.</w:t>
      </w:r>
      <w:r w:rsidR="07B85231">
        <w:rPr/>
        <w:t xml:space="preserve"> Toshia Marti</w:t>
      </w:r>
      <w:r w:rsidR="505B9C96">
        <w:rPr/>
        <w:t>n. With a unanimous vote, the Lay Advisory Committees for AY27 were approved.</w:t>
      </w:r>
    </w:p>
    <w:p w:rsidRPr="00903F1A" w:rsidR="00903F1A" w:rsidP="00903F1A" w:rsidRDefault="00903F1A" w14:paraId="0B43C98B" w14:textId="77777777">
      <w:pPr>
        <w:rPr>
          <w:b/>
          <w:bCs/>
        </w:rPr>
      </w:pPr>
      <w:r w:rsidRPr="00903F1A">
        <w:rPr>
          <w:b/>
          <w:bCs/>
        </w:rPr>
        <w:t>B. Enrollment Management Framework</w:t>
      </w:r>
    </w:p>
    <w:p w:rsidRPr="00903F1A" w:rsidR="00903F1A" w:rsidP="00903F1A" w:rsidRDefault="00903F1A" w14:paraId="4BC5B598" w14:textId="2CADE420">
      <w:r w:rsidR="1925FED7">
        <w:rPr/>
        <w:t xml:space="preserve">Dr. Howard presented a comprehensive look at the student lifecycle pipeline, tracking performance metrics across five distinct enrollment phases: </w:t>
      </w:r>
    </w:p>
    <w:p w:rsidRPr="00903F1A" w:rsidR="00903F1A" w:rsidP="5B0D26C8" w:rsidRDefault="00903F1A" w14:paraId="7AD45E29" w14:textId="01334CA2">
      <w:pPr>
        <w:pStyle w:val="ListParagraph"/>
        <w:numPr>
          <w:ilvl w:val="0"/>
          <w:numId w:val="2"/>
        </w:numPr>
        <w:rPr>
          <w:b w:val="1"/>
          <w:bCs w:val="1"/>
        </w:rPr>
      </w:pPr>
      <w:r w:rsidRPr="5B0D26C8" w:rsidR="1925FED7">
        <w:rPr>
          <w:b w:val="1"/>
          <w:bCs w:val="1"/>
        </w:rPr>
        <w:t>Pre-Collegiate Phase (Strengthening Early Pipelines)</w:t>
      </w:r>
    </w:p>
    <w:p w:rsidRPr="00903F1A" w:rsidR="00903F1A" w:rsidP="5B0D26C8" w:rsidRDefault="00903F1A" w14:paraId="20DE1B7D" w14:textId="1DD14A3A">
      <w:pPr>
        <w:numPr>
          <w:ilvl w:val="1"/>
          <w:numId w:val="2"/>
        </w:numPr>
        <w:rPr/>
      </w:pPr>
      <w:r w:rsidRPr="5B0D26C8" w:rsidR="1925FED7">
        <w:rPr>
          <w:b w:val="1"/>
          <w:bCs w:val="1"/>
        </w:rPr>
        <w:t>Key Actions:</w:t>
      </w:r>
      <w:r w:rsidR="1925FED7">
        <w:rPr/>
        <w:t xml:space="preserve"> Expanding dual enrollment access, supporting student persistence, and delivering professional development training for dual enrollment faculty. </w:t>
      </w:r>
    </w:p>
    <w:p w:rsidRPr="00903F1A" w:rsidR="00903F1A" w:rsidP="5B0D26C8" w:rsidRDefault="00903F1A" w14:paraId="03D15318" w14:textId="77777777">
      <w:pPr>
        <w:numPr>
          <w:ilvl w:val="1"/>
          <w:numId w:val="2"/>
        </w:numPr>
        <w:rPr/>
      </w:pPr>
      <w:r w:rsidRPr="5B0D26C8" w:rsidR="1925FED7">
        <w:rPr>
          <w:b w:val="1"/>
          <w:bCs w:val="1"/>
        </w:rPr>
        <w:t>Performance Targets:</w:t>
      </w:r>
    </w:p>
    <w:p w:rsidRPr="00903F1A" w:rsidR="00903F1A" w:rsidP="5B0D26C8" w:rsidRDefault="00903F1A" w14:paraId="7AF4969F" w14:textId="7D237301">
      <w:pPr>
        <w:numPr>
          <w:ilvl w:val="2"/>
          <w:numId w:val="2"/>
        </w:numPr>
        <w:rPr/>
      </w:pPr>
      <w:r w:rsidR="1925FED7">
        <w:rPr/>
        <w:t xml:space="preserve">+1% annual retention growth in early college retention. </w:t>
      </w:r>
    </w:p>
    <w:p w:rsidRPr="00903F1A" w:rsidR="00903F1A" w:rsidP="5B0D26C8" w:rsidRDefault="00903F1A" w14:paraId="2AABEB21" w14:textId="758A9DB7">
      <w:pPr>
        <w:numPr>
          <w:ilvl w:val="2"/>
          <w:numId w:val="2"/>
        </w:numPr>
        <w:rPr/>
      </w:pPr>
      <w:r w:rsidR="1925FED7">
        <w:rPr/>
        <w:t xml:space="preserve">+1% growth in credentials earned. </w:t>
      </w:r>
    </w:p>
    <w:p w:rsidRPr="00903F1A" w:rsidR="00903F1A" w:rsidP="5B0D26C8" w:rsidRDefault="00903F1A" w14:paraId="4BDAEAAE" w14:textId="50C8B751">
      <w:pPr>
        <w:numPr>
          <w:ilvl w:val="2"/>
          <w:numId w:val="2"/>
        </w:numPr>
        <w:rPr/>
      </w:pPr>
      <w:r w:rsidR="1925FED7">
        <w:rPr/>
        <w:t xml:space="preserve">Focus on increasing dual/concurrent enrollment growth and faculty instructional quality. </w:t>
      </w:r>
    </w:p>
    <w:p w:rsidRPr="00903F1A" w:rsidR="00903F1A" w:rsidP="5B0D26C8" w:rsidRDefault="00903F1A" w14:paraId="03077745" w14:textId="6E1BC658">
      <w:pPr>
        <w:pStyle w:val="ListParagraph"/>
        <w:numPr>
          <w:ilvl w:val="0"/>
          <w:numId w:val="3"/>
        </w:numPr>
        <w:rPr>
          <w:b w:val="1"/>
          <w:bCs w:val="1"/>
        </w:rPr>
      </w:pPr>
      <w:r w:rsidRPr="5B0D26C8" w:rsidR="1925FED7">
        <w:rPr>
          <w:b w:val="1"/>
          <w:bCs w:val="1"/>
        </w:rPr>
        <w:t>Connection Phase (Optimizing Student Flow)</w:t>
      </w:r>
    </w:p>
    <w:p w:rsidRPr="00903F1A" w:rsidR="00903F1A" w:rsidP="5B0D26C8" w:rsidRDefault="00903F1A" w14:paraId="507740F9" w14:textId="77777777">
      <w:pPr>
        <w:numPr>
          <w:ilvl w:val="1"/>
          <w:numId w:val="3"/>
        </w:numPr>
        <w:rPr/>
      </w:pPr>
      <w:r w:rsidRPr="5B0D26C8" w:rsidR="1925FED7">
        <w:rPr>
          <w:b w:val="1"/>
          <w:bCs w:val="1"/>
        </w:rPr>
        <w:t>Access &amp; Growth:</w:t>
      </w:r>
      <w:r w:rsidR="1925FED7">
        <w:rPr/>
        <w:t xml:space="preserve"> Focusing outreach expansion, recruitment alignment, and conversion efficiency toward military-affiliated students, underserved populations, and justice-impacted individuals. </w:t>
      </w:r>
    </w:p>
    <w:p w:rsidRPr="00903F1A" w:rsidR="00903F1A" w:rsidP="5B0D26C8" w:rsidRDefault="00903F1A" w14:paraId="26AA8B3F" w14:textId="4C89E66F">
      <w:pPr>
        <w:numPr>
          <w:ilvl w:val="1"/>
          <w:numId w:val="3"/>
        </w:numPr>
        <w:rPr/>
      </w:pPr>
      <w:r w:rsidRPr="5B0D26C8" w:rsidR="1925FED7">
        <w:rPr>
          <w:b w:val="1"/>
          <w:bCs w:val="1"/>
        </w:rPr>
        <w:t>Systems &amp; Insights:</w:t>
      </w:r>
      <w:r w:rsidR="1925FED7">
        <w:rPr/>
        <w:t xml:space="preserve"> Implementing and </w:t>
      </w:r>
      <w:r w:rsidR="1925FED7">
        <w:rPr/>
        <w:t>leveraging</w:t>
      </w:r>
      <w:r w:rsidR="1925FED7">
        <w:rPr/>
        <w:t xml:space="preserve"> technology systems (RFI, Navigate, Salesforce) for real-time application tracking and data-informed decision-making. </w:t>
      </w:r>
    </w:p>
    <w:p w:rsidRPr="00903F1A" w:rsidR="00903F1A" w:rsidP="5B0D26C8" w:rsidRDefault="00903F1A" w14:paraId="77ACAD1A" w14:textId="77777777">
      <w:pPr>
        <w:numPr>
          <w:ilvl w:val="1"/>
          <w:numId w:val="3"/>
        </w:numPr>
        <w:rPr/>
      </w:pPr>
      <w:r w:rsidRPr="5B0D26C8" w:rsidR="1925FED7">
        <w:rPr>
          <w:b w:val="1"/>
          <w:bCs w:val="1"/>
        </w:rPr>
        <w:t>Performance Target:</w:t>
      </w:r>
      <w:r w:rsidR="1925FED7">
        <w:rPr/>
        <w:t xml:space="preserve"> +1% Year-over-Year conversion increase from applicant to student. </w:t>
      </w:r>
    </w:p>
    <w:p w:rsidRPr="00903F1A" w:rsidR="00903F1A" w:rsidP="5B0D26C8" w:rsidRDefault="00903F1A" w14:paraId="74213FAD" w14:textId="3A2052B9">
      <w:pPr>
        <w:pStyle w:val="ListParagraph"/>
        <w:numPr>
          <w:ilvl w:val="0"/>
          <w:numId w:val="4"/>
        </w:numPr>
        <w:rPr>
          <w:b w:val="1"/>
          <w:bCs w:val="1"/>
        </w:rPr>
      </w:pPr>
      <w:r w:rsidRPr="5B0D26C8" w:rsidR="1925FED7">
        <w:rPr>
          <w:b w:val="1"/>
          <w:bCs w:val="1"/>
        </w:rPr>
        <w:t>Entry Phase (Reducing Barriers &amp; Onboarding)</w:t>
      </w:r>
    </w:p>
    <w:p w:rsidRPr="00903F1A" w:rsidR="00903F1A" w:rsidP="5B0D26C8" w:rsidRDefault="00903F1A" w14:paraId="3A94CEC7" w14:textId="1B2A15F3">
      <w:pPr>
        <w:numPr>
          <w:ilvl w:val="1"/>
          <w:numId w:val="4"/>
        </w:numPr>
        <w:rPr/>
      </w:pPr>
      <w:r w:rsidRPr="496F9331" w:rsidR="1925FED7">
        <w:rPr>
          <w:b w:val="1"/>
          <w:bCs w:val="1"/>
        </w:rPr>
        <w:t>Objective:</w:t>
      </w:r>
      <w:r w:rsidR="1925FED7">
        <w:rPr/>
        <w:t xml:space="preserve"> Streamlining the progression from applicant to FAFSA completion, to fully enrolled </w:t>
      </w:r>
      <w:r w:rsidR="16D977D1">
        <w:rPr/>
        <w:t>students</w:t>
      </w:r>
      <w:r w:rsidR="1925FED7">
        <w:rPr/>
        <w:t xml:space="preserve">. </w:t>
      </w:r>
    </w:p>
    <w:p w:rsidRPr="00903F1A" w:rsidR="00903F1A" w:rsidP="5B0D26C8" w:rsidRDefault="00903F1A" w14:paraId="4249DFE8" w14:textId="086B520E">
      <w:pPr>
        <w:numPr>
          <w:ilvl w:val="1"/>
          <w:numId w:val="4"/>
        </w:numPr>
        <w:rPr>
          <w:b w:val="1"/>
          <w:bCs w:val="1"/>
        </w:rPr>
      </w:pPr>
      <w:r w:rsidRPr="5B0D26C8" w:rsidR="1925FED7">
        <w:rPr>
          <w:b w:val="1"/>
          <w:bCs w:val="1"/>
        </w:rPr>
        <w:t>Key Strategies:</w:t>
      </w:r>
      <w:r w:rsidR="1925FED7">
        <w:rPr/>
        <w:t xml:space="preserve"> Hosting FAFSA workshops paired with 1:1 support, </w:t>
      </w:r>
      <w:r w:rsidR="1925FED7">
        <w:rPr/>
        <w:t>assisting</w:t>
      </w:r>
      <w:r w:rsidR="1925FED7">
        <w:rPr/>
        <w:t xml:space="preserve"> with financial aid verification, expanding TRIO, workforce, and adult pipelines, and growing </w:t>
      </w:r>
      <w:r w:rsidR="1925FED7">
        <w:rPr/>
        <w:t>FastForward</w:t>
      </w:r>
      <w:r w:rsidR="1925FED7">
        <w:rPr/>
        <w:t xml:space="preserve"> and FANTIC resources. </w:t>
      </w:r>
    </w:p>
    <w:p w:rsidRPr="00903F1A" w:rsidR="00903F1A" w:rsidP="5B0D26C8" w:rsidRDefault="00903F1A" w14:paraId="29977730" w14:textId="409C4DF5">
      <w:pPr>
        <w:numPr>
          <w:ilvl w:val="1"/>
          <w:numId w:val="4"/>
        </w:numPr>
        <w:rPr>
          <w:b w:val="1"/>
          <w:bCs w:val="1"/>
        </w:rPr>
      </w:pPr>
      <w:r w:rsidRPr="5B0D26C8" w:rsidR="1925FED7">
        <w:rPr>
          <w:b w:val="1"/>
          <w:bCs w:val="1"/>
        </w:rPr>
        <w:t>Success Metrics:</w:t>
      </w:r>
    </w:p>
    <w:p w:rsidRPr="00903F1A" w:rsidR="00903F1A" w:rsidP="5B0D26C8" w:rsidRDefault="00903F1A" w14:paraId="32C42E4D" w14:textId="77777777">
      <w:pPr>
        <w:numPr>
          <w:ilvl w:val="2"/>
          <w:numId w:val="4"/>
        </w:numPr>
        <w:rPr/>
      </w:pPr>
      <w:r w:rsidR="1925FED7">
        <w:rPr/>
        <w:t xml:space="preserve">+5% FAFSA completion </w:t>
      </w:r>
    </w:p>
    <w:p w:rsidRPr="00903F1A" w:rsidR="00903F1A" w:rsidP="5B0D26C8" w:rsidRDefault="00903F1A" w14:paraId="3F618F7B" w14:textId="550211C7">
      <w:pPr>
        <w:numPr>
          <w:ilvl w:val="2"/>
          <w:numId w:val="4"/>
        </w:numPr>
        <w:rPr/>
      </w:pPr>
      <w:r w:rsidR="1925FED7">
        <w:rPr/>
        <w:t xml:space="preserve">+1% TRIO enrollment </w:t>
      </w:r>
    </w:p>
    <w:p w:rsidRPr="00903F1A" w:rsidR="00903F1A" w:rsidP="5B0D26C8" w:rsidRDefault="00903F1A" w14:paraId="562B0995" w14:textId="08084E79">
      <w:pPr>
        <w:numPr>
          <w:ilvl w:val="2"/>
          <w:numId w:val="4"/>
        </w:numPr>
        <w:rPr/>
      </w:pPr>
      <w:r w:rsidR="1925FED7">
        <w:rPr/>
        <w:t xml:space="preserve">+1% Overall &amp; adult enrollment </w:t>
      </w:r>
    </w:p>
    <w:p w:rsidRPr="00903F1A" w:rsidR="00903F1A" w:rsidP="5B0D26C8" w:rsidRDefault="00903F1A" w14:paraId="570A63C0" w14:textId="77777777">
      <w:pPr>
        <w:numPr>
          <w:ilvl w:val="2"/>
          <w:numId w:val="4"/>
        </w:numPr>
        <w:rPr/>
      </w:pPr>
      <w:r w:rsidR="1925FED7">
        <w:rPr/>
        <w:t xml:space="preserve">+1% FANTIC completion </w:t>
      </w:r>
    </w:p>
    <w:p w:rsidRPr="00903F1A" w:rsidR="00903F1A" w:rsidP="5B0D26C8" w:rsidRDefault="00903F1A" w14:paraId="0A569FC6" w14:textId="77777777">
      <w:pPr>
        <w:numPr>
          <w:ilvl w:val="2"/>
          <w:numId w:val="4"/>
        </w:numPr>
        <w:rPr/>
      </w:pPr>
      <w:r w:rsidR="1925FED7">
        <w:rPr/>
        <w:t xml:space="preserve">+1% Funding growth </w:t>
      </w:r>
    </w:p>
    <w:p w:rsidRPr="00903F1A" w:rsidR="00903F1A" w:rsidP="5B0D26C8" w:rsidRDefault="00903F1A" w14:paraId="78D240FD" w14:textId="0F472349">
      <w:pPr>
        <w:pStyle w:val="ListParagraph"/>
        <w:numPr>
          <w:ilvl w:val="0"/>
          <w:numId w:val="5"/>
        </w:numPr>
        <w:rPr>
          <w:b w:val="1"/>
          <w:bCs w:val="1"/>
        </w:rPr>
      </w:pPr>
      <w:r w:rsidRPr="5B0D26C8" w:rsidR="1925FED7">
        <w:rPr>
          <w:b w:val="1"/>
          <w:bCs w:val="1"/>
        </w:rPr>
        <w:t>Progress Phase (Support, Engagement, and Career)</w:t>
      </w:r>
    </w:p>
    <w:p w:rsidRPr="00903F1A" w:rsidR="00903F1A" w:rsidP="5B0D26C8" w:rsidRDefault="00903F1A" w14:paraId="438B44DD" w14:textId="3F895199">
      <w:pPr>
        <w:numPr>
          <w:ilvl w:val="1"/>
          <w:numId w:val="5"/>
        </w:numPr>
        <w:rPr/>
      </w:pPr>
      <w:r w:rsidRPr="5B0D26C8" w:rsidR="1925FED7">
        <w:rPr>
          <w:b w:val="1"/>
          <w:bCs w:val="1"/>
        </w:rPr>
        <w:t>Key Metrics:</w:t>
      </w:r>
      <w:r w:rsidR="1925FED7">
        <w:rPr/>
        <w:t xml:space="preserve"> Target of +10% student engagement via activities and clubs, 100% early alert contact rates, +10% tutored pass rates, +2% completion of distance learning orientations, and a +1% increase in internship/job placements. </w:t>
      </w:r>
    </w:p>
    <w:p w:rsidRPr="00903F1A" w:rsidR="00903F1A" w:rsidP="5B0D26C8" w:rsidRDefault="00903F1A" w14:paraId="7BF76738" w14:textId="2F2CA14A">
      <w:pPr>
        <w:numPr>
          <w:ilvl w:val="1"/>
          <w:numId w:val="5"/>
        </w:numPr>
        <w:rPr/>
      </w:pPr>
      <w:r w:rsidRPr="5B0D26C8" w:rsidR="1925FED7">
        <w:rPr>
          <w:b w:val="1"/>
          <w:bCs w:val="1"/>
        </w:rPr>
        <w:t>Key Interventions:</w:t>
      </w:r>
      <w:r w:rsidR="1925FED7">
        <w:rPr/>
        <w:t xml:space="preserve"> Expanding the outreach of success coaches and monitoring early alerts. </w:t>
      </w:r>
    </w:p>
    <w:p w:rsidRPr="00903F1A" w:rsidR="00903F1A" w:rsidP="5B0D26C8" w:rsidRDefault="00903F1A" w14:paraId="73074B3E" w14:textId="1E1ACD60">
      <w:pPr>
        <w:pStyle w:val="ListParagraph"/>
        <w:numPr>
          <w:ilvl w:val="0"/>
          <w:numId w:val="6"/>
        </w:numPr>
        <w:rPr>
          <w:b w:val="1"/>
          <w:bCs w:val="1"/>
        </w:rPr>
      </w:pPr>
      <w:r w:rsidRPr="5B0D26C8" w:rsidR="1925FED7">
        <w:rPr>
          <w:b w:val="1"/>
          <w:bCs w:val="1"/>
        </w:rPr>
        <w:t>Completion Phase (Earning Meaningful Credentials)</w:t>
      </w:r>
    </w:p>
    <w:p w:rsidRPr="00903F1A" w:rsidR="00903F1A" w:rsidP="5B0D26C8" w:rsidRDefault="00903F1A" w14:paraId="79DE8381" w14:textId="77777777">
      <w:pPr>
        <w:numPr>
          <w:ilvl w:val="1"/>
          <w:numId w:val="6"/>
        </w:numPr>
        <w:rPr/>
      </w:pPr>
      <w:r w:rsidRPr="5B0D26C8" w:rsidR="1925FED7">
        <w:rPr>
          <w:b w:val="1"/>
          <w:bCs w:val="1"/>
        </w:rPr>
        <w:t>Core Goal:</w:t>
      </w:r>
      <w:r w:rsidR="1925FED7">
        <w:rPr/>
        <w:t xml:space="preserve"> Helping students earn degrees, diplomas, certificates, and FastForward completions that lead directly to workforce success. </w:t>
      </w:r>
    </w:p>
    <w:p w:rsidRPr="00903F1A" w:rsidR="00903F1A" w:rsidP="5B0D26C8" w:rsidRDefault="00903F1A" w14:paraId="742EAD0F" w14:textId="77777777">
      <w:pPr>
        <w:numPr>
          <w:ilvl w:val="1"/>
          <w:numId w:val="6"/>
        </w:numPr>
        <w:rPr/>
      </w:pPr>
      <w:r w:rsidRPr="5B0D26C8" w:rsidR="1925FED7">
        <w:rPr>
          <w:b w:val="1"/>
          <w:bCs w:val="1"/>
        </w:rPr>
        <w:t>Targets:</w:t>
      </w:r>
    </w:p>
    <w:p w:rsidRPr="00903F1A" w:rsidR="00903F1A" w:rsidP="5B0D26C8" w:rsidRDefault="00903F1A" w14:paraId="3DB21B46" w14:textId="77777777">
      <w:pPr>
        <w:numPr>
          <w:ilvl w:val="2"/>
          <w:numId w:val="6"/>
        </w:numPr>
        <w:rPr/>
      </w:pPr>
      <w:r w:rsidR="1925FED7">
        <w:rPr/>
        <w:t xml:space="preserve">Achieve VCCS benchmark of </w:t>
      </w:r>
      <w:r w:rsidRPr="5B0D26C8" w:rsidR="1925FED7">
        <w:rPr>
          <w:b w:val="1"/>
          <w:bCs w:val="1"/>
        </w:rPr>
        <w:t>630 credentials annually</w:t>
      </w:r>
      <w:r w:rsidR="1925FED7">
        <w:rPr/>
        <w:t xml:space="preserve">. </w:t>
      </w:r>
    </w:p>
    <w:p w:rsidRPr="00903F1A" w:rsidR="00903F1A" w:rsidP="5B0D26C8" w:rsidRDefault="00903F1A" w14:paraId="7E1C6CE8" w14:textId="77777777">
      <w:pPr>
        <w:numPr>
          <w:ilvl w:val="2"/>
          <w:numId w:val="6"/>
        </w:numPr>
        <w:rPr/>
      </w:pPr>
      <w:r w:rsidR="1925FED7">
        <w:rPr/>
        <w:t xml:space="preserve">+1% increase in industry credentials. </w:t>
      </w:r>
    </w:p>
    <w:p w:rsidRPr="00903F1A" w:rsidR="00903F1A" w:rsidP="5B0D26C8" w:rsidRDefault="00903F1A" w14:paraId="25A1722D" w14:textId="77777777">
      <w:pPr>
        <w:numPr>
          <w:ilvl w:val="2"/>
          <w:numId w:val="6"/>
        </w:numPr>
        <w:rPr/>
      </w:pPr>
      <w:r w:rsidR="1925FED7">
        <w:rPr/>
        <w:t xml:space="preserve">+1% increase in apprenticeship enrollment. </w:t>
      </w:r>
    </w:p>
    <w:p w:rsidRPr="00903F1A" w:rsidR="00903F1A" w:rsidP="5B0D26C8" w:rsidRDefault="00903F1A" w14:paraId="2A00FC54" w14:textId="339F70A5">
      <w:pPr>
        <w:numPr>
          <w:ilvl w:val="2"/>
          <w:numId w:val="6"/>
        </w:numPr>
        <w:rPr>
          <w:b w:val="1"/>
          <w:bCs w:val="1"/>
        </w:rPr>
      </w:pPr>
      <w:r w:rsidR="1925FED7">
        <w:rPr/>
        <w:t xml:space="preserve">Develop </w:t>
      </w:r>
      <w:r w:rsidRPr="5B0D26C8" w:rsidR="1925FED7">
        <w:rPr>
          <w:b w:val="1"/>
          <w:bCs w:val="1"/>
        </w:rPr>
        <w:t>5 new transfer pathways</w:t>
      </w:r>
      <w:r w:rsidR="1925FED7">
        <w:rPr/>
        <w:t xml:space="preserve"> for the AY 2026–2027 cycle. </w:t>
      </w:r>
    </w:p>
    <w:p w:rsidRPr="00903F1A" w:rsidR="00903F1A" w:rsidP="5B0D26C8" w:rsidRDefault="00903F1A" w14:paraId="5A5E20AD" w14:textId="2F7268E7">
      <w:pPr>
        <w:pStyle w:val="ListParagraph"/>
        <w:numPr>
          <w:ilvl w:val="0"/>
          <w:numId w:val="55"/>
        </w:numPr>
        <w:rPr/>
      </w:pPr>
      <w:r w:rsidRPr="5B0D26C8" w:rsidR="1925FED7">
        <w:rPr>
          <w:b w:val="1"/>
          <w:bCs w:val="1"/>
        </w:rPr>
        <w:t xml:space="preserve"> Transition Phase (Strong Post-Completion Outcomes)</w:t>
      </w:r>
    </w:p>
    <w:p w:rsidRPr="00903F1A" w:rsidR="00903F1A" w:rsidP="5B0D26C8" w:rsidRDefault="00903F1A" w14:paraId="422D5D21" w14:textId="67ADD5E2">
      <w:pPr>
        <w:pStyle w:val="ListParagraph"/>
        <w:numPr>
          <w:ilvl w:val="1"/>
          <w:numId w:val="55"/>
        </w:numPr>
        <w:rPr/>
      </w:pPr>
      <w:r w:rsidRPr="5B0D26C8" w:rsidR="1925FED7">
        <w:rPr>
          <w:b w:val="1"/>
          <w:bCs w:val="1"/>
        </w:rPr>
        <w:t>Focus Areas:</w:t>
      </w:r>
      <w:r w:rsidR="1925FED7">
        <w:rPr/>
        <w:t xml:space="preserve"> Strengthening employer connections, clarifying </w:t>
      </w:r>
      <w:r w:rsidR="76DCD54D">
        <w:rPr/>
        <w:t>credit pathways</w:t>
      </w:r>
      <w:r w:rsidR="1925FED7">
        <w:rPr/>
        <w:t xml:space="preserve">, defining 100% stackable pathways, and fostering career-linked internships. </w:t>
      </w:r>
    </w:p>
    <w:p w:rsidRPr="00903F1A" w:rsidR="00903F1A" w:rsidP="5B0D26C8" w:rsidRDefault="00903F1A" w14:paraId="2D226C4A" w14:textId="18F6C713">
      <w:pPr>
        <w:pStyle w:val="ListParagraph"/>
        <w:numPr>
          <w:ilvl w:val="1"/>
          <w:numId w:val="55"/>
        </w:numPr>
        <w:rPr>
          <w:b w:val="1"/>
          <w:bCs w:val="1"/>
        </w:rPr>
      </w:pPr>
      <w:r w:rsidRPr="5B0D26C8" w:rsidR="1925FED7">
        <w:rPr>
          <w:b w:val="1"/>
          <w:bCs w:val="1"/>
        </w:rPr>
        <w:t>Targets:</w:t>
      </w:r>
      <w:r w:rsidR="1925FED7">
        <w:rPr/>
        <w:t xml:space="preserve"> +1% year-over-year growth across job placement (measured at 6 months), transitions to higher education, credit pathway movement, and internships converting to employment. </w:t>
      </w:r>
    </w:p>
    <w:p w:rsidRPr="00903F1A" w:rsidR="00903F1A" w:rsidP="5B0D26C8" w:rsidRDefault="00903F1A" w14:paraId="79F165A1" w14:textId="2D0857F5">
      <w:pPr>
        <w:pStyle w:val="Normal"/>
        <w:ind w:left="0"/>
        <w:rPr>
          <w:b w:val="1"/>
          <w:bCs w:val="1"/>
        </w:rPr>
      </w:pPr>
      <w:r w:rsidRPr="5B0D26C8" w:rsidR="4B9E14CD">
        <w:rPr>
          <w:b w:val="1"/>
          <w:bCs w:val="1"/>
        </w:rPr>
        <w:t xml:space="preserve">C. </w:t>
      </w:r>
      <w:r w:rsidRPr="5B0D26C8" w:rsidR="1925FED7">
        <w:rPr>
          <w:b w:val="1"/>
          <w:bCs w:val="1"/>
        </w:rPr>
        <w:t>Institutional Highlights &amp; Program Updates</w:t>
      </w:r>
    </w:p>
    <w:p w:rsidRPr="00903F1A" w:rsidR="00903F1A" w:rsidP="5B0D26C8" w:rsidRDefault="00903F1A" w14:paraId="3CD4BE5C" w14:textId="4E845F1A">
      <w:pPr>
        <w:pStyle w:val="ListParagraph"/>
        <w:numPr>
          <w:ilvl w:val="0"/>
          <w:numId w:val="8"/>
        </w:numPr>
        <w:rPr>
          <w:b w:val="1"/>
          <w:bCs w:val="1"/>
        </w:rPr>
      </w:pPr>
      <w:r w:rsidRPr="5B0D26C8" w:rsidR="1925FED7">
        <w:rPr>
          <w:b w:val="1"/>
          <w:bCs w:val="1"/>
        </w:rPr>
        <w:t>Aviation Maintenance Technology (AMT) Launch</w:t>
      </w:r>
    </w:p>
    <w:p w:rsidRPr="00903F1A" w:rsidR="00903F1A" w:rsidP="5B0D26C8" w:rsidRDefault="00903F1A" w14:paraId="77C7C5E6" w14:textId="559B849E">
      <w:pPr>
        <w:pStyle w:val="ListParagraph"/>
        <w:numPr>
          <w:ilvl w:val="0"/>
          <w:numId w:val="57"/>
        </w:numPr>
        <w:rPr/>
      </w:pPr>
      <w:r w:rsidRPr="5B0D26C8" w:rsidR="1925FED7">
        <w:rPr>
          <w:b w:val="1"/>
          <w:bCs w:val="1"/>
        </w:rPr>
        <w:t>Official Launch:</w:t>
      </w:r>
      <w:r w:rsidR="1925FED7">
        <w:rPr/>
        <w:t xml:space="preserve"> Scheduled for </w:t>
      </w:r>
      <w:r w:rsidRPr="5B0D26C8" w:rsidR="1925FED7">
        <w:rPr>
          <w:b w:val="1"/>
          <w:bCs w:val="1"/>
        </w:rPr>
        <w:t>August 12 at 10:00 AM</w:t>
      </w:r>
      <w:r w:rsidR="1925FED7">
        <w:rPr/>
        <w:t xml:space="preserve">. </w:t>
      </w:r>
    </w:p>
    <w:p w:rsidRPr="00903F1A" w:rsidR="00903F1A" w:rsidP="5B0D26C8" w:rsidRDefault="00903F1A" w14:paraId="5EDC6F89" w14:textId="2ACAC661">
      <w:pPr>
        <w:pStyle w:val="ListParagraph"/>
        <w:numPr>
          <w:ilvl w:val="0"/>
          <w:numId w:val="57"/>
        </w:numPr>
        <w:rPr/>
      </w:pPr>
      <w:r w:rsidRPr="5B0D26C8" w:rsidR="6A352433">
        <w:rPr>
          <w:b w:val="1"/>
          <w:bCs w:val="1"/>
        </w:rPr>
        <w:t>F</w:t>
      </w:r>
      <w:r w:rsidRPr="5B0D26C8" w:rsidR="1925FED7">
        <w:rPr>
          <w:b w:val="1"/>
          <w:bCs w:val="1"/>
        </w:rPr>
        <w:t>ocus:</w:t>
      </w:r>
      <w:r w:rsidR="1925FED7">
        <w:rPr/>
        <w:t xml:space="preserve"> Strengthening workforce pathways through education and industry collaboration, expanding K-12 partnerships, and building an active workforce pipeline. </w:t>
      </w:r>
    </w:p>
    <w:p w:rsidRPr="00903F1A" w:rsidR="00903F1A" w:rsidP="5B0D26C8" w:rsidRDefault="00903F1A" w14:paraId="31ED66F1" w14:textId="604025B7">
      <w:pPr>
        <w:pStyle w:val="ListParagraph"/>
        <w:numPr>
          <w:ilvl w:val="0"/>
          <w:numId w:val="57"/>
        </w:numPr>
        <w:rPr>
          <w:b w:val="1"/>
          <w:bCs w:val="1"/>
        </w:rPr>
      </w:pPr>
      <w:r w:rsidRPr="5B0D26C8" w:rsidR="1925FED7">
        <w:rPr>
          <w:b w:val="1"/>
          <w:bCs w:val="1"/>
        </w:rPr>
        <w:t>Status Update:</w:t>
      </w:r>
      <w:r w:rsidR="1925FED7">
        <w:rPr/>
        <w:t xml:space="preserve"> The program is currently undergoing its FAA Stage 4 on-site visit. </w:t>
      </w:r>
    </w:p>
    <w:p w:rsidRPr="00903F1A" w:rsidR="00903F1A" w:rsidP="5B0D26C8" w:rsidRDefault="00903F1A" w14:paraId="441BD46C" w14:textId="5C3EFDC9">
      <w:pPr>
        <w:pStyle w:val="ListParagraph"/>
        <w:numPr>
          <w:ilvl w:val="1"/>
          <w:numId w:val="9"/>
        </w:numPr>
        <w:rPr>
          <w:b w:val="1"/>
          <w:bCs w:val="1"/>
        </w:rPr>
      </w:pPr>
      <w:r w:rsidRPr="5B0D26C8" w:rsidR="1925FED7">
        <w:rPr>
          <w:b w:val="1"/>
          <w:bCs w:val="1"/>
        </w:rPr>
        <w:t xml:space="preserve"> Military Friendly School Designation</w:t>
      </w:r>
      <w:r w:rsidRPr="5B0D26C8" w:rsidR="1E6BCF71">
        <w:rPr>
          <w:b w:val="1"/>
          <w:bCs w:val="1"/>
        </w:rPr>
        <w:t xml:space="preserve"> </w:t>
      </w:r>
    </w:p>
    <w:p w:rsidRPr="00903F1A" w:rsidR="00903F1A" w:rsidP="5B0D26C8" w:rsidRDefault="00903F1A" w14:paraId="5A6CC910" w14:textId="6B91312B">
      <w:pPr>
        <w:pStyle w:val="ListParagraph"/>
        <w:numPr>
          <w:ilvl w:val="2"/>
          <w:numId w:val="9"/>
        </w:numPr>
        <w:rPr>
          <w:b w:val="1"/>
          <w:bCs w:val="1"/>
        </w:rPr>
      </w:pPr>
      <w:r w:rsidR="1925FED7">
        <w:rPr/>
        <w:t xml:space="preserve">DCC has been officially named a </w:t>
      </w:r>
      <w:r w:rsidRPr="5B0D26C8" w:rsidR="1925FED7">
        <w:rPr>
          <w:b w:val="1"/>
          <w:bCs w:val="1"/>
        </w:rPr>
        <w:t>Military Friendly School for 2026–2027</w:t>
      </w:r>
      <w:r w:rsidR="1925FED7">
        <w:rPr/>
        <w:t xml:space="preserve">, earning prestigious </w:t>
      </w:r>
      <w:r w:rsidRPr="5B0D26C8" w:rsidR="1925FED7">
        <w:rPr>
          <w:b w:val="1"/>
          <w:bCs w:val="1"/>
        </w:rPr>
        <w:t>Silver Status</w:t>
      </w:r>
      <w:r w:rsidR="1925FED7">
        <w:rPr/>
        <w:t xml:space="preserve">. </w:t>
      </w:r>
    </w:p>
    <w:p w:rsidRPr="00903F1A" w:rsidR="00903F1A" w:rsidP="5B0D26C8" w:rsidRDefault="00903F1A" w14:paraId="328862DF" w14:textId="7AE07C63">
      <w:pPr>
        <w:numPr>
          <w:ilvl w:val="2"/>
          <w:numId w:val="9"/>
        </w:numPr>
        <w:rPr/>
      </w:pPr>
      <w:r w:rsidR="1925FED7">
        <w:rPr/>
        <w:t xml:space="preserve">The college will be featured in the </w:t>
      </w:r>
      <w:r w:rsidRPr="5B0D26C8" w:rsidR="1925FED7">
        <w:rPr>
          <w:i w:val="1"/>
          <w:iCs w:val="1"/>
        </w:rPr>
        <w:t>2026–2027 Guide to Military Friendly Schools</w:t>
      </w:r>
      <w:r w:rsidR="1925FED7">
        <w:rPr/>
        <w:t xml:space="preserve">, acknowledging its flexible learning, support services, and strong outcomes for veterans. </w:t>
      </w:r>
    </w:p>
    <w:p w:rsidRPr="00903F1A" w:rsidR="00903F1A" w:rsidP="5B0D26C8" w:rsidRDefault="00903F1A" w14:paraId="2600467E" w14:textId="3012BA27">
      <w:pPr>
        <w:numPr>
          <w:ilvl w:val="2"/>
          <w:numId w:val="9"/>
        </w:numPr>
        <w:rPr>
          <w:b w:val="1"/>
          <w:bCs w:val="1"/>
        </w:rPr>
      </w:pPr>
      <w:r w:rsidRPr="5B0D26C8" w:rsidR="1925FED7">
        <w:rPr>
          <w:b w:val="1"/>
          <w:bCs w:val="1"/>
        </w:rPr>
        <w:t>Enrollment data:</w:t>
      </w:r>
      <w:r w:rsidR="1925FED7">
        <w:rPr/>
        <w:t xml:space="preserve"> DCC served 59 military-affiliated students in Fall 2025 and 51 in Spring 2026. </w:t>
      </w:r>
    </w:p>
    <w:p w:rsidRPr="00903F1A" w:rsidR="00903F1A" w:rsidP="5B0D26C8" w:rsidRDefault="00903F1A" w14:paraId="57AB2B26" w14:textId="723FC988">
      <w:pPr>
        <w:ind w:left="0"/>
        <w:rPr>
          <w:b w:val="1"/>
          <w:bCs w:val="1"/>
        </w:rPr>
      </w:pPr>
      <w:r w:rsidRPr="5B0D26C8" w:rsidR="3097D99E">
        <w:rPr>
          <w:b w:val="1"/>
          <w:bCs w:val="1"/>
        </w:rPr>
        <w:t xml:space="preserve">D. </w:t>
      </w:r>
      <w:r w:rsidRPr="5B0D26C8" w:rsidR="1925FED7">
        <w:rPr>
          <w:b w:val="1"/>
          <w:bCs w:val="1"/>
        </w:rPr>
        <w:t>Spring 2026 Completion Data</w:t>
      </w:r>
    </w:p>
    <w:p w:rsidRPr="00903F1A" w:rsidR="00903F1A" w:rsidP="00903F1A" w:rsidRDefault="00903F1A" w14:paraId="5CA33E20" w14:textId="77777777">
      <w:r w:rsidR="1925FED7">
        <w:rPr/>
        <w:t xml:space="preserve">A comparative overview of Spring completion statistics highlighted a significant </w:t>
      </w:r>
      <w:r w:rsidRPr="5B0D26C8" w:rsidR="1925FED7">
        <w:rPr>
          <w:b w:val="1"/>
          <w:bCs w:val="1"/>
        </w:rPr>
        <w:t>17.92% overall increase</w:t>
      </w:r>
      <w:r w:rsidR="1925FED7">
        <w:rPr/>
        <w:t xml:space="preserve"> in total awards compared to the previous year: </w:t>
      </w:r>
    </w:p>
    <w:p w:rsidRPr="00903F1A" w:rsidR="00903F1A" w:rsidP="00903F1A" w:rsidRDefault="00903F1A" w14:paraId="684A726C" w14:textId="77777777">
      <w:pPr>
        <w:numPr>
          <w:ilvl w:val="0"/>
          <w:numId w:val="10"/>
        </w:numPr>
        <w:rPr/>
      </w:pPr>
      <w:r w:rsidRPr="5B0D26C8" w:rsidR="1925FED7">
        <w:rPr>
          <w:b w:val="1"/>
          <w:bCs w:val="1"/>
        </w:rPr>
        <w:t>Commencement Participation:</w:t>
      </w:r>
      <w:r w:rsidR="1925FED7">
        <w:rPr/>
        <w:t xml:space="preserve"> Reached </w:t>
      </w:r>
      <w:r w:rsidRPr="5B0D26C8" w:rsidR="1925FED7">
        <w:rPr>
          <w:b w:val="1"/>
          <w:bCs w:val="1"/>
        </w:rPr>
        <w:t>381 participants</w:t>
      </w:r>
      <w:r w:rsidR="1925FED7">
        <w:rPr/>
        <w:t xml:space="preserve"> in AY26, up from 351 in AY25. </w:t>
      </w:r>
    </w:p>
    <w:p w:rsidRPr="00903F1A" w:rsidR="00903F1A" w:rsidP="00903F1A" w:rsidRDefault="00903F1A" w14:paraId="30662E53" w14:textId="77777777">
      <w:pPr>
        <w:numPr>
          <w:ilvl w:val="0"/>
          <w:numId w:val="10"/>
        </w:numPr>
      </w:pPr>
      <w:r w:rsidRPr="00903F1A">
        <w:rPr>
          <w:b/>
          <w:bCs/>
        </w:rPr>
        <w:t>Recent Campus Ceremonies:</w:t>
      </w:r>
    </w:p>
    <w:p w:rsidRPr="00903F1A" w:rsidR="00903F1A" w:rsidP="00903F1A" w:rsidRDefault="00903F1A" w14:paraId="5B0C04EF" w14:textId="77777777">
      <w:pPr>
        <w:numPr>
          <w:ilvl w:val="1"/>
          <w:numId w:val="10"/>
        </w:numPr>
        <w:rPr/>
      </w:pPr>
      <w:r w:rsidR="1925FED7">
        <w:rPr/>
        <w:t xml:space="preserve">Phlebotomy Ceremony: Celebrated May 8, 2026. </w:t>
      </w:r>
    </w:p>
    <w:p w:rsidRPr="00903F1A" w:rsidR="00903F1A" w:rsidP="00903F1A" w:rsidRDefault="00903F1A" w14:paraId="10E85E17" w14:textId="77777777">
      <w:pPr>
        <w:numPr>
          <w:ilvl w:val="1"/>
          <w:numId w:val="10"/>
        </w:numPr>
        <w:rPr/>
      </w:pPr>
      <w:r w:rsidR="1925FED7">
        <w:rPr/>
        <w:t xml:space="preserve">RN Pinning Ceremony: Celebrated May 14, 2026. </w:t>
      </w:r>
    </w:p>
    <w:p w:rsidRPr="00903F1A" w:rsidR="00903F1A" w:rsidP="00903F1A" w:rsidRDefault="00903F1A" w14:paraId="4D59E54A" w14:textId="6340043F">
      <w:pPr>
        <w:rPr>
          <w:b w:val="1"/>
          <w:bCs w:val="1"/>
        </w:rPr>
      </w:pPr>
      <w:r w:rsidRPr="5B0D26C8" w:rsidR="61036BD5">
        <w:rPr>
          <w:b w:val="1"/>
          <w:bCs w:val="1"/>
        </w:rPr>
        <w:t>E</w:t>
      </w:r>
      <w:r w:rsidRPr="5B0D26C8" w:rsidR="1925FED7">
        <w:rPr>
          <w:b w:val="1"/>
          <w:bCs w:val="1"/>
        </w:rPr>
        <w:t>. TRIO EOC Grant Submission Success</w:t>
      </w:r>
    </w:p>
    <w:p w:rsidRPr="00903F1A" w:rsidR="00903F1A" w:rsidP="00903F1A" w:rsidRDefault="00903F1A" w14:paraId="0CBE24DF" w14:textId="77777777">
      <w:pPr>
        <w:numPr>
          <w:ilvl w:val="0"/>
          <w:numId w:val="11"/>
        </w:numPr>
        <w:rPr/>
      </w:pPr>
      <w:r w:rsidR="1925FED7">
        <w:rPr/>
        <w:t xml:space="preserve">A federal Request for Proposal (RFP) grant application for the </w:t>
      </w:r>
      <w:r w:rsidRPr="5B0D26C8" w:rsidR="1925FED7">
        <w:rPr>
          <w:b w:val="1"/>
          <w:bCs w:val="1"/>
        </w:rPr>
        <w:t>2027–2032 TRIO EOC Grant</w:t>
      </w:r>
      <w:r w:rsidR="1925FED7">
        <w:rPr/>
        <w:t xml:space="preserve"> was successfully submitted on May 13. </w:t>
      </w:r>
    </w:p>
    <w:p w:rsidRPr="00903F1A" w:rsidR="00903F1A" w:rsidP="00903F1A" w:rsidRDefault="00903F1A" w14:paraId="1396FB8A" w14:textId="77777777">
      <w:pPr>
        <w:numPr>
          <w:ilvl w:val="0"/>
          <w:numId w:val="11"/>
        </w:numPr>
        <w:rPr/>
      </w:pPr>
      <w:r w:rsidR="1925FED7">
        <w:rPr/>
        <w:t xml:space="preserve">This grant will secure vital, competitive funding to continue supporting first-generation and income-eligible students across the community. </w:t>
      </w:r>
    </w:p>
    <w:p w:rsidRPr="00903F1A" w:rsidR="00903F1A" w:rsidP="00903F1A" w:rsidRDefault="00903F1A" w14:paraId="09257B1B" w14:textId="028ACD29">
      <w:pPr>
        <w:rPr>
          <w:b w:val="1"/>
          <w:bCs w:val="1"/>
        </w:rPr>
      </w:pPr>
      <w:r w:rsidRPr="5B0D26C8" w:rsidR="0A41807C">
        <w:rPr>
          <w:b w:val="1"/>
          <w:bCs w:val="1"/>
        </w:rPr>
        <w:t>F</w:t>
      </w:r>
      <w:r w:rsidRPr="5B0D26C8" w:rsidR="1925FED7">
        <w:rPr>
          <w:b w:val="1"/>
          <w:bCs w:val="1"/>
        </w:rPr>
        <w:t>. COEDA Updates and Progress</w:t>
      </w:r>
    </w:p>
    <w:p w:rsidRPr="00903F1A" w:rsidR="00903F1A" w:rsidP="00903F1A" w:rsidRDefault="00903F1A" w14:paraId="7DF06D3B" w14:textId="77777777">
      <w:r w:rsidR="1925FED7">
        <w:rPr/>
        <w:t xml:space="preserve">The board reviewed recent progress updates from the Commission on Economic and Educational Development Advancement (COEDA): </w:t>
      </w:r>
    </w:p>
    <w:p w:rsidRPr="00903F1A" w:rsidR="00903F1A" w:rsidP="00903F1A" w:rsidRDefault="00903F1A" w14:paraId="66A43EB8" w14:textId="77777777">
      <w:pPr>
        <w:numPr>
          <w:ilvl w:val="0"/>
          <w:numId w:val="12"/>
        </w:numPr>
        <w:rPr/>
      </w:pPr>
      <w:r w:rsidRPr="5B0D26C8" w:rsidR="1925FED7">
        <w:rPr>
          <w:b w:val="1"/>
          <w:bCs w:val="1"/>
        </w:rPr>
        <w:t>Decennial Review:</w:t>
      </w:r>
      <w:r w:rsidR="1925FED7">
        <w:rPr/>
        <w:t xml:space="preserve"> The 10-year SACSCOC review was successfully submitted and shared with Dr. Cornelius Johnson and Dr. DeAndre Howard on </w:t>
      </w:r>
      <w:r w:rsidRPr="5B0D26C8" w:rsidR="1925FED7">
        <w:rPr>
          <w:b w:val="1"/>
          <w:bCs w:val="1"/>
        </w:rPr>
        <w:t>June 11, 2026</w:t>
      </w:r>
      <w:r w:rsidR="1925FED7">
        <w:rPr/>
        <w:t xml:space="preserve">, by the SACSCOC Vice President. </w:t>
      </w:r>
    </w:p>
    <w:p w:rsidRPr="00903F1A" w:rsidR="00903F1A" w:rsidP="00903F1A" w:rsidRDefault="00903F1A" w14:paraId="16D1F022" w14:textId="77777777">
      <w:pPr>
        <w:numPr>
          <w:ilvl w:val="0"/>
          <w:numId w:val="12"/>
        </w:numPr>
        <w:rPr/>
      </w:pPr>
      <w:r w:rsidRPr="5B0D26C8" w:rsidR="1925FED7">
        <w:rPr>
          <w:b w:val="1"/>
          <w:bCs w:val="1"/>
        </w:rPr>
        <w:t>Data &amp; Access Improvements:</w:t>
      </w:r>
      <w:r w:rsidR="1925FED7">
        <w:rPr/>
        <w:t xml:space="preserve"> A research analyst is actively developing an enrollment and retention dashboard to improve institutional insights and accessibility. </w:t>
      </w:r>
    </w:p>
    <w:p w:rsidRPr="00903F1A" w:rsidR="00903F1A" w:rsidP="00903F1A" w:rsidRDefault="00903F1A" w14:paraId="0EB39B37" w14:textId="77777777">
      <w:pPr>
        <w:numPr>
          <w:ilvl w:val="0"/>
          <w:numId w:val="12"/>
        </w:numPr>
        <w:rPr/>
      </w:pPr>
      <w:r w:rsidRPr="5B0D26C8" w:rsidR="1925FED7">
        <w:rPr>
          <w:b w:val="1"/>
          <w:bCs w:val="1"/>
        </w:rPr>
        <w:t>Strategic Dashboard Integration:</w:t>
      </w:r>
      <w:r w:rsidR="1925FED7">
        <w:rPr/>
        <w:t xml:space="preserve"> The strategic dashboard integrates the VCCS Accelerates Opportunity metrics with the DCC Access &amp; Opportunity Enrollment Management Plan. It enables administrators to view progress by academic year, track achievements, and highlight areas needing institutional attention. </w:t>
      </w:r>
    </w:p>
    <w:p w:rsidRPr="00903F1A" w:rsidR="00903F1A" w:rsidP="5B0D26C8" w:rsidRDefault="00903F1A" w14:paraId="2CDD57AB" w14:textId="5FCB4DDD">
      <w:pPr>
        <w:pStyle w:val="Heading2"/>
        <w:rPr>
          <w:b w:val="1"/>
          <w:bCs w:val="1"/>
        </w:rPr>
      </w:pPr>
      <w:r w:rsidR="2E9524E0">
        <w:rPr/>
        <w:t>4</w:t>
      </w:r>
      <w:r w:rsidR="1925FED7">
        <w:rPr/>
        <w:t>. Institutional Advancement, Development, and DCC Educational Foundation</w:t>
      </w:r>
      <w:r w:rsidR="34EEE190">
        <w:rPr/>
        <w:t>:</w:t>
      </w:r>
      <w:r w:rsidR="34EEE190">
        <w:rPr/>
        <w:t xml:space="preserve"> </w:t>
      </w:r>
      <w:r w:rsidR="1925FED7">
        <w:rPr/>
        <w:t xml:space="preserve"> </w:t>
      </w:r>
      <w:r w:rsidR="1925FED7">
        <w:rPr/>
        <w:t xml:space="preserve">Ms. Jessica Dalton, Interim VP of Institutional Advancement </w:t>
      </w:r>
    </w:p>
    <w:p w:rsidRPr="00903F1A" w:rsidR="00903F1A" w:rsidP="00903F1A" w:rsidRDefault="00903F1A" w14:paraId="3529AC76" w14:textId="77777777">
      <w:pPr>
        <w:numPr>
          <w:ilvl w:val="0"/>
          <w:numId w:val="13"/>
        </w:numPr>
        <w:rPr/>
      </w:pPr>
      <w:r w:rsidRPr="5B0D26C8" w:rsidR="1925FED7">
        <w:rPr>
          <w:b w:val="1"/>
          <w:bCs w:val="1"/>
        </w:rPr>
        <w:t>Scholarship Selection:</w:t>
      </w:r>
      <w:r w:rsidR="1925FED7">
        <w:rPr/>
        <w:t xml:space="preserve"> The Scholarship Committee has commenced its selection process. </w:t>
      </w:r>
    </w:p>
    <w:p w:rsidRPr="00903F1A" w:rsidR="00903F1A" w:rsidP="00903F1A" w:rsidRDefault="00903F1A" w14:paraId="5151BA60" w14:textId="77777777">
      <w:pPr>
        <w:numPr>
          <w:ilvl w:val="0"/>
          <w:numId w:val="13"/>
        </w:numPr>
        <w:rPr/>
      </w:pPr>
      <w:r w:rsidRPr="5B0D26C8" w:rsidR="1925FED7">
        <w:rPr>
          <w:b w:val="1"/>
          <w:bCs w:val="1"/>
        </w:rPr>
        <w:t>Summer Operations:</w:t>
      </w:r>
      <w:r w:rsidR="1925FED7">
        <w:rPr/>
        <w:t xml:space="preserve"> The scholarship distribution and management process will continue through the summer months. </w:t>
      </w:r>
    </w:p>
    <w:p w:rsidRPr="00903F1A" w:rsidR="00903F1A" w:rsidP="00903F1A" w:rsidRDefault="00903F1A" w14:paraId="76B0FA49" w14:textId="77777777">
      <w:pPr>
        <w:numPr>
          <w:ilvl w:val="0"/>
          <w:numId w:val="13"/>
        </w:numPr>
        <w:rPr/>
      </w:pPr>
      <w:r w:rsidRPr="5B0D26C8" w:rsidR="1925FED7">
        <w:rPr>
          <w:b w:val="1"/>
          <w:bCs w:val="1"/>
        </w:rPr>
        <w:t>Cross-Functional Collaboration:</w:t>
      </w:r>
      <w:r w:rsidR="1925FED7">
        <w:rPr/>
        <w:t xml:space="preserve"> The Foundation is actively working with advancement partners across campus—including Financial Aid, Student Services, Academic Affairs, faculty, and staff—to optimize student support and clear institutional pipelines. </w:t>
      </w:r>
    </w:p>
    <w:p w:rsidRPr="00903F1A" w:rsidR="00903F1A" w:rsidP="5B0D26C8" w:rsidRDefault="00903F1A" w14:paraId="1ACEEF2B" w14:textId="7DFFB4D8">
      <w:pPr>
        <w:pStyle w:val="Heading2"/>
        <w:rPr>
          <w:b w:val="1"/>
          <w:bCs w:val="1"/>
        </w:rPr>
      </w:pPr>
      <w:r w:rsidR="07AF2B93">
        <w:rPr/>
        <w:t>5</w:t>
      </w:r>
      <w:r w:rsidR="1925FED7">
        <w:rPr/>
        <w:t>. Workforce Services</w:t>
      </w:r>
      <w:r w:rsidR="1925FED7">
        <w:rPr/>
        <w:t>:</w:t>
      </w:r>
      <w:r w:rsidR="1925FED7">
        <w:rPr/>
        <w:t xml:space="preserve"> Ms. Jessica Dalton, VP of Workforce Services </w:t>
      </w:r>
    </w:p>
    <w:p w:rsidRPr="00903F1A" w:rsidR="00903F1A" w:rsidP="5B0D26C8" w:rsidRDefault="00903F1A" w14:paraId="7018BE97" w14:textId="50713F0D">
      <w:pPr>
        <w:rPr>
          <w:b w:val="1"/>
          <w:bCs w:val="1"/>
        </w:rPr>
      </w:pPr>
      <w:r w:rsidRPr="5B0D26C8" w:rsidR="1925FED7">
        <w:rPr>
          <w:b w:val="1"/>
          <w:bCs w:val="1"/>
        </w:rPr>
        <w:t xml:space="preserve">A. </w:t>
      </w:r>
      <w:r w:rsidRPr="5B0D26C8" w:rsidR="1925FED7">
        <w:rPr>
          <w:b w:val="1"/>
          <w:bCs w:val="1"/>
        </w:rPr>
        <w:t xml:space="preserve">Workforce and Apprenticeship </w:t>
      </w:r>
      <w:r w:rsidRPr="5B0D26C8" w:rsidR="1925FED7">
        <w:rPr>
          <w:b w:val="1"/>
          <w:bCs w:val="1"/>
        </w:rPr>
        <w:t>Ecosystem</w:t>
      </w:r>
      <w:r w:rsidRPr="5B0D26C8" w:rsidR="781ADEC2">
        <w:rPr>
          <w:b w:val="1"/>
          <w:bCs w:val="1"/>
        </w:rPr>
        <w:t xml:space="preserve">: </w:t>
      </w:r>
      <w:r w:rsidR="1925FED7">
        <w:rPr/>
        <w:t>Ms</w:t>
      </w:r>
      <w:r w:rsidR="1925FED7">
        <w:rPr/>
        <w:t xml:space="preserve">. Dalton presented the DCC Workforce, Customized Training &amp; Apprenticeship Ecosystem map, highlighting regional </w:t>
      </w:r>
      <w:r w:rsidR="1925FED7">
        <w:rPr/>
        <w:t>regional</w:t>
      </w:r>
      <w:r w:rsidR="1925FED7">
        <w:rPr/>
        <w:t xml:space="preserve"> training pipelines across the City of Danville, Pittsylvania County, and Halifax County. </w:t>
      </w:r>
    </w:p>
    <w:p w:rsidRPr="00903F1A" w:rsidR="00903F1A" w:rsidP="00903F1A" w:rsidRDefault="00903F1A" w14:paraId="0054A5DD" w14:textId="77777777">
      <w:pPr>
        <w:numPr>
          <w:ilvl w:val="0"/>
          <w:numId w:val="14"/>
        </w:numPr>
      </w:pPr>
      <w:r w:rsidRPr="00903F1A">
        <w:rPr>
          <w:b/>
          <w:bCs/>
        </w:rPr>
        <w:t>Mission:</w:t>
      </w:r>
      <w:r w:rsidRPr="00903F1A">
        <w:t xml:space="preserve"> Building partnerships, sustaining regional development, and strengthening the local talent pool. </w:t>
      </w:r>
    </w:p>
    <w:p w:rsidRPr="00903F1A" w:rsidR="00903F1A" w:rsidP="00903F1A" w:rsidRDefault="00903F1A" w14:paraId="4A6BBE44" w14:textId="77777777">
      <w:pPr>
        <w:numPr>
          <w:ilvl w:val="0"/>
          <w:numId w:val="14"/>
        </w:numPr>
      </w:pPr>
      <w:r w:rsidRPr="00903F1A">
        <w:rPr>
          <w:b/>
          <w:bCs/>
        </w:rPr>
        <w:t>Key Training Infrastructure Sites:</w:t>
      </w:r>
      <w:r w:rsidRPr="00903F1A">
        <w:t xml:space="preserve"> Operations span multiple locations, including the DCC Main Campus, the Southern Virginia Higher Education Center (SVHEC), the Regional Center for Advanced Technology (RCAT), and the Institute for Advanced Learning and Research (IALR). </w:t>
      </w:r>
    </w:p>
    <w:p w:rsidRPr="00903F1A" w:rsidR="00903F1A" w:rsidP="00903F1A" w:rsidRDefault="00903F1A" w14:paraId="226F0C46" w14:textId="77777777">
      <w:pPr>
        <w:numPr>
          <w:ilvl w:val="0"/>
          <w:numId w:val="14"/>
        </w:numPr>
      </w:pPr>
      <w:r w:rsidRPr="00903F1A">
        <w:rPr>
          <w:b/>
          <w:bCs/>
        </w:rPr>
        <w:t>Active Apprenticeship &amp; Workforce Partners:</w:t>
      </w:r>
      <w:r w:rsidRPr="00903F1A">
        <w:t xml:space="preserve"> Institutional pipelines are actively maintained with numerous regional employers across specific sectors: </w:t>
      </w:r>
    </w:p>
    <w:p w:rsidRPr="00903F1A" w:rsidR="00903F1A" w:rsidP="00903F1A" w:rsidRDefault="00903F1A" w14:paraId="1936ABEE" w14:textId="77777777">
      <w:pPr>
        <w:numPr>
          <w:ilvl w:val="1"/>
          <w:numId w:val="14"/>
        </w:numPr>
      </w:pPr>
      <w:r w:rsidRPr="00903F1A">
        <w:rPr>
          <w:i/>
          <w:iCs/>
        </w:rPr>
        <w:t>Manufacturing &amp; Industrial:</w:t>
      </w:r>
      <w:r w:rsidRPr="00903F1A">
        <w:t xml:space="preserve"> Rogers Heating &amp; Cooling, JTI Leaf Services, Tyson Foods, Amthor International, Microporous, Intertape Polymer Group (IPG), and EPL America. </w:t>
      </w:r>
    </w:p>
    <w:p w:rsidRPr="00903F1A" w:rsidR="00903F1A" w:rsidP="00903F1A" w:rsidRDefault="00903F1A" w14:paraId="616E7C69" w14:textId="77777777">
      <w:pPr>
        <w:numPr>
          <w:ilvl w:val="1"/>
          <w:numId w:val="14"/>
        </w:numPr>
      </w:pPr>
      <w:r w:rsidRPr="00903F1A">
        <w:rPr>
          <w:i/>
          <w:iCs/>
        </w:rPr>
        <w:t>Skilled Trades &amp; Logistics:</w:t>
      </w:r>
      <w:r w:rsidRPr="00903F1A">
        <w:t xml:space="preserve"> KTI Restorations Inc., CRB Electrical &amp; Mechanical Inc., and The Fire Safety Services. </w:t>
      </w:r>
    </w:p>
    <w:p w:rsidRPr="00903F1A" w:rsidR="00903F1A" w:rsidP="00903F1A" w:rsidRDefault="00903F1A" w14:paraId="66A7B5C3" w14:textId="77777777">
      <w:pPr>
        <w:numPr>
          <w:ilvl w:val="1"/>
          <w:numId w:val="14"/>
        </w:numPr>
      </w:pPr>
      <w:r w:rsidRPr="00903F1A">
        <w:rPr>
          <w:i/>
          <w:iCs/>
        </w:rPr>
        <w:t>Automotive:</w:t>
      </w:r>
      <w:r w:rsidRPr="00903F1A">
        <w:t xml:space="preserve"> Robert Woodall Automotive. </w:t>
      </w:r>
    </w:p>
    <w:p w:rsidRPr="00903F1A" w:rsidR="00903F1A" w:rsidP="00903F1A" w:rsidRDefault="00903F1A" w14:paraId="4AF4F014" w14:textId="77777777">
      <w:pPr>
        <w:numPr>
          <w:ilvl w:val="1"/>
          <w:numId w:val="14"/>
        </w:numPr>
      </w:pPr>
      <w:r w:rsidRPr="00903F1A">
        <w:rPr>
          <w:i/>
          <w:iCs/>
        </w:rPr>
        <w:t>Public Safety &amp; Community:</w:t>
      </w:r>
      <w:r w:rsidRPr="00903F1A">
        <w:t xml:space="preserve"> Danville Sheriff's Office and the Adult Detention Center. </w:t>
      </w:r>
    </w:p>
    <w:p w:rsidRPr="00903F1A" w:rsidR="00903F1A" w:rsidP="00903F1A" w:rsidRDefault="00903F1A" w14:paraId="31AAFADF" w14:textId="77777777">
      <w:pPr>
        <w:numPr>
          <w:ilvl w:val="1"/>
          <w:numId w:val="14"/>
        </w:numPr>
      </w:pPr>
      <w:r w:rsidRPr="00903F1A">
        <w:rPr>
          <w:i/>
          <w:iCs/>
        </w:rPr>
        <w:t>Hospitality &amp; Business Services:</w:t>
      </w:r>
      <w:r w:rsidRPr="00903F1A">
        <w:t xml:space="preserve"> Kickback Jacks. </w:t>
      </w:r>
    </w:p>
    <w:p w:rsidRPr="00903F1A" w:rsidR="00903F1A" w:rsidP="00903F1A" w:rsidRDefault="00903F1A" w14:paraId="0766FB0E" w14:textId="77777777">
      <w:pPr>
        <w:rPr>
          <w:b/>
          <w:bCs/>
        </w:rPr>
      </w:pPr>
      <w:r w:rsidRPr="00903F1A">
        <w:rPr>
          <w:b/>
          <w:bCs/>
        </w:rPr>
        <w:t>B. Milestones, Signings, and Regional Convenings</w:t>
      </w:r>
    </w:p>
    <w:p w:rsidRPr="00903F1A" w:rsidR="00903F1A" w:rsidP="00903F1A" w:rsidRDefault="00903F1A" w14:paraId="14BA0ADA" w14:textId="77777777">
      <w:pPr>
        <w:numPr>
          <w:ilvl w:val="0"/>
          <w:numId w:val="15"/>
        </w:numPr>
      </w:pPr>
      <w:r w:rsidRPr="00903F1A">
        <w:rPr>
          <w:b/>
          <w:bCs/>
        </w:rPr>
        <w:t>Rural Empowerment Partnership:</w:t>
      </w:r>
      <w:r w:rsidRPr="00903F1A">
        <w:t xml:space="preserve"> A formal partnership signing ceremony was conducted to strengthen economic mobility and educational pipelines in rural surrounding areas. </w:t>
      </w:r>
    </w:p>
    <w:p w:rsidRPr="00903F1A" w:rsidR="00903F1A" w:rsidP="00903F1A" w:rsidRDefault="00903F1A" w14:paraId="403EFA9A" w14:textId="77777777">
      <w:pPr>
        <w:numPr>
          <w:ilvl w:val="0"/>
          <w:numId w:val="15"/>
        </w:numPr>
      </w:pPr>
      <w:r w:rsidRPr="00903F1A">
        <w:rPr>
          <w:b/>
          <w:bCs/>
        </w:rPr>
        <w:t>National Apprenticeship Week (April 26 – May 2, 2026):</w:t>
      </w:r>
    </w:p>
    <w:p w:rsidRPr="00903F1A" w:rsidR="00903F1A" w:rsidP="00903F1A" w:rsidRDefault="00903F1A" w14:paraId="4B20C2A2" w14:textId="77777777">
      <w:pPr>
        <w:numPr>
          <w:ilvl w:val="1"/>
          <w:numId w:val="15"/>
        </w:numPr>
      </w:pPr>
      <w:r w:rsidRPr="00903F1A">
        <w:rPr>
          <w:b/>
          <w:bCs/>
        </w:rPr>
        <w:t>Danville Sheriff's Office Apprenticeship Signing:</w:t>
      </w:r>
      <w:r w:rsidRPr="00903F1A">
        <w:t xml:space="preserve"> Held on April 27, 2026, officially establishing the Sheriff's Office as a Registered Apprenticeship Worksite in collaboration with Virginia Works (Department of Workforce Development and Advancement). </w:t>
      </w:r>
    </w:p>
    <w:p w:rsidRPr="00903F1A" w:rsidR="00903F1A" w:rsidP="00903F1A" w:rsidRDefault="00903F1A" w14:paraId="42D78EC7" w14:textId="77777777">
      <w:pPr>
        <w:numPr>
          <w:ilvl w:val="1"/>
          <w:numId w:val="15"/>
        </w:numPr>
      </w:pPr>
      <w:r w:rsidRPr="00903F1A">
        <w:rPr>
          <w:b/>
          <w:bCs/>
        </w:rPr>
        <w:t>Apprenticeship Success Highlight:</w:t>
      </w:r>
      <w:r w:rsidRPr="00903F1A">
        <w:t xml:space="preserve"> Cody Phelps was recognized for completing DCC’s Industrial Maintenance Program in under two years, securing an environmental, health, and safety apprenticeship with JTI Leaf Services. </w:t>
      </w:r>
    </w:p>
    <w:p w:rsidRPr="00903F1A" w:rsidR="00903F1A" w:rsidP="00903F1A" w:rsidRDefault="00903F1A" w14:paraId="628D3E89" w14:textId="77777777">
      <w:pPr>
        <w:numPr>
          <w:ilvl w:val="0"/>
          <w:numId w:val="15"/>
        </w:numPr>
      </w:pPr>
      <w:r w:rsidRPr="00903F1A">
        <w:rPr>
          <w:b/>
          <w:bCs/>
        </w:rPr>
        <w:t>State-Level Recognition and News Release:</w:t>
      </w:r>
      <w:r w:rsidRPr="00903F1A">
        <w:t xml:space="preserve"> DCC was featured at the Virginia Community College System (VCCS) New Horizons Conference. Presenters included Ms. Jessica Dalton, Dr. DeAndre Howard, Ms. Melissa Mann (Dean of Career &amp; Technical Education), Mr. Chad Younger (Director of Workforce Services), and Mr. Barry Richmond (Apprenticeship Coordinator). The presentation, </w:t>
      </w:r>
      <w:r w:rsidRPr="00903F1A">
        <w:rPr>
          <w:i/>
          <w:iCs/>
        </w:rPr>
        <w:t>"Bridging Workforce Development &amp; Career and Technical Education: A Collaborative Apprenticeship Model with Industry Partners,"</w:t>
      </w:r>
      <w:r w:rsidRPr="00903F1A">
        <w:t xml:space="preserve"> spotlighted DCC's scalable, industry-aligned training alongside industry partner Rogers Heating &amp; Cooling. </w:t>
      </w:r>
    </w:p>
    <w:p w:rsidRPr="00903F1A" w:rsidR="00903F1A" w:rsidP="00903F1A" w:rsidRDefault="00903F1A" w14:paraId="5FA4EA3B" w14:textId="77777777">
      <w:pPr>
        <w:numPr>
          <w:ilvl w:val="0"/>
          <w:numId w:val="15"/>
        </w:numPr>
      </w:pPr>
      <w:r w:rsidRPr="00903F1A">
        <w:rPr>
          <w:b/>
          <w:bCs/>
        </w:rPr>
        <w:t>Regional Growth and Tech Hub Initiatives:</w:t>
      </w:r>
    </w:p>
    <w:p w:rsidRPr="00903F1A" w:rsidR="00903F1A" w:rsidP="00903F1A" w:rsidRDefault="00903F1A" w14:paraId="54BAB8D1" w14:textId="77777777">
      <w:pPr>
        <w:numPr>
          <w:ilvl w:val="1"/>
          <w:numId w:val="15"/>
        </w:numPr>
      </w:pPr>
      <w:r w:rsidRPr="00903F1A">
        <w:rPr>
          <w:b/>
          <w:bCs/>
        </w:rPr>
        <w:t>V-TOP Initiatives:</w:t>
      </w:r>
      <w:r w:rsidRPr="00903F1A">
        <w:t xml:space="preserve"> Active engagement with the Virginia Talent + Opportunity Partnership was highlighted, focusing on expanding career-linked student internships. </w:t>
      </w:r>
    </w:p>
    <w:p w:rsidRPr="00903F1A" w:rsidR="00903F1A" w:rsidP="00903F1A" w:rsidRDefault="00903F1A" w14:paraId="1A510C89" w14:textId="77777777">
      <w:pPr>
        <w:numPr>
          <w:ilvl w:val="1"/>
          <w:numId w:val="15"/>
        </w:numPr>
      </w:pPr>
      <w:r w:rsidRPr="00903F1A">
        <w:rPr>
          <w:b/>
          <w:bCs/>
        </w:rPr>
        <w:t>SOVA Workforce Summit 2026 &amp; AM2 Hub:</w:t>
      </w:r>
      <w:r w:rsidRPr="00903F1A">
        <w:t xml:space="preserve"> Representatives attended the AM2 Hub (Virginia's Additive Manufacturing &amp; Advanced Materials Tech Hub) All Hands Meeting held at the BWXT facility to align academic programming with high-tech manufacturing. </w:t>
      </w:r>
    </w:p>
    <w:p w:rsidR="1925FED7" w:rsidP="5B0D26C8" w:rsidRDefault="1925FED7" w14:paraId="20534F16" w14:textId="3ACBF3C1">
      <w:pPr>
        <w:numPr>
          <w:ilvl w:val="0"/>
          <w:numId w:val="15"/>
        </w:numPr>
        <w:rPr/>
      </w:pPr>
      <w:r w:rsidRPr="5B0D26C8" w:rsidR="1925FED7">
        <w:rPr>
          <w:b w:val="1"/>
          <w:bCs w:val="1"/>
        </w:rPr>
        <w:t>Commission on Colleges and Universities Acceptance:</w:t>
      </w:r>
      <w:r w:rsidR="1925FED7">
        <w:rPr/>
        <w:t xml:space="preserve"> DCC has been formally accepted into the Commission on Colleges and Universities Regional Workforce Initiative. This national involvement will focus heavily on strengthening the connection between higher education and evolving workforce needs across service areas. </w:t>
      </w:r>
      <w:r w:rsidR="43977792">
        <w:rPr/>
        <w:t>VP Dalton has been invited to serve on this task force.</w:t>
      </w:r>
    </w:p>
    <w:p w:rsidRPr="00903F1A" w:rsidR="00903F1A" w:rsidP="00903F1A" w:rsidRDefault="00903F1A" w14:paraId="58A29AF9" w14:textId="77777777">
      <w:pPr>
        <w:rPr>
          <w:b/>
          <w:bCs/>
        </w:rPr>
      </w:pPr>
      <w:r w:rsidRPr="00903F1A">
        <w:rPr>
          <w:b/>
          <w:bCs/>
        </w:rPr>
        <w:t>C. Summer Launch &amp; Customized Training Offerings (2026)</w:t>
      </w:r>
    </w:p>
    <w:p w:rsidRPr="00903F1A" w:rsidR="00903F1A" w:rsidP="00903F1A" w:rsidRDefault="00903F1A" w14:paraId="71201626" w14:textId="77777777">
      <w:r w:rsidRPr="00903F1A">
        <w:t xml:space="preserve">A massive roll-out of professional, credit, non-credit, and customized training courses was detailed across the summer months: </w:t>
      </w:r>
    </w:p>
    <w:p w:rsidRPr="00903F1A" w:rsidR="00903F1A" w:rsidP="00903F1A" w:rsidRDefault="00903F1A" w14:paraId="76FEABE2" w14:textId="77777777">
      <w:pPr>
        <w:numPr>
          <w:ilvl w:val="0"/>
          <w:numId w:val="16"/>
        </w:numPr>
      </w:pPr>
      <w:r w:rsidRPr="00903F1A">
        <w:rPr>
          <w:b/>
          <w:bCs/>
        </w:rPr>
        <w:t>May 2026:</w:t>
      </w:r>
      <w:r w:rsidRPr="00903F1A">
        <w:t xml:space="preserve"> Launched programs in Welding, Commercial Driver's License (CDL), CompTIA A+, Woodall Automotive Training, NCCER Industrial Maintenance Electrical &amp; Instrumentation (IMEI) Levels I &amp; IV, and specialized Microporous corporate training. </w:t>
      </w:r>
    </w:p>
    <w:p w:rsidRPr="00903F1A" w:rsidR="00903F1A" w:rsidP="00903F1A" w:rsidRDefault="00903F1A" w14:paraId="2314F583" w14:textId="77777777">
      <w:pPr>
        <w:numPr>
          <w:ilvl w:val="0"/>
          <w:numId w:val="16"/>
        </w:numPr>
      </w:pPr>
      <w:r w:rsidRPr="00903F1A">
        <w:rPr>
          <w:b/>
          <w:bCs/>
        </w:rPr>
        <w:t>June 2026:</w:t>
      </w:r>
      <w:r w:rsidRPr="00903F1A">
        <w:t xml:space="preserve"> Initiated CDL, Collision Repair, Diesel Brakes, NCCER Electrical Level II, Hitachi Machining, Certified Clinical Medical Assistant (CCMA), and Gene Haas Training. </w:t>
      </w:r>
    </w:p>
    <w:p w:rsidRPr="00903F1A" w:rsidR="00903F1A" w:rsidP="00903F1A" w:rsidRDefault="00903F1A" w14:paraId="761B7888" w14:textId="77777777">
      <w:pPr>
        <w:numPr>
          <w:ilvl w:val="0"/>
          <w:numId w:val="16"/>
        </w:numPr>
      </w:pPr>
      <w:r w:rsidRPr="00903F1A">
        <w:rPr>
          <w:b/>
          <w:bCs/>
        </w:rPr>
        <w:t>July 2026:</w:t>
      </w:r>
      <w:r w:rsidRPr="00903F1A">
        <w:t xml:space="preserve"> Executed CDL, NCCER IMEI Level II (hosted at SVHEC), Microporous training, Certified Nursing Assistant (CNA), Contractor Prelicensure, NCCER Electrical Level III, Forklift training, and customized instructional modules for Kick Back Jacks. </w:t>
      </w:r>
    </w:p>
    <w:p w:rsidRPr="00903F1A" w:rsidR="00903F1A" w:rsidP="00903F1A" w:rsidRDefault="00903F1A" w14:paraId="16EBE05C" w14:textId="77777777">
      <w:pPr>
        <w:numPr>
          <w:ilvl w:val="0"/>
          <w:numId w:val="16"/>
        </w:numPr>
      </w:pPr>
      <w:r w:rsidRPr="00903F1A">
        <w:rPr>
          <w:b/>
          <w:bCs/>
        </w:rPr>
        <w:t>August 2026:</w:t>
      </w:r>
      <w:r w:rsidRPr="00903F1A">
        <w:t xml:space="preserve"> Commencing coursework in Adult Detention Center programs, Patient Care Technician (PCT), CompTIA Network+, EPL Industrial Maintenance, Hitachi EMT Training, Pipefitting, Welding, and Plumbing. </w:t>
      </w:r>
    </w:p>
    <w:p w:rsidR="16CB14B6" w:rsidRDefault="16CB14B6" w14:paraId="39550CB8" w14:textId="18D8DEBC">
      <w:r w:rsidRPr="5B0D26C8" w:rsidR="16CB14B6">
        <w:rPr>
          <w:b w:val="1"/>
          <w:bCs w:val="1"/>
        </w:rPr>
        <w:t>D</w:t>
      </w:r>
      <w:r w:rsidRPr="5B0D26C8" w:rsidR="1925FED7">
        <w:rPr>
          <w:b w:val="1"/>
          <w:bCs w:val="1"/>
        </w:rPr>
        <w:t xml:space="preserve">. </w:t>
      </w:r>
      <w:r w:rsidRPr="5B0D26C8" w:rsidR="1925FED7">
        <w:rPr>
          <w:b w:val="1"/>
          <w:bCs w:val="1"/>
        </w:rPr>
        <w:t>Save the Date — Presidential Inauguration:</w:t>
      </w:r>
      <w:r w:rsidR="1925FED7">
        <w:rPr/>
        <w:t xml:space="preserve"> The formal inauguration ceremony for </w:t>
      </w:r>
      <w:r w:rsidRPr="5B0D26C8" w:rsidR="1925FED7">
        <w:rPr>
          <w:b w:val="1"/>
          <w:bCs w:val="1"/>
        </w:rPr>
        <w:t>Dr. Cornelius Johnson</w:t>
      </w:r>
      <w:r w:rsidR="1925FED7">
        <w:rPr/>
        <w:t xml:space="preserve">, the Eighth President of Danville Community College, is officially scheduled for </w:t>
      </w:r>
      <w:r w:rsidRPr="5B0D26C8" w:rsidR="1925FED7">
        <w:rPr>
          <w:b w:val="1"/>
          <w:bCs w:val="1"/>
        </w:rPr>
        <w:t xml:space="preserve">Friday, October 16, 2026, at 1:00 </w:t>
      </w:r>
      <w:r w:rsidRPr="5B0D26C8" w:rsidR="1925FED7">
        <w:rPr>
          <w:b w:val="1"/>
          <w:bCs w:val="1"/>
        </w:rPr>
        <w:t>p.m.</w:t>
      </w:r>
    </w:p>
    <w:p w:rsidR="7854E5D2" w:rsidP="5B0D26C8" w:rsidRDefault="7854E5D2" w14:paraId="6E99A51B" w14:textId="273F2452">
      <w:pPr>
        <w:ind w:left="0"/>
      </w:pPr>
      <w:r w:rsidRPr="5B0D26C8" w:rsidR="7854E5D2">
        <w:rPr>
          <w:rStyle w:val="Heading2Char"/>
        </w:rPr>
        <w:t xml:space="preserve">6. </w:t>
      </w:r>
      <w:r w:rsidRPr="5B0D26C8" w:rsidR="1925FED7">
        <w:rPr>
          <w:rStyle w:val="Heading2Char"/>
        </w:rPr>
        <w:t>Financ</w:t>
      </w:r>
      <w:r w:rsidRPr="5B0D26C8" w:rsidR="536FB52F">
        <w:rPr>
          <w:rStyle w:val="Heading2Char"/>
        </w:rPr>
        <w:t>e and Administration</w:t>
      </w:r>
      <w:r w:rsidRPr="5B0D26C8" w:rsidR="1925FED7">
        <w:rPr>
          <w:rStyle w:val="Heading2Char"/>
        </w:rPr>
        <w:t xml:space="preserve">: </w:t>
      </w:r>
      <w:r w:rsidRPr="5B0D26C8" w:rsidR="31BFCE4A">
        <w:rPr>
          <w:rStyle w:val="Heading2Char"/>
        </w:rPr>
        <w:t xml:space="preserve">Dr. Carl Smalls </w:t>
      </w:r>
      <w:r w:rsidRPr="5B0D26C8" w:rsidR="31BFCE4A">
        <w:rPr>
          <w:b w:val="0"/>
          <w:bCs w:val="0"/>
          <w:sz w:val="28"/>
          <w:szCs w:val="28"/>
        </w:rPr>
        <w:t xml:space="preserve">- </w:t>
      </w:r>
    </w:p>
    <w:p w:rsidR="5AED616A" w:rsidP="5B0D26C8" w:rsidRDefault="5AED616A" w14:paraId="395BBD99" w14:textId="518862E6">
      <w:pPr>
        <w:pStyle w:val="Normal"/>
        <w:suppressLineNumbers w:val="0"/>
        <w:bidi w:val="0"/>
        <w:spacing w:before="0" w:beforeAutospacing="off" w:after="160" w:afterAutospacing="off" w:line="278" w:lineRule="auto"/>
        <w:ind w:left="0" w:right="0"/>
        <w:jc w:val="left"/>
      </w:pPr>
      <w:r w:rsidR="5AED616A">
        <w:rPr/>
        <w:t xml:space="preserve">A. </w:t>
      </w:r>
      <w:r w:rsidR="1925FED7">
        <w:rPr/>
        <w:t xml:space="preserve">The general fund expenditures for the </w:t>
      </w:r>
      <w:r w:rsidR="5A846446">
        <w:rPr/>
        <w:t>period July 2025 to</w:t>
      </w:r>
      <w:r w:rsidR="1925FED7">
        <w:rPr/>
        <w:t xml:space="preserve"> May 2026</w:t>
      </w:r>
      <w:r w:rsidR="05551499">
        <w:rPr/>
        <w:t xml:space="preserve"> were provided.</w:t>
      </w:r>
    </w:p>
    <w:p w:rsidRPr="00903F1A" w:rsidR="00903F1A" w:rsidP="00903F1A" w:rsidRDefault="00903F1A" w14:paraId="7F771174" w14:textId="77777777">
      <w:pPr>
        <w:rPr>
          <w:b/>
          <w:bCs/>
        </w:rPr>
      </w:pPr>
      <w:r w:rsidRPr="00903F1A">
        <w:rPr>
          <w:b/>
          <w:bCs/>
        </w:rPr>
        <w:t>B. Key Expenditure Takeaways</w:t>
      </w:r>
    </w:p>
    <w:p w:rsidRPr="00903F1A" w:rsidR="00903F1A" w:rsidP="00903F1A" w:rsidRDefault="00903F1A" w14:paraId="15E57C9D" w14:textId="77777777">
      <w:pPr>
        <w:numPr>
          <w:ilvl w:val="0"/>
          <w:numId w:val="19"/>
        </w:numPr>
      </w:pPr>
      <w:r w:rsidRPr="00903F1A">
        <w:t xml:space="preserve">The vast majority of institutional capital is explicitly dedicated to people (salaries and benefits). </w:t>
      </w:r>
    </w:p>
    <w:p w:rsidRPr="00903F1A" w:rsidR="00903F1A" w:rsidP="00903F1A" w:rsidRDefault="00903F1A" w14:paraId="1FEA550D" w14:textId="77777777">
      <w:pPr>
        <w:numPr>
          <w:ilvl w:val="0"/>
          <w:numId w:val="19"/>
        </w:numPr>
      </w:pPr>
      <w:r w:rsidRPr="00903F1A">
        <w:t xml:space="preserve">More than </w:t>
      </w:r>
      <w:r w:rsidRPr="00903F1A">
        <w:rPr>
          <w:b/>
          <w:bCs/>
        </w:rPr>
        <w:t>$0.61 out of every $1.00 spent</w:t>
      </w:r>
      <w:r w:rsidRPr="00903F1A">
        <w:t xml:space="preserve"> directly supports faculty and staff, who represent the core operational heart of the college. </w:t>
      </w:r>
    </w:p>
    <w:p w:rsidRPr="00903F1A" w:rsidR="00903F1A" w:rsidP="00903F1A" w:rsidRDefault="00903F1A" w14:paraId="7BCD882B" w14:textId="77777777">
      <w:pPr>
        <w:numPr>
          <w:ilvl w:val="0"/>
          <w:numId w:val="19"/>
        </w:numPr>
        <w:rPr/>
      </w:pPr>
      <w:r w:rsidR="1925FED7">
        <w:rPr/>
        <w:t xml:space="preserve">The remaining segments of the budget represent day-to-day operations, standard equipment procurement, and facility maintenance. </w:t>
      </w:r>
    </w:p>
    <w:p w:rsidRPr="00903F1A" w:rsidR="00903F1A" w:rsidP="00903F1A" w:rsidRDefault="00903F1A" w14:paraId="6494EE05" w14:textId="2523E688">
      <w:r w:rsidR="4F5D384E">
        <w:rPr/>
        <w:t xml:space="preserve">C. </w:t>
      </w:r>
      <w:r w:rsidR="1925FED7">
        <w:rPr/>
        <w:t xml:space="preserve">Dr. Smalls presented the operational frameworks, budget adjustments, and long-term continuity strategies underpinning the division, which is built on </w:t>
      </w:r>
      <w:r w:rsidRPr="5B0D26C8" w:rsidR="1925FED7">
        <w:rPr>
          <w:b w:val="1"/>
          <w:bCs w:val="1"/>
        </w:rPr>
        <w:t>five interconnected cornerstones</w:t>
      </w:r>
      <w:r w:rsidR="1925FED7">
        <w:rPr/>
        <w:t xml:space="preserve">: Solvent, Safe, </w:t>
      </w:r>
      <w:r w:rsidR="1925FED7">
        <w:rPr/>
        <w:t>Operating</w:t>
      </w:r>
      <w:r w:rsidR="1925FED7">
        <w:rPr/>
        <w:t xml:space="preserve">, Functioning, and Engaged. </w:t>
      </w:r>
    </w:p>
    <w:p w:rsidRPr="00903F1A" w:rsidR="00903F1A" w:rsidP="5B0D26C8" w:rsidRDefault="00903F1A" w14:paraId="407C3425" w14:textId="4967EEC7">
      <w:pPr>
        <w:pStyle w:val="Normal"/>
        <w:suppressLineNumbers w:val="0"/>
        <w:bidi w:val="0"/>
        <w:spacing w:before="0" w:beforeAutospacing="off" w:after="160" w:afterAutospacing="off" w:line="278" w:lineRule="auto"/>
        <w:ind w:left="0" w:right="0"/>
        <w:jc w:val="left"/>
        <w:rPr>
          <w:b w:val="1"/>
          <w:bCs w:val="1"/>
        </w:rPr>
      </w:pPr>
      <w:r w:rsidRPr="5B0D26C8" w:rsidR="66B1F548">
        <w:rPr>
          <w:b w:val="1"/>
          <w:bCs w:val="1"/>
        </w:rPr>
        <w:t xml:space="preserve">D. </w:t>
      </w:r>
      <w:r w:rsidRPr="5B0D26C8" w:rsidR="70B1C8BF">
        <w:rPr>
          <w:b w:val="1"/>
          <w:bCs w:val="1"/>
          <w:color w:val="275317" w:themeColor="accent6" w:themeTint="FF" w:themeShade="80"/>
        </w:rPr>
        <w:t>ACTION ITEM 6:</w:t>
      </w:r>
      <w:r w:rsidRPr="5B0D26C8" w:rsidR="70B1C8BF">
        <w:rPr>
          <w:b w:val="1"/>
          <w:bCs w:val="1"/>
        </w:rPr>
        <w:t xml:space="preserve"> C</w:t>
      </w:r>
      <w:r w:rsidRPr="5B0D26C8" w:rsidR="1925FED7">
        <w:rPr>
          <w:b w:val="1"/>
          <w:bCs w:val="1"/>
        </w:rPr>
        <w:t>ontinuity of Operations Plan (COOP) Update</w:t>
      </w:r>
    </w:p>
    <w:p w:rsidRPr="00903F1A" w:rsidR="00903F1A" w:rsidP="00903F1A" w:rsidRDefault="00903F1A" w14:paraId="77E952B8" w14:textId="77777777">
      <w:pPr>
        <w:numPr>
          <w:ilvl w:val="0"/>
          <w:numId w:val="20"/>
        </w:numPr>
      </w:pPr>
      <w:r w:rsidRPr="00903F1A">
        <w:t xml:space="preserve">The </w:t>
      </w:r>
      <w:r w:rsidRPr="00903F1A">
        <w:rPr>
          <w:b/>
          <w:bCs/>
        </w:rPr>
        <w:t>2026–2027 Continuity of Operations Plan (COOP)</w:t>
      </w:r>
      <w:r w:rsidRPr="00903F1A">
        <w:t xml:space="preserve"> was successfully updated and finalized on </w:t>
      </w:r>
      <w:r w:rsidRPr="00903F1A">
        <w:rPr>
          <w:b/>
          <w:bCs/>
        </w:rPr>
        <w:t>June 1, 2026</w:t>
      </w:r>
      <w:r w:rsidRPr="00903F1A">
        <w:t xml:space="preserve"> (Log Entry Change Number 22). </w:t>
      </w:r>
    </w:p>
    <w:p w:rsidRPr="00903F1A" w:rsidR="00903F1A" w:rsidP="00903F1A" w:rsidRDefault="00903F1A" w14:paraId="4D175088" w14:textId="77777777">
      <w:pPr>
        <w:numPr>
          <w:ilvl w:val="0"/>
          <w:numId w:val="20"/>
        </w:numPr>
        <w:rPr/>
      </w:pPr>
      <w:r w:rsidRPr="5B0D26C8" w:rsidR="1925FED7">
        <w:rPr>
          <w:b w:val="1"/>
          <w:bCs w:val="1"/>
        </w:rPr>
        <w:t>Key Revisions:</w:t>
      </w:r>
      <w:r w:rsidR="1925FED7">
        <w:rPr/>
        <w:t xml:space="preserve"> The updates included a refreshed June 4, 2026 COOP distribution list, structural routing links to the Continuity Guidance Circular, a modernized Business Impact Analysis, updated contact directories, and a modernized COOP distribution date. </w:t>
      </w:r>
    </w:p>
    <w:p w:rsidR="4547FD97" w:rsidP="5B0D26C8" w:rsidRDefault="4547FD97" w14:paraId="228E2B6D" w14:textId="585A8843">
      <w:pPr>
        <w:numPr>
          <w:ilvl w:val="0"/>
          <w:numId w:val="20"/>
        </w:numPr>
        <w:rPr/>
      </w:pPr>
      <w:r w:rsidR="4547FD97">
        <w:rPr/>
        <w:t>A motion was made</w:t>
      </w:r>
      <w:r w:rsidR="57A0B42F">
        <w:rPr/>
        <w:t xml:space="preserve"> to accept the AT27 COOP Plan</w:t>
      </w:r>
      <w:r w:rsidR="4547FD97">
        <w:rPr/>
        <w:t xml:space="preserve"> by Mattie Cowan, 2</w:t>
      </w:r>
      <w:r w:rsidRPr="5B0D26C8" w:rsidR="4547FD97">
        <w:rPr>
          <w:vertAlign w:val="superscript"/>
        </w:rPr>
        <w:t>nd</w:t>
      </w:r>
      <w:r w:rsidR="4547FD97">
        <w:rPr/>
        <w:t xml:space="preserve"> by Ann Cassada</w:t>
      </w:r>
      <w:r w:rsidR="74C5CE6C">
        <w:rPr/>
        <w:t xml:space="preserve">. With a unanimous vote, the AY27 COOP Plan was adopted. </w:t>
      </w:r>
    </w:p>
    <w:p w:rsidRPr="00903F1A" w:rsidR="00903F1A" w:rsidP="5B0D26C8" w:rsidRDefault="00903F1A" w14:paraId="456FDA0E" w14:textId="21998F3F">
      <w:pPr>
        <w:pStyle w:val="Normal"/>
        <w:suppressLineNumbers w:val="0"/>
        <w:bidi w:val="0"/>
        <w:spacing w:before="0" w:beforeAutospacing="off" w:after="160" w:afterAutospacing="off" w:line="278" w:lineRule="auto"/>
        <w:ind w:left="0" w:right="0"/>
        <w:jc w:val="left"/>
        <w:rPr>
          <w:b w:val="0"/>
          <w:bCs w:val="0"/>
        </w:rPr>
      </w:pPr>
      <w:r w:rsidRPr="5B0D26C8" w:rsidR="6AB9AA84">
        <w:rPr>
          <w:b w:val="1"/>
          <w:bCs w:val="1"/>
        </w:rPr>
        <w:t>E</w:t>
      </w:r>
      <w:r w:rsidRPr="5B0D26C8" w:rsidR="1925FED7">
        <w:rPr>
          <w:b w:val="1"/>
          <w:bCs w:val="1"/>
        </w:rPr>
        <w:t>.</w:t>
      </w:r>
      <w:r w:rsidRPr="5B0D26C8" w:rsidR="1925FED7">
        <w:rPr>
          <w:b w:val="1"/>
          <w:bCs w:val="1"/>
          <w:color w:val="275317" w:themeColor="accent6" w:themeTint="FF" w:themeShade="80"/>
        </w:rPr>
        <w:t xml:space="preserve"> </w:t>
      </w:r>
      <w:r w:rsidRPr="5B0D26C8" w:rsidR="287C1128">
        <w:rPr>
          <w:b w:val="1"/>
          <w:bCs w:val="1"/>
          <w:color w:val="275317" w:themeColor="accent6" w:themeTint="FF" w:themeShade="80"/>
        </w:rPr>
        <w:t xml:space="preserve">ACTION ITEM </w:t>
      </w:r>
      <w:r w:rsidRPr="5B0D26C8" w:rsidR="5A798EC5">
        <w:rPr>
          <w:b w:val="1"/>
          <w:bCs w:val="1"/>
          <w:color w:val="275317" w:themeColor="accent6" w:themeTint="FF" w:themeShade="80"/>
        </w:rPr>
        <w:t>7:</w:t>
      </w:r>
      <w:r w:rsidRPr="5B0D26C8" w:rsidR="287C1128">
        <w:rPr>
          <w:b w:val="1"/>
          <w:bCs w:val="1"/>
        </w:rPr>
        <w:t xml:space="preserve"> </w:t>
      </w:r>
      <w:r w:rsidR="287C1128">
        <w:rPr/>
        <w:t xml:space="preserve">The board reviewed the </w:t>
      </w:r>
      <w:r w:rsidR="740ED279">
        <w:rPr>
          <w:b w:val="0"/>
          <w:bCs w:val="0"/>
        </w:rPr>
        <w:t xml:space="preserve">Local Funds Budget for AY27. </w:t>
      </w:r>
      <w:r w:rsidR="35D5E6FC">
        <w:rPr/>
        <w:t xml:space="preserve">Funds have been requested from local political subdivisions for the fiscal year beginning July 1, 2026, and ending June 30, 2027. The allocations are structured mathematically by student headcount. </w:t>
      </w:r>
    </w:p>
    <w:p w:rsidRPr="00903F1A" w:rsidR="00903F1A" w:rsidP="5B0D26C8" w:rsidRDefault="00903F1A" w14:paraId="12795CA2" w14:textId="2E5BA306">
      <w:pPr>
        <w:pStyle w:val="Normal"/>
        <w:suppressLineNumbers w:val="0"/>
        <w:bidi w:val="0"/>
        <w:spacing w:before="0" w:beforeAutospacing="off" w:after="160" w:afterAutospacing="off" w:line="278" w:lineRule="auto"/>
        <w:ind w:left="0" w:right="0"/>
        <w:jc w:val="left"/>
        <w:rPr>
          <w:b w:val="0"/>
          <w:bCs w:val="0"/>
        </w:rPr>
      </w:pPr>
      <w:r w:rsidR="740ED279">
        <w:rPr>
          <w:b w:val="0"/>
          <w:bCs w:val="0"/>
        </w:rPr>
        <w:t>A motion was made by</w:t>
      </w:r>
      <w:r w:rsidR="287C1128">
        <w:rPr>
          <w:b w:val="0"/>
          <w:bCs w:val="0"/>
        </w:rPr>
        <w:t xml:space="preserve"> </w:t>
      </w:r>
      <w:r w:rsidR="766C4255">
        <w:rPr>
          <w:b w:val="0"/>
          <w:bCs w:val="0"/>
        </w:rPr>
        <w:t xml:space="preserve">Ms. </w:t>
      </w:r>
      <w:r w:rsidR="287C1128">
        <w:rPr>
          <w:b w:val="0"/>
          <w:bCs w:val="0"/>
        </w:rPr>
        <w:t>Ann</w:t>
      </w:r>
      <w:r w:rsidR="404000FB">
        <w:rPr>
          <w:b w:val="0"/>
          <w:bCs w:val="0"/>
        </w:rPr>
        <w:t xml:space="preserve"> Cassada, 2</w:t>
      </w:r>
      <w:r w:rsidRPr="5B0D26C8" w:rsidR="404000FB">
        <w:rPr>
          <w:b w:val="0"/>
          <w:bCs w:val="0"/>
          <w:vertAlign w:val="superscript"/>
        </w:rPr>
        <w:t>nd</w:t>
      </w:r>
      <w:r w:rsidR="404000FB">
        <w:rPr>
          <w:b w:val="0"/>
          <w:bCs w:val="0"/>
        </w:rPr>
        <w:t xml:space="preserve"> by Mr.</w:t>
      </w:r>
      <w:r w:rsidR="287C1128">
        <w:rPr>
          <w:b w:val="0"/>
          <w:bCs w:val="0"/>
        </w:rPr>
        <w:t xml:space="preserve"> Gary </w:t>
      </w:r>
      <w:r w:rsidR="7E1D7F8D">
        <w:rPr>
          <w:b w:val="0"/>
          <w:bCs w:val="0"/>
        </w:rPr>
        <w:t>Terry,</w:t>
      </w:r>
      <w:r w:rsidR="287C1128">
        <w:rPr>
          <w:b w:val="0"/>
          <w:bCs w:val="0"/>
        </w:rPr>
        <w:t xml:space="preserve"> </w:t>
      </w:r>
      <w:r w:rsidR="191A2C97">
        <w:rPr>
          <w:b w:val="0"/>
          <w:bCs w:val="0"/>
        </w:rPr>
        <w:t xml:space="preserve">to approve the </w:t>
      </w:r>
      <w:r w:rsidR="1925FED7">
        <w:rPr>
          <w:b w:val="0"/>
          <w:bCs w:val="0"/>
        </w:rPr>
        <w:t>Local Funds Budget for FY27</w:t>
      </w:r>
      <w:r w:rsidR="7FD8C02E">
        <w:rPr>
          <w:b w:val="0"/>
          <w:bCs w:val="0"/>
        </w:rPr>
        <w:t xml:space="preserve">. With a unanimous vote, the local funds budget was approved. </w:t>
      </w:r>
    </w:p>
    <w:p w:rsidRPr="00903F1A" w:rsidR="00903F1A" w:rsidP="00903F1A" w:rsidRDefault="00903F1A" w14:paraId="54E3638E" w14:textId="18B5786C"/>
    <w:p w:rsidRPr="00903F1A" w:rsidR="00903F1A" w:rsidP="00903F1A" w:rsidRDefault="00903F1A" w14:paraId="23648A00" w14:textId="36F7B005">
      <w:pPr>
        <w:rPr>
          <w:b w:val="1"/>
          <w:bCs w:val="1"/>
        </w:rPr>
      </w:pPr>
      <w:r w:rsidRPr="5B0D26C8" w:rsidR="2C32CF45">
        <w:rPr>
          <w:b w:val="1"/>
          <w:bCs w:val="1"/>
        </w:rPr>
        <w:t>F</w:t>
      </w:r>
      <w:r w:rsidRPr="5B0D26C8" w:rsidR="1925FED7">
        <w:rPr>
          <w:b w:val="1"/>
          <w:bCs w:val="1"/>
        </w:rPr>
        <w:t>. Decentralized Budget Architecture</w:t>
      </w:r>
    </w:p>
    <w:p w:rsidRPr="00903F1A" w:rsidR="00903F1A" w:rsidP="00903F1A" w:rsidRDefault="00903F1A" w14:paraId="630EDEFD" w14:textId="77777777">
      <w:r w:rsidRPr="00903F1A">
        <w:t xml:space="preserve">The college operates utilizing both Centralized management (the core VP of Finance and Administration Office) and a </w:t>
      </w:r>
      <w:r w:rsidRPr="00903F1A">
        <w:rPr>
          <w:b/>
          <w:bCs/>
        </w:rPr>
        <w:t>Decentralized Budget Structure</w:t>
      </w:r>
      <w:r w:rsidRPr="00903F1A">
        <w:t xml:space="preserve"> managed directly by Executive Cabinet members and local Cost Center Managers: </w:t>
      </w:r>
    </w:p>
    <w:p w:rsidRPr="00903F1A" w:rsidR="00903F1A" w:rsidP="00903F1A" w:rsidRDefault="00903F1A" w14:paraId="4C8D8A91" w14:textId="77777777">
      <w:pPr>
        <w:numPr>
          <w:ilvl w:val="0"/>
          <w:numId w:val="21"/>
        </w:numPr>
      </w:pPr>
      <w:r w:rsidRPr="00903F1A">
        <w:rPr>
          <w:b/>
          <w:bCs/>
        </w:rPr>
        <w:t>Executive Cabinet Members:</w:t>
      </w:r>
      <w:r w:rsidRPr="00903F1A">
        <w:t xml:space="preserve"> President; VP of Academic Affairs &amp; Student Services; VP of Finance &amp; Administration; VP of Workforce Services; AVP of Human Resources; and Director of Public Relations &amp; Marketing. </w:t>
      </w:r>
    </w:p>
    <w:p w:rsidRPr="00903F1A" w:rsidR="00903F1A" w:rsidP="00903F1A" w:rsidRDefault="00903F1A" w14:paraId="6D09C3C6" w14:textId="77777777">
      <w:pPr>
        <w:numPr>
          <w:ilvl w:val="0"/>
          <w:numId w:val="21"/>
        </w:numPr>
      </w:pPr>
      <w:r w:rsidRPr="00903F1A">
        <w:rPr>
          <w:b/>
          <w:bCs/>
        </w:rPr>
        <w:t>Academic &amp; Student Cost Centers:</w:t>
      </w:r>
      <w:r w:rsidRPr="00903F1A">
        <w:t xml:space="preserve"> VP of Academic Affairs &amp; Student Services; Dean of Arts, Sciences, &amp; Business; Dean of Career Technical Education; Dean of Student Services; Director of LRC; Director of Financial Aid; and Director of COEDA. </w:t>
      </w:r>
    </w:p>
    <w:p w:rsidRPr="00903F1A" w:rsidR="00903F1A" w:rsidP="00903F1A" w:rsidRDefault="00903F1A" w14:paraId="2AA880BC" w14:textId="77777777">
      <w:pPr>
        <w:numPr>
          <w:ilvl w:val="0"/>
          <w:numId w:val="21"/>
        </w:numPr>
      </w:pPr>
      <w:r w:rsidRPr="00903F1A">
        <w:rPr>
          <w:b/>
          <w:bCs/>
        </w:rPr>
        <w:t>Administrative Cost Centers:</w:t>
      </w:r>
      <w:r w:rsidRPr="00903F1A">
        <w:t xml:space="preserve"> VP of Finance &amp; Administration; Business Office Manager; IT Manager; and Facilities Manager. </w:t>
      </w:r>
    </w:p>
    <w:p w:rsidRPr="00903F1A" w:rsidR="00903F1A" w:rsidP="00903F1A" w:rsidRDefault="00903F1A" w14:paraId="1D5F853D" w14:textId="78D5C105">
      <w:pPr>
        <w:rPr>
          <w:b w:val="1"/>
          <w:bCs w:val="1"/>
        </w:rPr>
      </w:pPr>
      <w:r w:rsidRPr="5B0D26C8" w:rsidR="5E583886">
        <w:rPr>
          <w:b w:val="1"/>
          <w:bCs w:val="1"/>
        </w:rPr>
        <w:t>G</w:t>
      </w:r>
      <w:r w:rsidRPr="5B0D26C8" w:rsidR="1925FED7">
        <w:rPr>
          <w:b w:val="1"/>
          <w:bCs w:val="1"/>
        </w:rPr>
        <w:t>. FY26 General Fund Revenue and Expenditures</w:t>
      </w:r>
    </w:p>
    <w:p w:rsidRPr="00903F1A" w:rsidR="00903F1A" w:rsidP="00903F1A" w:rsidRDefault="00903F1A" w14:paraId="74873FF0" w14:textId="71C9538F">
      <w:r w:rsidR="1925FED7">
        <w:rPr/>
        <w:t xml:space="preserve">Financial statements compiled as of </w:t>
      </w:r>
      <w:r w:rsidRPr="5B0D26C8" w:rsidR="1925FED7">
        <w:rPr>
          <w:b w:val="1"/>
          <w:bCs w:val="1"/>
        </w:rPr>
        <w:t>May 31, 2026</w:t>
      </w:r>
      <w:r w:rsidR="1925FED7">
        <w:rPr/>
        <w:t>, show strong fiscal stability for the 11-month period spanning July 2025 through May 2026</w:t>
      </w:r>
    </w:p>
    <w:p w:rsidRPr="00903F1A" w:rsidR="00903F1A" w:rsidP="00903F1A" w:rsidRDefault="00903F1A" w14:paraId="4D921E6B" w14:textId="77777777">
      <w:pPr>
        <w:numPr>
          <w:ilvl w:val="0"/>
          <w:numId w:val="22"/>
        </w:numPr>
        <w:rPr/>
      </w:pPr>
      <w:r w:rsidRPr="5B0D26C8" w:rsidR="1925FED7">
        <w:rPr>
          <w:b w:val="1"/>
          <w:bCs w:val="1"/>
        </w:rPr>
        <w:t>Financial Takeaway:</w:t>
      </w:r>
      <w:r w:rsidR="1925FED7">
        <w:rPr/>
        <w:t xml:space="preserve"> More than </w:t>
      </w:r>
      <w:r w:rsidRPr="5B0D26C8" w:rsidR="1925FED7">
        <w:rPr>
          <w:b w:val="1"/>
          <w:bCs w:val="1"/>
        </w:rPr>
        <w:t>$0.61 of every $1.00 spent</w:t>
      </w:r>
      <w:r w:rsidR="1925FED7">
        <w:rPr/>
        <w:t xml:space="preserve"> directly supports college faculty and staff. </w:t>
      </w:r>
    </w:p>
    <w:p w:rsidRPr="00903F1A" w:rsidR="00903F1A" w:rsidP="00903F1A" w:rsidRDefault="00903F1A" w14:paraId="6B8FB791" w14:textId="0C9E014F">
      <w:pPr>
        <w:rPr>
          <w:b w:val="1"/>
          <w:bCs w:val="1"/>
        </w:rPr>
      </w:pPr>
      <w:r w:rsidRPr="5B0D26C8" w:rsidR="1C43CED2">
        <w:rPr>
          <w:b w:val="1"/>
          <w:bCs w:val="1"/>
        </w:rPr>
        <w:t>H</w:t>
      </w:r>
      <w:r w:rsidRPr="5B0D26C8" w:rsidR="1925FED7">
        <w:rPr>
          <w:b w:val="1"/>
          <w:bCs w:val="1"/>
        </w:rPr>
        <w:t>. FY27 Tuition and Mandatory Fees</w:t>
      </w:r>
    </w:p>
    <w:p w:rsidRPr="00903F1A" w:rsidR="00903F1A" w:rsidP="00903F1A" w:rsidRDefault="00903F1A" w14:paraId="038225D9" w14:textId="77777777">
      <w:r w:rsidRPr="00903F1A">
        <w:t xml:space="preserve">The State Board approved tuition and mandatory fees effective for FY2027 (starting Fall 2026). Both In-State and Out-of-State tuition rates reflect a </w:t>
      </w:r>
      <w:r w:rsidRPr="00903F1A">
        <w:rPr>
          <w:b/>
          <w:bCs/>
        </w:rPr>
        <w:t>+$6.70 per credit hour increase</w:t>
      </w:r>
      <w:r w:rsidRPr="00903F1A">
        <w:t xml:space="preserve">: </w:t>
      </w:r>
    </w:p>
    <w:p w:rsidRPr="00903F1A" w:rsidR="00903F1A" w:rsidP="00903F1A" w:rsidRDefault="00903F1A" w14:paraId="32F2A629" w14:textId="77777777">
      <w:pPr>
        <w:numPr>
          <w:ilvl w:val="0"/>
          <w:numId w:val="23"/>
        </w:numPr>
      </w:pPr>
      <w:r w:rsidRPr="00903F1A">
        <w:rPr>
          <w:b/>
          <w:bCs/>
        </w:rPr>
        <w:t>In-State Tuition:</w:t>
      </w:r>
      <w:r w:rsidRPr="00903F1A">
        <w:t xml:space="preserve"> $175.00 per credit (up from $168.30 in FY26). </w:t>
      </w:r>
    </w:p>
    <w:p w:rsidRPr="00903F1A" w:rsidR="00903F1A" w:rsidP="00903F1A" w:rsidRDefault="00903F1A" w14:paraId="21DD52CE" w14:textId="77777777">
      <w:pPr>
        <w:numPr>
          <w:ilvl w:val="0"/>
          <w:numId w:val="23"/>
        </w:numPr>
      </w:pPr>
      <w:r w:rsidRPr="00903F1A">
        <w:rPr>
          <w:b/>
          <w:bCs/>
        </w:rPr>
        <w:t>Out-of-State Tuition:</w:t>
      </w:r>
      <w:r w:rsidRPr="00903F1A">
        <w:t xml:space="preserve"> $392.10 per credit (up from $385.40 in FY26; price includes the capital fee). </w:t>
      </w:r>
    </w:p>
    <w:p w:rsidRPr="00903F1A" w:rsidR="00903F1A" w:rsidP="00903F1A" w:rsidRDefault="00903F1A" w14:paraId="42BE6F7E" w14:textId="77777777">
      <w:pPr>
        <w:numPr>
          <w:ilvl w:val="0"/>
          <w:numId w:val="23"/>
        </w:numPr>
      </w:pPr>
      <w:r w:rsidRPr="00903F1A">
        <w:rPr>
          <w:b/>
          <w:bCs/>
        </w:rPr>
        <w:t>Activity Fee:</w:t>
      </w:r>
      <w:r w:rsidRPr="00903F1A">
        <w:t xml:space="preserve"> $2.00 per credit (</w:t>
      </w:r>
      <w:r w:rsidRPr="00903F1A">
        <w:rPr>
          <w:i/>
          <w:iCs/>
        </w:rPr>
        <w:t>No change</w:t>
      </w:r>
      <w:r w:rsidRPr="00903F1A">
        <w:t xml:space="preserve">). </w:t>
      </w:r>
    </w:p>
    <w:p w:rsidRPr="00903F1A" w:rsidR="00903F1A" w:rsidP="00903F1A" w:rsidRDefault="00903F1A" w14:paraId="1EC819A1" w14:textId="77777777">
      <w:pPr>
        <w:numPr>
          <w:ilvl w:val="0"/>
          <w:numId w:val="23"/>
        </w:numPr>
      </w:pPr>
      <w:r w:rsidRPr="00903F1A">
        <w:rPr>
          <w:b/>
          <w:bCs/>
        </w:rPr>
        <w:t>Parking/Auxiliary Fee:</w:t>
      </w:r>
      <w:r w:rsidRPr="00903F1A">
        <w:t xml:space="preserve"> $1.00 per credit (</w:t>
      </w:r>
      <w:r w:rsidRPr="00903F1A">
        <w:rPr>
          <w:i/>
          <w:iCs/>
        </w:rPr>
        <w:t>No change</w:t>
      </w:r>
      <w:r w:rsidRPr="00903F1A">
        <w:t xml:space="preserve">). </w:t>
      </w:r>
    </w:p>
    <w:p w:rsidRPr="00903F1A" w:rsidR="00903F1A" w:rsidP="00903F1A" w:rsidRDefault="00903F1A" w14:paraId="7D8BFBB1" w14:textId="77777777">
      <w:pPr>
        <w:numPr>
          <w:ilvl w:val="0"/>
          <w:numId w:val="23"/>
        </w:numPr>
      </w:pPr>
      <w:r w:rsidRPr="00903F1A">
        <w:rPr>
          <w:b/>
          <w:bCs/>
        </w:rPr>
        <w:t>Capital Fee:</w:t>
      </w:r>
      <w:r w:rsidRPr="00903F1A">
        <w:t xml:space="preserve"> $28.50 per credit (</w:t>
      </w:r>
      <w:r w:rsidRPr="00903F1A">
        <w:rPr>
          <w:i/>
          <w:iCs/>
        </w:rPr>
        <w:t>Out-of-state only; No change</w:t>
      </w:r>
      <w:r w:rsidRPr="00903F1A">
        <w:t xml:space="preserve">). </w:t>
      </w:r>
    </w:p>
    <w:p w:rsidRPr="00903F1A" w:rsidR="00903F1A" w:rsidP="5B0D26C8" w:rsidRDefault="00903F1A" w14:paraId="07B93A7A" w14:textId="2E87CBD1">
      <w:pPr>
        <w:pStyle w:val="Heading2"/>
        <w:rPr>
          <w:b w:val="1"/>
          <w:bCs w:val="1"/>
        </w:rPr>
      </w:pPr>
      <w:r w:rsidR="0E22FC72">
        <w:rPr/>
        <w:t>7</w:t>
      </w:r>
      <w:r w:rsidR="1925FED7">
        <w:rPr/>
        <w:t>. Facilities and Physical Plant</w:t>
      </w:r>
      <w:r w:rsidR="1925FED7">
        <w:rPr/>
        <w:t>:</w:t>
      </w:r>
      <w:r w:rsidR="1925FED7">
        <w:rPr/>
        <w:t xml:space="preserve"> Dr. Carl B. Smalls </w:t>
      </w:r>
    </w:p>
    <w:p w:rsidRPr="00903F1A" w:rsidR="00903F1A" w:rsidP="00903F1A" w:rsidRDefault="00903F1A" w14:paraId="68051330" w14:textId="77777777">
      <w:pPr>
        <w:numPr>
          <w:ilvl w:val="0"/>
          <w:numId w:val="24"/>
        </w:numPr>
      </w:pPr>
      <w:r w:rsidRPr="00903F1A">
        <w:rPr>
          <w:b/>
          <w:bCs/>
        </w:rPr>
        <w:t>Electronic Access Controls:</w:t>
      </w:r>
      <w:r w:rsidRPr="00903F1A">
        <w:t xml:space="preserve"> Campus-wide construction is ongoing to introduce state-of-the-art secure entryways. </w:t>
      </w:r>
    </w:p>
    <w:p w:rsidRPr="00903F1A" w:rsidR="00903F1A" w:rsidP="00903F1A" w:rsidRDefault="00903F1A" w14:paraId="25BE1379" w14:textId="77777777">
      <w:pPr>
        <w:numPr>
          <w:ilvl w:val="0"/>
          <w:numId w:val="24"/>
        </w:numPr>
      </w:pPr>
      <w:r w:rsidRPr="00903F1A">
        <w:rPr>
          <w:b/>
          <w:bCs/>
        </w:rPr>
        <w:t>Elevator Replacements:</w:t>
      </w:r>
      <w:r w:rsidRPr="00903F1A">
        <w:t xml:space="preserve"> The construction contract award process is currently underway. Additional asbestos testing is required for the Taylor equipment room; an official remediation proposal from F&amp;R is forthcoming. </w:t>
      </w:r>
    </w:p>
    <w:p w:rsidRPr="00903F1A" w:rsidR="00903F1A" w:rsidP="00903F1A" w:rsidRDefault="00903F1A" w14:paraId="07FDC62D" w14:textId="77777777">
      <w:pPr>
        <w:numPr>
          <w:ilvl w:val="0"/>
          <w:numId w:val="24"/>
        </w:numPr>
      </w:pPr>
      <w:r w:rsidRPr="00903F1A">
        <w:rPr>
          <w:b/>
          <w:bCs/>
        </w:rPr>
        <w:t>Chiller Replacement:</w:t>
      </w:r>
      <w:r w:rsidRPr="00903F1A">
        <w:t xml:space="preserve"> Construction is under construction at the Temple &amp; Taylor Buildings. Chiller installation safely began on May 25, 2026. </w:t>
      </w:r>
    </w:p>
    <w:p w:rsidRPr="00903F1A" w:rsidR="00903F1A" w:rsidP="00903F1A" w:rsidRDefault="00903F1A" w14:paraId="2DA86F2F" w14:textId="77777777">
      <w:pPr>
        <w:numPr>
          <w:ilvl w:val="0"/>
          <w:numId w:val="24"/>
        </w:numPr>
      </w:pPr>
      <w:r w:rsidRPr="00903F1A">
        <w:rPr>
          <w:b/>
          <w:bCs/>
        </w:rPr>
        <w:t>Roof Replacements:</w:t>
      </w:r>
      <w:r w:rsidRPr="00903F1A">
        <w:t xml:space="preserve"> Formal bids have been successfully received for the physical infrastructure profiles of both the Taylor and Temple Buildings. </w:t>
      </w:r>
    </w:p>
    <w:p w:rsidRPr="00903F1A" w:rsidR="00903F1A" w:rsidP="00903F1A" w:rsidRDefault="00903F1A" w14:paraId="31BE38D0" w14:textId="77777777">
      <w:pPr>
        <w:numPr>
          <w:ilvl w:val="0"/>
          <w:numId w:val="24"/>
        </w:numPr>
      </w:pPr>
      <w:r w:rsidRPr="00903F1A">
        <w:rPr>
          <w:b/>
          <w:bCs/>
        </w:rPr>
        <w:t>Campus Spotlight:</w:t>
      </w:r>
      <w:r w:rsidRPr="00903F1A">
        <w:t xml:space="preserve"> Plans are moving forward for a </w:t>
      </w:r>
      <w:r w:rsidRPr="00903F1A">
        <w:rPr>
          <w:b/>
          <w:bCs/>
        </w:rPr>
        <w:t>New Event Center</w:t>
      </w:r>
      <w:r w:rsidRPr="00903F1A">
        <w:t xml:space="preserve"> and accompanying campus-wide landscape improvements. </w:t>
      </w:r>
    </w:p>
    <w:p w:rsidRPr="00903F1A" w:rsidR="00903F1A" w:rsidP="5B0D26C8" w:rsidRDefault="00903F1A" w14:paraId="48592C4A" w14:textId="41B7C27A">
      <w:pPr>
        <w:pStyle w:val="Heading2"/>
        <w:rPr>
          <w:b w:val="1"/>
          <w:bCs w:val="1"/>
        </w:rPr>
      </w:pPr>
      <w:r w:rsidR="5554BB4D">
        <w:rPr/>
        <w:t>8</w:t>
      </w:r>
      <w:r w:rsidR="1925FED7">
        <w:rPr/>
        <w:t>. Information Technology (IT)</w:t>
      </w:r>
      <w:r w:rsidR="1925FED7">
        <w:rPr/>
        <w:t xml:space="preserve"> Dr. Carl B. Smalls </w:t>
      </w:r>
    </w:p>
    <w:p w:rsidRPr="00903F1A" w:rsidR="00903F1A" w:rsidP="00903F1A" w:rsidRDefault="00903F1A" w14:paraId="2004E59B" w14:textId="77777777">
      <w:pPr>
        <w:numPr>
          <w:ilvl w:val="0"/>
          <w:numId w:val="25"/>
        </w:numPr>
      </w:pPr>
      <w:r w:rsidRPr="00903F1A">
        <w:rPr>
          <w:b/>
          <w:bCs/>
        </w:rPr>
        <w:t>TeamDynamix System:</w:t>
      </w:r>
      <w:r w:rsidRPr="00903F1A">
        <w:t xml:space="preserve"> The IT department is rolling out TeamDynamix as the college's standardized centralized ticketing system. </w:t>
      </w:r>
    </w:p>
    <w:p w:rsidRPr="00903F1A" w:rsidR="00903F1A" w:rsidP="00903F1A" w:rsidRDefault="00903F1A" w14:paraId="76E93329" w14:textId="77777777">
      <w:pPr>
        <w:numPr>
          <w:ilvl w:val="0"/>
          <w:numId w:val="25"/>
        </w:numPr>
      </w:pPr>
      <w:r w:rsidRPr="00903F1A">
        <w:rPr>
          <w:b/>
          <w:bCs/>
        </w:rPr>
        <w:t>Network Infrastructure Upgrades:</w:t>
      </w:r>
      <w:r w:rsidRPr="00903F1A">
        <w:t xml:space="preserve"> A massive infrastructure project launched in April 2026, with a projected completion date of December 2026. This framework includes full Network Switch Replacements and major </w:t>
      </w:r>
      <w:r w:rsidRPr="00903F1A">
        <w:rPr>
          <w:b/>
          <w:bCs/>
        </w:rPr>
        <w:t>10G Network Backbone Upgrades</w:t>
      </w:r>
      <w:r w:rsidRPr="00903F1A">
        <w:t xml:space="preserve">. </w:t>
      </w:r>
    </w:p>
    <w:p w:rsidRPr="00903F1A" w:rsidR="00903F1A" w:rsidP="00903F1A" w:rsidRDefault="00903F1A" w14:paraId="6B5CB383" w14:textId="748B7229">
      <w:pPr>
        <w:numPr>
          <w:ilvl w:val="0"/>
          <w:numId w:val="25"/>
        </w:numPr>
        <w:rPr/>
      </w:pPr>
      <w:r w:rsidRPr="496F9331" w:rsidR="1925FED7">
        <w:rPr>
          <w:b w:val="1"/>
          <w:bCs w:val="1"/>
        </w:rPr>
        <w:t>Hardware Lifecycle:</w:t>
      </w:r>
      <w:r w:rsidR="1925FED7">
        <w:rPr/>
        <w:t xml:space="preserve"> IT continues its standard campus policy of performing an annual replacement of </w:t>
      </w:r>
      <w:r w:rsidRPr="496F9331" w:rsidR="1925FED7">
        <w:rPr>
          <w:b w:val="1"/>
          <w:bCs w:val="1"/>
        </w:rPr>
        <w:t>20% of computers</w:t>
      </w:r>
      <w:r w:rsidR="1925FED7">
        <w:rPr/>
        <w:t xml:space="preserve"> </w:t>
      </w:r>
      <w:r w:rsidR="06AF6370">
        <w:rPr/>
        <w:t>campus wide</w:t>
      </w:r>
      <w:r w:rsidR="1925FED7">
        <w:rPr/>
        <w:t xml:space="preserve">. </w:t>
      </w:r>
    </w:p>
    <w:p w:rsidRPr="00903F1A" w:rsidR="00903F1A" w:rsidP="00903F1A" w:rsidRDefault="00903F1A" w14:paraId="5E5FA019" w14:textId="77777777">
      <w:pPr>
        <w:numPr>
          <w:ilvl w:val="0"/>
          <w:numId w:val="25"/>
        </w:numPr>
      </w:pPr>
      <w:r w:rsidRPr="00903F1A">
        <w:rPr>
          <w:b/>
          <w:bCs/>
        </w:rPr>
        <w:t>Access Control Rollout:</w:t>
      </w:r>
      <w:r w:rsidRPr="00903F1A">
        <w:t xml:space="preserve"> The physical security credentialing integration has been fully completed across the following facilities: Carrington Child Development Center, Clement LRC, Hill Building, Womack Hall, Zechman Center (Maintenance), Wyatt Building, Kiwanis-Lions Center Welding Building, Student Center, and the Temple Building. </w:t>
      </w:r>
    </w:p>
    <w:p w:rsidRPr="00903F1A" w:rsidR="00903F1A" w:rsidP="5B0D26C8" w:rsidRDefault="00903F1A" w14:paraId="7D1DD7D0" w14:textId="1D19E13E">
      <w:pPr>
        <w:pStyle w:val="Heading2"/>
      </w:pPr>
      <w:r w:rsidR="547D0C16">
        <w:rPr/>
        <w:t>9</w:t>
      </w:r>
      <w:r w:rsidR="1925FED7">
        <w:rPr/>
        <w:t>. Human Resources</w:t>
      </w:r>
      <w:r w:rsidR="0712A809">
        <w:rPr/>
        <w:t>: Rachel Baines</w:t>
      </w:r>
    </w:p>
    <w:p w:rsidRPr="00903F1A" w:rsidR="00903F1A" w:rsidP="00903F1A" w:rsidRDefault="00903F1A" w14:paraId="7CED31EE" w14:textId="77777777">
      <w:pPr>
        <w:rPr>
          <w:b/>
          <w:bCs/>
        </w:rPr>
      </w:pPr>
      <w:r w:rsidRPr="00903F1A">
        <w:rPr>
          <w:b/>
          <w:bCs/>
        </w:rPr>
        <w:t>A. New Talent Introduction</w:t>
      </w:r>
    </w:p>
    <w:p w:rsidRPr="00903F1A" w:rsidR="00903F1A" w:rsidP="5B0D26C8" w:rsidRDefault="00903F1A" w14:paraId="32A182E7" w14:textId="77777777">
      <w:pPr>
        <w:pStyle w:val="ListParagraph"/>
        <w:numPr>
          <w:ilvl w:val="0"/>
          <w:numId w:val="26"/>
        </w:numPr>
        <w:rPr>
          <w:sz w:val="24"/>
          <w:szCs w:val="24"/>
        </w:rPr>
      </w:pPr>
      <w:r w:rsidR="1925FED7">
        <w:rPr/>
        <w:t xml:space="preserve">Ms. Baines introduced </w:t>
      </w:r>
      <w:r w:rsidRPr="5B0D26C8" w:rsidR="1925FED7">
        <w:rPr>
          <w:b w:val="1"/>
          <w:bCs w:val="1"/>
        </w:rPr>
        <w:t>Tracy Vasquez</w:t>
      </w:r>
      <w:r w:rsidR="1925FED7">
        <w:rPr/>
        <w:t xml:space="preserve">, DCC’s newly appointed </w:t>
      </w:r>
      <w:r w:rsidRPr="5B0D26C8" w:rsidR="1925FED7">
        <w:rPr>
          <w:b w:val="1"/>
          <w:bCs w:val="1"/>
        </w:rPr>
        <w:t>Talent Acquisition Manager</w:t>
      </w:r>
      <w:r w:rsidR="1925FED7">
        <w:rPr/>
        <w:t xml:space="preserve">. </w:t>
      </w:r>
    </w:p>
    <w:p w:rsidRPr="00903F1A" w:rsidR="00903F1A" w:rsidP="5B0D26C8" w:rsidRDefault="00903F1A" w14:paraId="7927B31A" w14:textId="77777777">
      <w:pPr>
        <w:numPr>
          <w:ilvl w:val="1"/>
          <w:numId w:val="26"/>
        </w:numPr>
        <w:rPr/>
      </w:pPr>
      <w:r w:rsidR="1925FED7">
        <w:rPr/>
        <w:t xml:space="preserve">Ms. Vasquez brings 13 total years of HR experience, including 10 years directly within the Virginia Community College System (VCCS). </w:t>
      </w:r>
    </w:p>
    <w:p w:rsidRPr="00903F1A" w:rsidR="00903F1A" w:rsidP="5B0D26C8" w:rsidRDefault="00903F1A" w14:paraId="030EEED3" w14:textId="4910B21F">
      <w:pPr>
        <w:numPr>
          <w:ilvl w:val="1"/>
          <w:numId w:val="26"/>
        </w:numPr>
        <w:rPr/>
      </w:pPr>
      <w:r w:rsidR="1925FED7">
        <w:rPr/>
        <w:t xml:space="preserve">She holds a B.A. in Business Administration from Mary Baldwin University, is </w:t>
      </w:r>
      <w:r w:rsidR="1925FED7">
        <w:rPr/>
        <w:t>an alumnus</w:t>
      </w:r>
      <w:r w:rsidR="1925FED7">
        <w:rPr/>
        <w:t xml:space="preserve"> of Patrick &amp; Henry Community College, and expects her </w:t>
      </w:r>
      <w:r w:rsidR="176CD0CB">
        <w:rPr/>
        <w:t>Masters</w:t>
      </w:r>
      <w:r w:rsidR="1925FED7">
        <w:rPr/>
        <w:t xml:space="preserve"> of Management and Leadership (MML) in December 2026. </w:t>
      </w:r>
    </w:p>
    <w:p w:rsidRPr="00903F1A" w:rsidR="00903F1A" w:rsidP="5B0D26C8" w:rsidRDefault="00903F1A" w14:paraId="6EECCA39" w14:textId="77777777">
      <w:pPr>
        <w:numPr>
          <w:ilvl w:val="1"/>
          <w:numId w:val="26"/>
        </w:numPr>
        <w:rPr/>
      </w:pPr>
      <w:r w:rsidR="1925FED7">
        <w:rPr/>
        <w:t xml:space="preserve">She has extensive experience as a translator/interpreter and community event coordinator for the regional Spanish-speaking population. </w:t>
      </w:r>
    </w:p>
    <w:p w:rsidRPr="00903F1A" w:rsidR="00903F1A" w:rsidP="00903F1A" w:rsidRDefault="00903F1A" w14:paraId="0D16E80B" w14:textId="68166EC7">
      <w:pPr>
        <w:rPr>
          <w:b w:val="1"/>
          <w:bCs w:val="1"/>
        </w:rPr>
      </w:pPr>
      <w:r w:rsidRPr="5B0D26C8" w:rsidR="1925FED7">
        <w:rPr>
          <w:b w:val="1"/>
          <w:bCs w:val="1"/>
        </w:rPr>
        <w:t>B. Strategic Cross-Training initiatives (</w:t>
      </w:r>
      <w:r w:rsidRPr="5B0D26C8" w:rsidR="7F1AE0B3">
        <w:rPr>
          <w:b w:val="1"/>
          <w:bCs w:val="1"/>
        </w:rPr>
        <w:t xml:space="preserve">Strategic Plan </w:t>
      </w:r>
      <w:r w:rsidRPr="5B0D26C8" w:rsidR="1925FED7">
        <w:rPr>
          <w:b w:val="1"/>
          <w:bCs w:val="1"/>
        </w:rPr>
        <w:t>Metric 4.3)</w:t>
      </w:r>
    </w:p>
    <w:p w:rsidRPr="00903F1A" w:rsidR="00903F1A" w:rsidP="5B0D26C8" w:rsidRDefault="00903F1A" w14:paraId="42D0B7CD" w14:textId="77777777">
      <w:pPr>
        <w:pStyle w:val="ListParagraph"/>
        <w:numPr>
          <w:ilvl w:val="0"/>
          <w:numId w:val="27"/>
        </w:numPr>
        <w:rPr/>
      </w:pPr>
      <w:r w:rsidR="1925FED7">
        <w:rPr/>
        <w:t xml:space="preserve">HR is executing a robust "Road Map of Role-Specific Processes" to cross-train core personnel to reduce administrative bottlenecks: </w:t>
      </w:r>
    </w:p>
    <w:p w:rsidRPr="00903F1A" w:rsidR="00903F1A" w:rsidP="5B0D26C8" w:rsidRDefault="00903F1A" w14:paraId="5C280A17" w14:textId="77777777">
      <w:pPr>
        <w:numPr>
          <w:ilvl w:val="1"/>
          <w:numId w:val="27"/>
        </w:numPr>
        <w:rPr/>
      </w:pPr>
      <w:r w:rsidR="1925FED7">
        <w:rPr/>
        <w:t xml:space="preserve">Cross-training is underway between HR Generalists and Payroll Specialists regarding System Support Center (SSC) functionalities. </w:t>
      </w:r>
    </w:p>
    <w:p w:rsidRPr="00903F1A" w:rsidR="00903F1A" w:rsidP="5B0D26C8" w:rsidRDefault="00903F1A" w14:paraId="0717ED4D" w14:textId="34C5EB00">
      <w:pPr>
        <w:numPr>
          <w:ilvl w:val="1"/>
          <w:numId w:val="27"/>
        </w:numPr>
        <w:rPr/>
      </w:pPr>
      <w:r w:rsidR="1925FED7">
        <w:rPr/>
        <w:t xml:space="preserve">Cross-training on the </w:t>
      </w:r>
      <w:r w:rsidRPr="479E6662" w:rsidR="1925FED7">
        <w:rPr>
          <w:b w:val="1"/>
          <w:bCs w:val="1"/>
        </w:rPr>
        <w:t>PeopleAdmin Applicant Tracking System</w:t>
      </w:r>
      <w:r w:rsidR="1925FED7">
        <w:rPr/>
        <w:t xml:space="preserve"> is being completed between </w:t>
      </w:r>
      <w:r w:rsidR="6E106DF6">
        <w:rPr/>
        <w:t xml:space="preserve">the </w:t>
      </w:r>
      <w:r w:rsidR="1925FED7">
        <w:rPr/>
        <w:t xml:space="preserve">HR Generalist and the Talent Acquisition Manager. </w:t>
      </w:r>
    </w:p>
    <w:p w:rsidRPr="00903F1A" w:rsidR="00903F1A" w:rsidP="00903F1A" w:rsidRDefault="00903F1A" w14:paraId="3BF74763" w14:textId="77777777">
      <w:pPr>
        <w:rPr>
          <w:b/>
          <w:bCs/>
        </w:rPr>
      </w:pPr>
      <w:r w:rsidRPr="00903F1A">
        <w:rPr>
          <w:b/>
          <w:bCs/>
        </w:rPr>
        <w:t>C. VCCS HR Strategic Plan Alignment</w:t>
      </w:r>
    </w:p>
    <w:p w:rsidRPr="00903F1A" w:rsidR="00903F1A" w:rsidP="5B0D26C8" w:rsidRDefault="00903F1A" w14:paraId="187A8572" w14:textId="77777777">
      <w:pPr>
        <w:pStyle w:val="ListParagraph"/>
        <w:numPr>
          <w:ilvl w:val="0"/>
          <w:numId w:val="28"/>
        </w:numPr>
        <w:rPr/>
      </w:pPr>
      <w:r w:rsidR="1925FED7">
        <w:rPr/>
        <w:t xml:space="preserve">The department recently attended the </w:t>
      </w:r>
      <w:r w:rsidRPr="5B0D26C8" w:rsidR="1925FED7">
        <w:rPr>
          <w:b w:val="1"/>
          <w:bCs w:val="1"/>
        </w:rPr>
        <w:t>2026 VCCS Administrative Services Conference</w:t>
      </w:r>
      <w:r w:rsidR="1925FED7">
        <w:rPr/>
        <w:t xml:space="preserve"> (held April 28-30, 2026, at The Founders Inn and Spa in Virginia Beach) to align operations with system-wide goals: </w:t>
      </w:r>
    </w:p>
    <w:p w:rsidRPr="00903F1A" w:rsidR="00903F1A" w:rsidP="5B0D26C8" w:rsidRDefault="00903F1A" w14:paraId="2F5E3025" w14:textId="77777777">
      <w:pPr>
        <w:numPr>
          <w:ilvl w:val="1"/>
          <w:numId w:val="28"/>
        </w:numPr>
        <w:rPr/>
      </w:pPr>
      <w:r w:rsidRPr="5B0D26C8" w:rsidR="1925FED7">
        <w:rPr>
          <w:b w:val="1"/>
          <w:bCs w:val="1"/>
        </w:rPr>
        <w:t>Strategic Core Pillars:</w:t>
      </w:r>
      <w:r w:rsidR="1925FED7">
        <w:rPr/>
        <w:t xml:space="preserve"> Focused on Organizational Effectiveness, Employee Experience &amp; Engagement, Talent Acquisition &amp; Retention, and Digital Transformation. </w:t>
      </w:r>
    </w:p>
    <w:p w:rsidRPr="00903F1A" w:rsidR="00903F1A" w:rsidP="5B0D26C8" w:rsidRDefault="00903F1A" w14:paraId="4B69CB17" w14:textId="77777777">
      <w:pPr>
        <w:numPr>
          <w:ilvl w:val="1"/>
          <w:numId w:val="28"/>
        </w:numPr>
        <w:rPr/>
      </w:pPr>
      <w:r w:rsidRPr="5B0D26C8" w:rsidR="1925FED7">
        <w:rPr>
          <w:b w:val="1"/>
          <w:bCs w:val="1"/>
        </w:rPr>
        <w:t>System-wide Standardization:</w:t>
      </w:r>
      <w:r w:rsidR="1925FED7">
        <w:rPr/>
        <w:t xml:space="preserve"> Plans include transitioning to uniform, system-wide New Employee Orientations, supervisor trainings, CHRO frameworks, remote work policies, and standard job descriptions managed through an Employee Resource Hub. </w:t>
      </w:r>
    </w:p>
    <w:p w:rsidRPr="00903F1A" w:rsidR="00903F1A" w:rsidP="5B0D26C8" w:rsidRDefault="00903F1A" w14:paraId="34A10E6B" w14:textId="77777777">
      <w:pPr>
        <w:numPr>
          <w:ilvl w:val="1"/>
          <w:numId w:val="28"/>
        </w:numPr>
        <w:rPr/>
      </w:pPr>
      <w:r w:rsidRPr="5B0D26C8" w:rsidR="1925FED7">
        <w:rPr>
          <w:b w:val="1"/>
          <w:bCs w:val="1"/>
        </w:rPr>
        <w:t>VCCS Listening Tour:</w:t>
      </w:r>
      <w:r w:rsidR="1925FED7">
        <w:rPr/>
        <w:t xml:space="preserve"> Upcoming sessions will host CHROs and System Office HR staff to map local community college institutional priorities and operational needs. </w:t>
      </w:r>
    </w:p>
    <w:p w:rsidRPr="00903F1A" w:rsidR="00903F1A" w:rsidP="5B0D26C8" w:rsidRDefault="00903F1A" w14:paraId="21B2E947" w14:textId="77777777">
      <w:pPr>
        <w:numPr>
          <w:ilvl w:val="1"/>
          <w:numId w:val="28"/>
        </w:numPr>
        <w:rPr/>
      </w:pPr>
      <w:r w:rsidRPr="5B0D26C8" w:rsidR="1925FED7">
        <w:rPr>
          <w:b w:val="1"/>
          <w:bCs w:val="1"/>
        </w:rPr>
        <w:t>Beth Lunde Introduction:</w:t>
      </w:r>
      <w:r w:rsidR="1925FED7">
        <w:rPr/>
        <w:t xml:space="preserve"> Beth Lunde was formally introduced as the new VCCS Associate Vice Chancellor of Human Resources. </w:t>
      </w:r>
    </w:p>
    <w:p w:rsidRPr="00903F1A" w:rsidR="00903F1A" w:rsidP="00903F1A" w:rsidRDefault="00903F1A" w14:paraId="67AC0A6E" w14:textId="77777777">
      <w:pPr>
        <w:rPr>
          <w:b/>
          <w:bCs/>
        </w:rPr>
      </w:pPr>
      <w:r w:rsidRPr="00903F1A">
        <w:rPr>
          <w:b/>
          <w:bCs/>
        </w:rPr>
        <w:t>D. Policy and Procedure Improvements</w:t>
      </w:r>
    </w:p>
    <w:p w:rsidRPr="00903F1A" w:rsidR="00903F1A" w:rsidP="00903F1A" w:rsidRDefault="00903F1A" w14:paraId="4E18FC4C" w14:textId="77777777">
      <w:pPr>
        <w:numPr>
          <w:ilvl w:val="0"/>
          <w:numId w:val="29"/>
        </w:numPr>
      </w:pPr>
      <w:r w:rsidRPr="00903F1A">
        <w:rPr>
          <w:b/>
          <w:bCs/>
        </w:rPr>
        <w:t>Full-Time Teaching Faculty Appointment Contracts:</w:t>
      </w:r>
      <w:r w:rsidRPr="00903F1A">
        <w:t xml:space="preserve"> Transitioning full-time teaching faculty appointment contracts from a 9-month term (August 16 – May 15) to a comprehensive </w:t>
      </w:r>
      <w:r w:rsidRPr="00903F1A">
        <w:rPr>
          <w:b/>
          <w:bCs/>
        </w:rPr>
        <w:t>12-month term (July 1 – June 30)</w:t>
      </w:r>
      <w:r w:rsidRPr="00903F1A">
        <w:t xml:space="preserve">. This alignment follows modifications enacted through VCCS Policies 3.4, 3.5, 3.6, 3.11, 3.12, 3.13, and DHRM Policy 2.35 (Civility in the Workplace). </w:t>
      </w:r>
    </w:p>
    <w:p w:rsidRPr="00903F1A" w:rsidR="00903F1A" w:rsidP="00903F1A" w:rsidRDefault="00903F1A" w14:paraId="2F93BD63" w14:textId="77777777">
      <w:pPr>
        <w:numPr>
          <w:ilvl w:val="0"/>
          <w:numId w:val="29"/>
        </w:numPr>
      </w:pPr>
      <w:r w:rsidRPr="00903F1A">
        <w:rPr>
          <w:b/>
          <w:bCs/>
        </w:rPr>
        <w:t>DHRM Annual Open Enrollment:</w:t>
      </w:r>
      <w:r w:rsidRPr="00903F1A">
        <w:t xml:space="preserve"> Facilitated from May 15–29, 2026. The HR team hosted 3 educational sessions (2 in-person, 1 virtual) drawing 21 employee attendees. </w:t>
      </w:r>
    </w:p>
    <w:p w:rsidRPr="00903F1A" w:rsidR="00903F1A" w:rsidP="00903F1A" w:rsidRDefault="00903F1A" w14:paraId="51D54745" w14:textId="28375E6A">
      <w:pPr>
        <w:numPr>
          <w:ilvl w:val="0"/>
          <w:numId w:val="29"/>
        </w:numPr>
        <w:rPr/>
      </w:pPr>
      <w:r w:rsidRPr="5B0D26C8" w:rsidR="1925FED7">
        <w:rPr>
          <w:b w:val="1"/>
          <w:bCs w:val="1"/>
        </w:rPr>
        <w:t>Summer Alternate Work Schedule:</w:t>
      </w:r>
      <w:r w:rsidR="1925FED7">
        <w:rPr/>
        <w:t xml:space="preserve"> Running from May 22 through July 31, 2026, DCC is offering a modified summer workweek consisting of four 9-hour days (Monday–Thursday) and one 4-hour day on Fridays (4</w:t>
      </w:r>
      <w:r w:rsidR="7C5F28D9">
        <w:rPr/>
        <w:t xml:space="preserve"> </w:t>
      </w:r>
      <w:r w:rsidR="74B5CE14">
        <w:rPr/>
        <w:t xml:space="preserve">½ </w:t>
      </w:r>
      <w:r w:rsidR="1925FED7">
        <w:rPr/>
        <w:t xml:space="preserve">days total). </w:t>
      </w:r>
    </w:p>
    <w:p w:rsidRPr="00903F1A" w:rsidR="00903F1A" w:rsidP="00903F1A" w:rsidRDefault="00903F1A" w14:paraId="7E1C06C4" w14:textId="77777777">
      <w:pPr>
        <w:numPr>
          <w:ilvl w:val="0"/>
          <w:numId w:val="29"/>
        </w:numPr>
      </w:pPr>
      <w:r w:rsidRPr="00903F1A">
        <w:rPr>
          <w:b/>
          <w:bCs/>
        </w:rPr>
        <w:t>One-Time "Culture of Care" Bonus:</w:t>
      </w:r>
      <w:r w:rsidRPr="00903F1A">
        <w:t xml:space="preserve"> Full-time personnel will receive a </w:t>
      </w:r>
      <w:r w:rsidRPr="00903F1A">
        <w:rPr>
          <w:b/>
          <w:bCs/>
        </w:rPr>
        <w:t>$1,500 bonus on June 16, 2026</w:t>
      </w:r>
      <w:r w:rsidRPr="00903F1A">
        <w:t xml:space="preserve">. Part-time employees will receive a calculated bonus between $150 and $250 on June 26, 2026, based on worked hours/credit hours. </w:t>
      </w:r>
    </w:p>
    <w:p w:rsidRPr="00903F1A" w:rsidR="00903F1A" w:rsidP="00903F1A" w:rsidRDefault="00903F1A" w14:paraId="143C9234" w14:textId="77777777">
      <w:pPr>
        <w:rPr>
          <w:b/>
          <w:bCs/>
        </w:rPr>
      </w:pPr>
      <w:r w:rsidRPr="00903F1A">
        <w:rPr>
          <w:b/>
          <w:bCs/>
        </w:rPr>
        <w:t>E. Talent Acquisition Metric Status (As of June 5, 2026)</w:t>
      </w:r>
    </w:p>
    <w:p w:rsidRPr="00903F1A" w:rsidR="00903F1A" w:rsidP="5B0D26C8" w:rsidRDefault="00903F1A" w14:paraId="72C19840" w14:textId="77777777">
      <w:pPr>
        <w:pStyle w:val="ListParagraph"/>
        <w:numPr>
          <w:ilvl w:val="0"/>
          <w:numId w:val="30"/>
        </w:numPr>
        <w:rPr>
          <w:sz w:val="24"/>
          <w:szCs w:val="24"/>
        </w:rPr>
      </w:pPr>
      <w:r w:rsidR="1925FED7">
        <w:rPr/>
        <w:t xml:space="preserve">DCC’s recruiting engine is highly active, averaging </w:t>
      </w:r>
      <w:r w:rsidRPr="5B0D26C8" w:rsidR="1925FED7">
        <w:rPr>
          <w:b w:val="1"/>
          <w:bCs w:val="1"/>
        </w:rPr>
        <w:t>1.25 hires per week</w:t>
      </w:r>
      <w:r w:rsidR="1925FED7">
        <w:rPr/>
        <w:t xml:space="preserve">: </w:t>
      </w:r>
    </w:p>
    <w:p w:rsidRPr="00903F1A" w:rsidR="00903F1A" w:rsidP="5B0D26C8" w:rsidRDefault="00903F1A" w14:paraId="07FAB468" w14:textId="77777777">
      <w:pPr>
        <w:numPr>
          <w:ilvl w:val="1"/>
          <w:numId w:val="30"/>
        </w:numPr>
        <w:rPr/>
      </w:pPr>
      <w:r w:rsidRPr="5B0D26C8" w:rsidR="1925FED7">
        <w:rPr>
          <w:b w:val="1"/>
          <w:bCs w:val="1"/>
        </w:rPr>
        <w:t>Positions Filled (16):</w:t>
      </w:r>
      <w:r w:rsidR="1925FED7">
        <w:rPr/>
        <w:t xml:space="preserve"> 1 Full-Time Staff, 1 Workforce Trainer, 5 Federal Work Study, 1 Tutor, 3 Part-Time Staff, and 5 Adjunct Faculty. </w:t>
      </w:r>
    </w:p>
    <w:p w:rsidRPr="00903F1A" w:rsidR="00903F1A" w:rsidP="5B0D26C8" w:rsidRDefault="00903F1A" w14:paraId="37E7B5A6" w14:textId="77777777">
      <w:pPr>
        <w:numPr>
          <w:ilvl w:val="1"/>
          <w:numId w:val="30"/>
        </w:numPr>
        <w:rPr/>
      </w:pPr>
      <w:r w:rsidRPr="5B0D26C8" w:rsidR="1925FED7">
        <w:rPr>
          <w:b w:val="1"/>
          <w:bCs w:val="1"/>
        </w:rPr>
        <w:t>Interview &amp; Selection Stage (2):</w:t>
      </w:r>
      <w:r w:rsidR="1925FED7">
        <w:rPr/>
        <w:t xml:space="preserve"> 1 Full-Time Staff and 1 Part-Time Staff. </w:t>
      </w:r>
    </w:p>
    <w:p w:rsidRPr="00903F1A" w:rsidR="00903F1A" w:rsidP="5B0D26C8" w:rsidRDefault="00903F1A" w14:paraId="4F30802A" w14:textId="77777777">
      <w:pPr>
        <w:numPr>
          <w:ilvl w:val="1"/>
          <w:numId w:val="30"/>
        </w:numPr>
        <w:rPr/>
      </w:pPr>
      <w:r w:rsidRPr="5B0D26C8" w:rsidR="1925FED7">
        <w:rPr>
          <w:b w:val="1"/>
          <w:bCs w:val="1"/>
        </w:rPr>
        <w:t>Posted Positions Open (15):</w:t>
      </w:r>
      <w:r w:rsidR="1925FED7">
        <w:rPr/>
        <w:t xml:space="preserve"> 3 Full-Time Faculty, 1 Adjunct Faculty, 3 Full-Time Staff, 2 Part-Time Staff, and 6 Workforce Trainers. </w:t>
      </w:r>
    </w:p>
    <w:p w:rsidRPr="00903F1A" w:rsidR="00903F1A" w:rsidP="5B0D26C8" w:rsidRDefault="00903F1A" w14:paraId="12B1A374" w14:textId="6B8665B5">
      <w:pPr>
        <w:numPr>
          <w:ilvl w:val="1"/>
          <w:numId w:val="30"/>
        </w:numPr>
        <w:rPr/>
      </w:pPr>
      <w:r w:rsidRPr="5B0D26C8" w:rsidR="1925FED7">
        <w:rPr>
          <w:b w:val="1"/>
          <w:bCs w:val="1"/>
        </w:rPr>
        <w:t>Position Requisitions:</w:t>
      </w:r>
      <w:r w:rsidR="1925FED7">
        <w:rPr/>
        <w:t xml:space="preserve"> Currently </w:t>
      </w:r>
      <w:r w:rsidR="656CDEE1">
        <w:rPr/>
        <w:t>1</w:t>
      </w:r>
      <w:r w:rsidR="1925FED7">
        <w:rPr/>
        <w:t xml:space="preserve"> pending. </w:t>
      </w:r>
    </w:p>
    <w:p w:rsidR="07B2662C" w:rsidP="5B0D26C8" w:rsidRDefault="07B2662C" w14:paraId="6DFC40B3" w14:textId="1CD09D54">
      <w:pPr>
        <w:numPr>
          <w:ilvl w:val="1"/>
          <w:numId w:val="30"/>
        </w:numPr>
        <w:rPr/>
      </w:pPr>
      <w:r w:rsidR="07B2662C">
        <w:rPr/>
        <w:t xml:space="preserve">The Board would like to see some </w:t>
      </w:r>
      <w:r w:rsidR="07B2662C">
        <w:rPr/>
        <w:t>attrition</w:t>
      </w:r>
      <w:r w:rsidR="07B2662C">
        <w:rPr/>
        <w:t xml:space="preserve"> rates and an org chart in the next presentation. </w:t>
      </w:r>
    </w:p>
    <w:p w:rsidRPr="00903F1A" w:rsidR="00903F1A" w:rsidP="00903F1A" w:rsidRDefault="00903F1A" w14:paraId="43D84499" w14:textId="61C619E9">
      <w:pPr>
        <w:rPr>
          <w:b w:val="1"/>
          <w:bCs w:val="1"/>
        </w:rPr>
      </w:pPr>
      <w:r w:rsidRPr="5B0D26C8" w:rsidR="1925FED7">
        <w:rPr>
          <w:b w:val="1"/>
          <w:bCs w:val="1"/>
        </w:rPr>
        <w:t>F. De-Escalation Training Data (</w:t>
      </w:r>
      <w:r w:rsidRPr="5B0D26C8" w:rsidR="2CC8F62B">
        <w:rPr>
          <w:b w:val="1"/>
          <w:bCs w:val="1"/>
        </w:rPr>
        <w:t xml:space="preserve">Strategic Plan </w:t>
      </w:r>
      <w:r w:rsidRPr="5B0D26C8" w:rsidR="1925FED7">
        <w:rPr>
          <w:b w:val="1"/>
          <w:bCs w:val="1"/>
        </w:rPr>
        <w:t>Metrics 3.2 &amp; 4.3)</w:t>
      </w:r>
    </w:p>
    <w:p w:rsidRPr="00903F1A" w:rsidR="00903F1A" w:rsidP="5B0D26C8" w:rsidRDefault="00903F1A" w14:paraId="5ACC88E8" w14:textId="77777777">
      <w:pPr>
        <w:pStyle w:val="ListParagraph"/>
        <w:numPr>
          <w:ilvl w:val="0"/>
          <w:numId w:val="31"/>
        </w:numPr>
        <w:rPr/>
      </w:pPr>
      <w:r w:rsidR="1925FED7">
        <w:rPr/>
        <w:t xml:space="preserve">Facilitated by Epic HealthPartners, specialized training sessions focused on </w:t>
      </w:r>
      <w:r w:rsidRPr="5B0D26C8" w:rsidR="1925FED7">
        <w:rPr>
          <w:i w:val="1"/>
          <w:iCs w:val="1"/>
        </w:rPr>
        <w:t>Connect, Calm, and Resolve</w:t>
      </w:r>
      <w:r w:rsidR="1925FED7">
        <w:rPr/>
        <w:t xml:space="preserve"> methods were widely attended by staff and faculty: </w:t>
      </w:r>
    </w:p>
    <w:p w:rsidRPr="00903F1A" w:rsidR="00903F1A" w:rsidP="5B0D26C8" w:rsidRDefault="00903F1A" w14:paraId="73AD18A0" w14:textId="77777777">
      <w:pPr>
        <w:numPr>
          <w:ilvl w:val="1"/>
          <w:numId w:val="31"/>
        </w:numPr>
        <w:rPr/>
      </w:pPr>
      <w:r w:rsidRPr="5B0D26C8" w:rsidR="1925FED7">
        <w:rPr>
          <w:b w:val="1"/>
          <w:bCs w:val="1"/>
        </w:rPr>
        <w:t>Faculty Session 1 (10:00 AM):</w:t>
      </w:r>
      <w:r w:rsidR="1925FED7">
        <w:rPr/>
        <w:t xml:space="preserve"> 18 Full-Time Faculty, 1 Front-Line Staff, 1 Full-Time WF Trainer, 5 Other (</w:t>
      </w:r>
      <w:r w:rsidRPr="5B0D26C8" w:rsidR="1925FED7">
        <w:rPr>
          <w:b w:val="1"/>
          <w:bCs w:val="1"/>
        </w:rPr>
        <w:t>25 total</w:t>
      </w:r>
      <w:r w:rsidR="1925FED7">
        <w:rPr/>
        <w:t xml:space="preserve">). </w:t>
      </w:r>
    </w:p>
    <w:p w:rsidRPr="00903F1A" w:rsidR="00903F1A" w:rsidP="5B0D26C8" w:rsidRDefault="00903F1A" w14:paraId="5296A4FD" w14:textId="77777777">
      <w:pPr>
        <w:numPr>
          <w:ilvl w:val="1"/>
          <w:numId w:val="31"/>
        </w:numPr>
        <w:rPr/>
      </w:pPr>
      <w:r w:rsidRPr="5B0D26C8" w:rsidR="1925FED7">
        <w:rPr>
          <w:b w:val="1"/>
          <w:bCs w:val="1"/>
        </w:rPr>
        <w:t>Faculty Session 2 (1:00 PM):</w:t>
      </w:r>
      <w:r w:rsidR="1925FED7">
        <w:rPr/>
        <w:t xml:space="preserve"> 4 Full-Time Faculty, 1 Front-Line Staff, 2 Other (</w:t>
      </w:r>
      <w:r w:rsidRPr="5B0D26C8" w:rsidR="1925FED7">
        <w:rPr>
          <w:b w:val="1"/>
          <w:bCs w:val="1"/>
        </w:rPr>
        <w:t>7 total</w:t>
      </w:r>
      <w:r w:rsidR="1925FED7">
        <w:rPr/>
        <w:t xml:space="preserve">). </w:t>
      </w:r>
    </w:p>
    <w:p w:rsidRPr="00903F1A" w:rsidR="00903F1A" w:rsidP="5B0D26C8" w:rsidRDefault="00903F1A" w14:paraId="78446947" w14:textId="16111797">
      <w:pPr>
        <w:numPr>
          <w:ilvl w:val="1"/>
          <w:numId w:val="31"/>
        </w:numPr>
        <w:rPr/>
      </w:pPr>
      <w:r w:rsidRPr="496F9331" w:rsidR="1925FED7">
        <w:rPr>
          <w:b w:val="1"/>
          <w:bCs w:val="1"/>
        </w:rPr>
        <w:t>Staff Session 1 (10:00 AM):</w:t>
      </w:r>
      <w:r w:rsidR="1925FED7">
        <w:rPr/>
        <w:t xml:space="preserve"> 28 </w:t>
      </w:r>
      <w:r w:rsidR="550D8248">
        <w:rPr/>
        <w:t>Front Line</w:t>
      </w:r>
      <w:r w:rsidR="1925FED7">
        <w:rPr/>
        <w:t xml:space="preserve"> Staff, 4 Other (</w:t>
      </w:r>
      <w:r w:rsidRPr="496F9331" w:rsidR="1925FED7">
        <w:rPr>
          <w:b w:val="1"/>
          <w:bCs w:val="1"/>
        </w:rPr>
        <w:t>32 total</w:t>
      </w:r>
      <w:r w:rsidR="1925FED7">
        <w:rPr/>
        <w:t xml:space="preserve">). </w:t>
      </w:r>
    </w:p>
    <w:p w:rsidRPr="00903F1A" w:rsidR="00903F1A" w:rsidP="5B0D26C8" w:rsidRDefault="00903F1A" w14:paraId="7387D428" w14:textId="176B1067">
      <w:pPr>
        <w:numPr>
          <w:ilvl w:val="1"/>
          <w:numId w:val="31"/>
        </w:numPr>
        <w:rPr/>
      </w:pPr>
      <w:r w:rsidRPr="496F9331" w:rsidR="1925FED7">
        <w:rPr>
          <w:b w:val="1"/>
          <w:bCs w:val="1"/>
        </w:rPr>
        <w:t>Staff Session 2 (1:00 PM):</w:t>
      </w:r>
      <w:r w:rsidR="1925FED7">
        <w:rPr/>
        <w:t xml:space="preserve"> 14 </w:t>
      </w:r>
      <w:r w:rsidR="54C65290">
        <w:rPr/>
        <w:t>Front Line</w:t>
      </w:r>
      <w:r w:rsidR="1925FED7">
        <w:rPr/>
        <w:t xml:space="preserve"> Staff, 5 Other (</w:t>
      </w:r>
      <w:r w:rsidRPr="496F9331" w:rsidR="1925FED7">
        <w:rPr>
          <w:b w:val="1"/>
          <w:bCs w:val="1"/>
        </w:rPr>
        <w:t>19 total</w:t>
      </w:r>
      <w:r w:rsidR="1925FED7">
        <w:rPr/>
        <w:t xml:space="preserve">). </w:t>
      </w:r>
    </w:p>
    <w:p w:rsidRPr="00903F1A" w:rsidR="00903F1A" w:rsidP="5B0D26C8" w:rsidRDefault="00903F1A" w14:paraId="6B1241DF" w14:textId="57D6B0B7">
      <w:pPr>
        <w:rPr>
          <w:b w:val="1"/>
          <w:bCs w:val="1"/>
        </w:rPr>
      </w:pPr>
      <w:r w:rsidRPr="5B0D26C8" w:rsidR="1925FED7">
        <w:rPr>
          <w:rStyle w:val="Heading2Char"/>
        </w:rPr>
        <w:t>1</w:t>
      </w:r>
      <w:r w:rsidRPr="5B0D26C8" w:rsidR="696B4F5A">
        <w:rPr>
          <w:rStyle w:val="Heading2Char"/>
        </w:rPr>
        <w:t>0</w:t>
      </w:r>
      <w:r w:rsidRPr="5B0D26C8" w:rsidR="1925FED7">
        <w:rPr>
          <w:rStyle w:val="Heading2Char"/>
        </w:rPr>
        <w:t>. Marketing and Public Relations</w:t>
      </w:r>
      <w:r w:rsidRPr="5B0D26C8" w:rsidR="4BAC209E">
        <w:rPr>
          <w:rStyle w:val="Heading2Char"/>
        </w:rPr>
        <w:t xml:space="preserve">: </w:t>
      </w:r>
      <w:r w:rsidRPr="5B0D26C8" w:rsidR="1925FED7">
        <w:rPr>
          <w:rStyle w:val="Heading2Char"/>
        </w:rPr>
        <w:t>Ms. Faith O'Neil</w:t>
      </w:r>
    </w:p>
    <w:p w:rsidRPr="00903F1A" w:rsidR="00903F1A" w:rsidP="00903F1A" w:rsidRDefault="00903F1A" w14:paraId="3675EEAA" w14:textId="77777777">
      <w:pPr>
        <w:rPr>
          <w:b/>
          <w:bCs/>
        </w:rPr>
      </w:pPr>
      <w:r w:rsidRPr="00903F1A">
        <w:rPr>
          <w:b/>
          <w:bCs/>
        </w:rPr>
        <w:t>A. Active Promotional Campaigns</w:t>
      </w:r>
    </w:p>
    <w:p w:rsidRPr="00903F1A" w:rsidR="00903F1A" w:rsidP="00903F1A" w:rsidRDefault="00903F1A" w14:paraId="6551C3E6" w14:textId="77777777">
      <w:pPr>
        <w:numPr>
          <w:ilvl w:val="0"/>
          <w:numId w:val="32"/>
        </w:numPr>
      </w:pPr>
      <w:r w:rsidRPr="00903F1A">
        <w:rPr>
          <w:b/>
          <w:bCs/>
        </w:rPr>
        <w:t>"Your Passion. Your Story. This Could Be... YOU" Campaign:</w:t>
      </w:r>
      <w:r w:rsidRPr="00903F1A">
        <w:t xml:space="preserve"> A highly visual, student-centered summer and fall enrollment initiative featuring real students in real campus workshops. </w:t>
      </w:r>
    </w:p>
    <w:p w:rsidRPr="00903F1A" w:rsidR="00903F1A" w:rsidP="00903F1A" w:rsidRDefault="00903F1A" w14:paraId="0CD54E16" w14:textId="77777777">
      <w:pPr>
        <w:numPr>
          <w:ilvl w:val="0"/>
          <w:numId w:val="32"/>
        </w:numPr>
      </w:pPr>
      <w:r w:rsidRPr="00903F1A">
        <w:rPr>
          <w:b/>
          <w:bCs/>
        </w:rPr>
        <w:t>Aviation Maintenance Technology (AMT) Launch:</w:t>
      </w:r>
      <w:r w:rsidRPr="00903F1A">
        <w:t xml:space="preserve"> Deployment of full media relations toolkits, print brochures, and public enrollment tracking guidelines. </w:t>
      </w:r>
    </w:p>
    <w:p w:rsidRPr="00903F1A" w:rsidR="00903F1A" w:rsidP="00903F1A" w:rsidRDefault="00903F1A" w14:paraId="6E215B4F" w14:textId="77777777">
      <w:pPr>
        <w:numPr>
          <w:ilvl w:val="0"/>
          <w:numId w:val="32"/>
        </w:numPr>
      </w:pPr>
      <w:r w:rsidRPr="00903F1A">
        <w:rPr>
          <w:b/>
          <w:bCs/>
        </w:rPr>
        <w:t>Student Achievement Press Releases:</w:t>
      </w:r>
      <w:r w:rsidRPr="00903F1A">
        <w:t xml:space="preserve"> Distributed an official news release celebrating DCC Welding students who placed 1st (Isabella Evans), 2nd (Karagan Saunders), and 3rd (Joshua Drew) in an advanced fabrication competition judged by Greg McQuad of Lincoln Electric. </w:t>
      </w:r>
    </w:p>
    <w:p w:rsidRPr="00903F1A" w:rsidR="00903F1A" w:rsidP="00903F1A" w:rsidRDefault="00903F1A" w14:paraId="10B8E42E" w14:textId="77777777">
      <w:pPr>
        <w:numPr>
          <w:ilvl w:val="0"/>
          <w:numId w:val="32"/>
        </w:numPr>
      </w:pPr>
      <w:r w:rsidRPr="00903F1A">
        <w:rPr>
          <w:b/>
          <w:bCs/>
        </w:rPr>
        <w:t>Strategic Partnerships Coverage:</w:t>
      </w:r>
      <w:r w:rsidRPr="00903F1A">
        <w:t xml:space="preserve"> Published high-visibility news items highlighting the Danville Sheriff's Office joining DCC's Knight's Apprenticeship Program, signed publicly by Sheriff Mike Mondul and Dr. Cornelius Johnson. </w:t>
      </w:r>
    </w:p>
    <w:p w:rsidRPr="00903F1A" w:rsidR="00903F1A" w:rsidP="00903F1A" w:rsidRDefault="00903F1A" w14:paraId="20168391" w14:textId="77777777">
      <w:pPr>
        <w:rPr>
          <w:b/>
          <w:bCs/>
        </w:rPr>
      </w:pPr>
      <w:r w:rsidRPr="00903F1A">
        <w:rPr>
          <w:b/>
          <w:bCs/>
        </w:rPr>
        <w:t>B. Major Creative Projects</w:t>
      </w:r>
    </w:p>
    <w:p w:rsidRPr="00903F1A" w:rsidR="00903F1A" w:rsidP="00903F1A" w:rsidRDefault="00903F1A" w14:paraId="1AC216C3" w14:textId="4C912565">
      <w:pPr>
        <w:numPr>
          <w:ilvl w:val="0"/>
          <w:numId w:val="33"/>
        </w:numPr>
        <w:rPr/>
      </w:pPr>
      <w:r w:rsidRPr="5B0D26C8" w:rsidR="1925FED7">
        <w:rPr>
          <w:b w:val="1"/>
          <w:bCs w:val="1"/>
        </w:rPr>
        <w:t>DCC Event Center Signs:</w:t>
      </w:r>
      <w:r w:rsidR="1925FED7">
        <w:rPr/>
        <w:t xml:space="preserve"> Completed production mockups for architectural regulatory identity signage across rooms 108, 109, and 110</w:t>
      </w:r>
      <w:r w:rsidR="7D38C7DD">
        <w:rPr/>
        <w:t xml:space="preserve"> and working on acoustic tiles.</w:t>
      </w:r>
    </w:p>
    <w:p w:rsidR="7D38C7DD" w:rsidP="5B0D26C8" w:rsidRDefault="7D38C7DD" w14:paraId="45CC396E" w14:textId="0AE7D247">
      <w:pPr>
        <w:numPr>
          <w:ilvl w:val="0"/>
          <w:numId w:val="33"/>
        </w:numPr>
        <w:rPr/>
      </w:pPr>
      <w:r w:rsidRPr="5B0D26C8" w:rsidR="7D38C7DD">
        <w:rPr>
          <w:b w:val="1"/>
          <w:bCs w:val="1"/>
        </w:rPr>
        <w:t>Restaurant Blitz Partnership Campaign:</w:t>
      </w:r>
      <w:r w:rsidR="7D38C7DD">
        <w:rPr/>
        <w:t xml:space="preserve"> Looking for </w:t>
      </w:r>
      <w:r w:rsidR="7D38C7DD">
        <w:rPr/>
        <w:t>partnerships,</w:t>
      </w:r>
      <w:r w:rsidR="7D38C7DD">
        <w:rPr/>
        <w:t xml:space="preserve"> hopefully leading to discounts for employees and students. </w:t>
      </w:r>
    </w:p>
    <w:p w:rsidRPr="00903F1A" w:rsidR="00903F1A" w:rsidP="00903F1A" w:rsidRDefault="00903F1A" w14:paraId="22EFFC73" w14:textId="77777777">
      <w:pPr>
        <w:numPr>
          <w:ilvl w:val="0"/>
          <w:numId w:val="33"/>
        </w:numPr>
      </w:pPr>
      <w:r w:rsidRPr="00903F1A">
        <w:rPr>
          <w:b/>
          <w:bCs/>
        </w:rPr>
        <w:t>Collateral &amp; Media Development:</w:t>
      </w:r>
      <w:r w:rsidRPr="00903F1A">
        <w:t xml:space="preserve"> Finished layout formatting for the </w:t>
      </w:r>
      <w:r w:rsidRPr="00903F1A">
        <w:rPr>
          <w:b/>
          <w:bCs/>
        </w:rPr>
        <w:t>2026–2027 Academic Viewbook</w:t>
      </w:r>
      <w:r w:rsidRPr="00903F1A">
        <w:t xml:space="preserve">, curated the custom 2026–2027 Promotional Academic Calendar, and successfully supported a comprehensive 2-Day VCCS system photo and video shoot on campus. </w:t>
      </w:r>
    </w:p>
    <w:p w:rsidRPr="00903F1A" w:rsidR="00903F1A" w:rsidP="00903F1A" w:rsidRDefault="00903F1A" w14:paraId="6BB497CC" w14:textId="77777777">
      <w:pPr>
        <w:rPr>
          <w:b/>
          <w:bCs/>
        </w:rPr>
      </w:pPr>
      <w:r w:rsidRPr="00903F1A">
        <w:rPr>
          <w:b/>
          <w:bCs/>
        </w:rPr>
        <w:t>C. Analytics and Social Media Performance</w:t>
      </w:r>
    </w:p>
    <w:p w:rsidRPr="00903F1A" w:rsidR="00903F1A" w:rsidP="00903F1A" w:rsidRDefault="00903F1A" w14:paraId="0A306D04" w14:textId="77777777">
      <w:r w:rsidRPr="00903F1A">
        <w:t xml:space="preserve">A year-over-year performance evaluation highlighted unprecedented expansion metrics across all standard networks: </w:t>
      </w:r>
    </w:p>
    <w:p w:rsidRPr="00903F1A" w:rsidR="00903F1A" w:rsidP="00903F1A" w:rsidRDefault="00903F1A" w14:paraId="7ED2E853" w14:textId="1646B58B">
      <w:pPr>
        <w:numPr>
          <w:ilvl w:val="0"/>
          <w:numId w:val="34"/>
        </w:numPr>
        <w:rPr/>
      </w:pPr>
      <w:r w:rsidRPr="5B0D26C8" w:rsidR="1925FED7">
        <w:rPr>
          <w:b w:val="1"/>
          <w:bCs w:val="1"/>
        </w:rPr>
        <w:t>Total Impressions:</w:t>
      </w:r>
      <w:r w:rsidR="1925FED7">
        <w:rPr/>
        <w:t xml:space="preserve"> 581,317 (+20% growth). </w:t>
      </w:r>
    </w:p>
    <w:p w:rsidRPr="00903F1A" w:rsidR="00903F1A" w:rsidP="00903F1A" w:rsidRDefault="00903F1A" w14:paraId="7C27A8FE" w14:textId="5B83B132">
      <w:pPr>
        <w:numPr>
          <w:ilvl w:val="0"/>
          <w:numId w:val="34"/>
        </w:numPr>
        <w:rPr/>
      </w:pPr>
      <w:r w:rsidRPr="5B0D26C8" w:rsidR="1925FED7">
        <w:rPr>
          <w:b w:val="1"/>
          <w:bCs w:val="1"/>
        </w:rPr>
        <w:t>Total Engagements:</w:t>
      </w:r>
      <w:r w:rsidR="1925FED7">
        <w:rPr/>
        <w:t xml:space="preserve"> 35,522 (+7.9%</w:t>
      </w:r>
      <w:r w:rsidR="52524204">
        <w:rPr/>
        <w:t xml:space="preserve"> </w:t>
      </w:r>
      <w:r w:rsidR="1925FED7">
        <w:rPr/>
        <w:t xml:space="preserve">growth). </w:t>
      </w:r>
    </w:p>
    <w:p w:rsidRPr="00903F1A" w:rsidR="00903F1A" w:rsidP="00903F1A" w:rsidRDefault="00903F1A" w14:paraId="188B0765" w14:textId="6E486A7C">
      <w:pPr>
        <w:numPr>
          <w:ilvl w:val="0"/>
          <w:numId w:val="34"/>
        </w:numPr>
        <w:rPr/>
      </w:pPr>
      <w:r w:rsidRPr="5B0D26C8" w:rsidR="1925FED7">
        <w:rPr>
          <w:b w:val="1"/>
          <w:bCs w:val="1"/>
        </w:rPr>
        <w:t>Post Link Clicks:</w:t>
      </w:r>
      <w:r w:rsidR="1925FED7">
        <w:rPr/>
        <w:t xml:space="preserve"> 4,305 (</w:t>
      </w:r>
      <w:r w:rsidRPr="5B0D26C8" w:rsidR="1925FED7">
        <w:rPr>
          <w:b w:val="1"/>
          <w:bCs w:val="1"/>
        </w:rPr>
        <w:t>+36.2%</w:t>
      </w:r>
      <w:r w:rsidRPr="5B0D26C8" w:rsidR="063ACDF1">
        <w:rPr>
          <w:b w:val="1"/>
          <w:bCs w:val="1"/>
        </w:rPr>
        <w:t xml:space="preserve"> </w:t>
      </w:r>
      <w:r w:rsidRPr="5B0D26C8" w:rsidR="1925FED7">
        <w:rPr>
          <w:b w:val="1"/>
          <w:bCs w:val="1"/>
        </w:rPr>
        <w:t>growth</w:t>
      </w:r>
      <w:r w:rsidR="1925FED7">
        <w:rPr/>
        <w:t xml:space="preserve"> over last year). </w:t>
      </w:r>
    </w:p>
    <w:p w:rsidRPr="00903F1A" w:rsidR="00903F1A" w:rsidP="00903F1A" w:rsidRDefault="00903F1A" w14:paraId="28A76F8E" w14:textId="731B8EFE">
      <w:pPr>
        <w:numPr>
          <w:ilvl w:val="0"/>
          <w:numId w:val="34"/>
        </w:numPr>
        <w:rPr/>
      </w:pPr>
      <w:r w:rsidRPr="5B0D26C8" w:rsidR="1925FED7">
        <w:rPr>
          <w:b w:val="1"/>
          <w:bCs w:val="1"/>
        </w:rPr>
        <w:t>Engagement Rate per Impression:</w:t>
      </w:r>
      <w:r w:rsidR="1925FED7">
        <w:rPr/>
        <w:t xml:space="preserve"> 6.1%. </w:t>
      </w:r>
    </w:p>
    <w:p w:rsidRPr="00903F1A" w:rsidR="00903F1A" w:rsidP="00903F1A" w:rsidRDefault="00903F1A" w14:paraId="3A6F6777" w14:textId="58AA68A3">
      <w:pPr>
        <w:numPr>
          <w:ilvl w:val="0"/>
          <w:numId w:val="34"/>
        </w:numPr>
        <w:rPr/>
      </w:pPr>
      <w:r w:rsidRPr="5B0D26C8" w:rsidR="1925FED7">
        <w:rPr>
          <w:b w:val="1"/>
          <w:bCs w:val="1"/>
        </w:rPr>
        <w:t>Audience Milestone:</w:t>
      </w:r>
      <w:r w:rsidR="1925FED7">
        <w:rPr/>
        <w:t xml:space="preserve"> DCC officially crossed its organic audience benchmark, standing at </w:t>
      </w:r>
      <w:r w:rsidRPr="5B0D26C8" w:rsidR="1925FED7">
        <w:rPr>
          <w:b w:val="1"/>
          <w:bCs w:val="1"/>
        </w:rPr>
        <w:t>20,444 followers</w:t>
      </w:r>
      <w:r w:rsidR="1925FED7">
        <w:rPr/>
        <w:t xml:space="preserve"> (+6.1% total net audience growth). </w:t>
      </w:r>
    </w:p>
    <w:p w:rsidRPr="00903F1A" w:rsidR="00903F1A" w:rsidP="00903F1A" w:rsidRDefault="00903F1A" w14:paraId="5EE101A4" w14:textId="77777777">
      <w:pPr>
        <w:rPr>
          <w:b/>
          <w:bCs/>
        </w:rPr>
      </w:pPr>
      <w:r w:rsidRPr="00903F1A">
        <w:rPr>
          <w:b/>
          <w:bCs/>
        </w:rPr>
        <w:t>D. Upcoming Communications Pipeline</w:t>
      </w:r>
    </w:p>
    <w:p w:rsidR="00903F1A" w:rsidRDefault="00903F1A" w14:paraId="0ED2E896" w14:textId="32AFFDE0">
      <w:r w:rsidR="00903F1A">
        <w:rPr/>
        <w:t xml:space="preserve">The department's immediate focus heading into the next fiscal quarter includes continuous marketing for the AMT cohort enrollment, orchestrating marketing asset development for Fall 2026 Convocation and the Presidential Inauguration, executing physical layout designs for the New Event Center, and splicing video interview profiles gathered during the VCCS campus shoot. </w:t>
      </w:r>
    </w:p>
    <w:p w:rsidR="496F9331" w:rsidRDefault="496F9331" w14:paraId="5F534C45" w14:textId="4C3FF565">
      <w:r>
        <w:br/>
      </w:r>
      <w:r w:rsidRPr="496F9331" w:rsidR="43FA7CF1">
        <w:rPr>
          <w:rStyle w:val="Heading2Char"/>
        </w:rPr>
        <w:t xml:space="preserve">11. Meeting Adjournment </w:t>
      </w:r>
    </w:p>
    <w:p w:rsidR="43FA7CF1" w:rsidP="496F9331" w:rsidRDefault="43FA7CF1" w14:paraId="0078E011" w14:textId="0C8D2C1A">
      <w:pPr>
        <w:pStyle w:val="Normal"/>
        <w:spacing w:before="0" w:beforeAutospacing="off" w:after="160" w:afterAutospacing="off" w:line="278" w:lineRule="auto"/>
        <w:ind w:left="0" w:right="0"/>
        <w:jc w:val="left"/>
        <w:rPr>
          <w:b w:val="1"/>
          <w:bCs w:val="1"/>
        </w:rPr>
      </w:pPr>
      <w:r w:rsidR="43FA7CF1">
        <w:rPr/>
        <w:t>A motion was made by Ms. Toshia Martin, 2</w:t>
      </w:r>
      <w:r w:rsidRPr="496F9331" w:rsidR="43FA7CF1">
        <w:rPr>
          <w:vertAlign w:val="superscript"/>
        </w:rPr>
        <w:t>nd</w:t>
      </w:r>
      <w:r w:rsidR="43FA7CF1">
        <w:rPr/>
        <w:t xml:space="preserve"> by </w:t>
      </w:r>
      <w:r w:rsidR="7D8A9D17">
        <w:rPr/>
        <w:t xml:space="preserve">Ms. Ann Cassada to conclude the meeting. </w:t>
      </w:r>
      <w:r w:rsidR="4161543A">
        <w:rPr/>
        <w:t>With a unanimous vote, the meeting concluded at 7:45 pm.</w:t>
      </w:r>
    </w:p>
    <w:p w:rsidR="496F9331" w:rsidP="496F9331" w:rsidRDefault="496F9331" w14:paraId="20A74A72" w14:textId="4A0054E8">
      <w:pPr>
        <w:pStyle w:val="Normal"/>
        <w:spacing w:before="0" w:beforeAutospacing="off" w:after="160" w:afterAutospacing="off" w:line="278" w:lineRule="auto"/>
        <w:ind w:left="0" w:right="0"/>
        <w:jc w:val="left"/>
      </w:pPr>
    </w:p>
    <w:p w:rsidR="496F9331" w:rsidP="496F9331" w:rsidRDefault="496F9331" w14:paraId="71BC512A" w14:textId="1B6A53CD">
      <w:pPr>
        <w:pStyle w:val="Normal"/>
        <w:spacing w:before="0" w:beforeAutospacing="off" w:after="160" w:afterAutospacing="off" w:line="278" w:lineRule="auto"/>
        <w:ind w:left="0" w:right="0"/>
        <w:jc w:val="left"/>
      </w:pPr>
    </w:p>
    <w:p w:rsidR="496F9331" w:rsidP="496F9331" w:rsidRDefault="496F9331" w14:paraId="583C3CBB" w14:textId="15AF6C13">
      <w:pPr>
        <w:pStyle w:val="Normal"/>
        <w:spacing w:before="0" w:beforeAutospacing="off" w:after="160" w:afterAutospacing="off" w:line="278" w:lineRule="auto"/>
        <w:ind w:left="0" w:right="0"/>
        <w:jc w:val="left"/>
      </w:pPr>
    </w:p>
    <w:p w:rsidR="496F9331" w:rsidRDefault="496F9331" w14:paraId="1280A89F" w14:textId="2A930E3C"/>
    <w:p w:rsidR="00903F1A" w:rsidRDefault="00903F1A" w14:paraId="625F64AE" w14:textId="77777777"/>
    <w:sectPr w:rsidR="00903F1A">
      <w:pgSz w:w="12240" w:h="15840" w:orient="portrait"/>
      <w:pgMar w:top="1440" w:right="1440" w:bottom="1440" w:left="1440" w:header="720" w:footer="720" w:gutter="0"/>
      <w:cols w:space="720"/>
      <w:docGrid w:linePitch="360"/>
      <w:headerReference w:type="default" r:id="Re1d9c021bf694412"/>
      <w:footerReference w:type="default" r:id="Rd56ea01183e8495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5B0D26C8" w:rsidTr="5B0D26C8" w14:paraId="0EC5C601">
      <w:trPr>
        <w:trHeight w:val="300"/>
      </w:trPr>
      <w:tc>
        <w:tcPr>
          <w:tcW w:w="3120" w:type="dxa"/>
          <w:tcMar/>
        </w:tcPr>
        <w:p w:rsidR="5B0D26C8" w:rsidP="5B0D26C8" w:rsidRDefault="5B0D26C8" w14:paraId="5E0E8A0B" w14:textId="12A86C87">
          <w:pPr>
            <w:pStyle w:val="Header"/>
            <w:bidi w:val="0"/>
            <w:ind w:left="-115"/>
            <w:jc w:val="left"/>
          </w:pPr>
        </w:p>
      </w:tc>
      <w:tc>
        <w:tcPr>
          <w:tcW w:w="3120" w:type="dxa"/>
          <w:tcMar/>
        </w:tcPr>
        <w:p w:rsidR="5B0D26C8" w:rsidP="5B0D26C8" w:rsidRDefault="5B0D26C8" w14:paraId="2EC4364D" w14:textId="1D9B139E">
          <w:pPr>
            <w:pStyle w:val="Header"/>
            <w:bidi w:val="0"/>
            <w:jc w:val="center"/>
          </w:pPr>
          <w:r>
            <w:fldChar w:fldCharType="begin"/>
          </w:r>
          <w:r>
            <w:instrText xml:space="preserve">PAGE</w:instrText>
          </w:r>
          <w:r>
            <w:fldChar w:fldCharType="separate"/>
          </w:r>
          <w:r>
            <w:fldChar w:fldCharType="end"/>
          </w:r>
        </w:p>
      </w:tc>
      <w:tc>
        <w:tcPr>
          <w:tcW w:w="3120" w:type="dxa"/>
          <w:tcMar/>
        </w:tcPr>
        <w:p w:rsidR="5B0D26C8" w:rsidP="5B0D26C8" w:rsidRDefault="5B0D26C8" w14:paraId="7662AED5" w14:textId="274A77E9">
          <w:pPr>
            <w:pStyle w:val="Header"/>
            <w:bidi w:val="0"/>
            <w:ind w:right="-115"/>
            <w:jc w:val="right"/>
          </w:pPr>
        </w:p>
      </w:tc>
    </w:tr>
  </w:tbl>
  <w:p w:rsidR="5B0D26C8" w:rsidP="5B0D26C8" w:rsidRDefault="5B0D26C8" w14:paraId="15401938" w14:textId="2FB5D16A">
    <w:pPr>
      <w:pStyle w:val="Footer"/>
      <w:bidi w:val="0"/>
    </w:pPr>
  </w:p>
</w:ftr>
</file>

<file path=word/header.xml><?xml version="1.0" encoding="utf-8"?>
<w:hdr xmlns:w14="http://schemas.microsoft.com/office/word/2010/wordml" xmlns:w="http://schemas.openxmlformats.org/wordprocessingml/2006/main">
  <w:p w:rsidR="5B0D26C8" w:rsidP="5B0D26C8" w:rsidRDefault="5B0D26C8" w14:paraId="00C62A94" w14:textId="192C7A78">
    <w:pPr>
      <w:pStyle w:val="Header"/>
      <w:tabs>
        <w:tab w:val="center" w:leader="none" w:pos="4680"/>
        <w:tab w:val="right" w:leader="none" w:pos="9360"/>
      </w:tabs>
      <w:bidi w:val="0"/>
      <w:spacing w:before="0" w:beforeAutospacing="off" w:after="0" w:afterAutospacing="off" w:line="240" w:lineRule="auto"/>
      <w:jc w:val="center"/>
      <w:rPr>
        <w:rFonts w:ascii="Aptos" w:hAnsi="Aptos" w:eastAsia="Aptos" w:cs="Aptos"/>
        <w:b w:val="0"/>
        <w:bCs w:val="0"/>
        <w:i w:val="0"/>
        <w:iCs w:val="0"/>
        <w:caps w:val="0"/>
        <w:smallCaps w:val="0"/>
        <w:noProof w:val="0"/>
        <w:color w:val="000000" w:themeColor="text1" w:themeTint="FF" w:themeShade="FF"/>
        <w:sz w:val="32"/>
        <w:szCs w:val="32"/>
        <w:lang w:val="en-US"/>
      </w:rPr>
    </w:pPr>
    <w:r w:rsidRPr="5B0D26C8" w:rsidR="5B0D26C8">
      <w:rPr>
        <w:rFonts w:ascii="Aptos" w:hAnsi="Aptos" w:eastAsia="Aptos" w:cs="Aptos"/>
        <w:b w:val="1"/>
        <w:bCs w:val="1"/>
        <w:i w:val="0"/>
        <w:iCs w:val="0"/>
        <w:caps w:val="0"/>
        <w:smallCaps w:val="0"/>
        <w:noProof w:val="0"/>
        <w:color w:val="000000" w:themeColor="text1" w:themeTint="FF" w:themeShade="FF"/>
        <w:sz w:val="32"/>
        <w:szCs w:val="32"/>
        <w:lang w:val="en-US"/>
      </w:rPr>
      <w:t xml:space="preserve">DANVILLE COMMUNITY COLLEGE </w:t>
    </w:r>
  </w:p>
  <w:p w:rsidR="5B0D26C8" w:rsidP="5B0D26C8" w:rsidRDefault="5B0D26C8" w14:paraId="3C90AF32" w14:textId="4A04E861">
    <w:pPr>
      <w:bidi w:val="0"/>
      <w:spacing w:before="0" w:beforeAutospacing="off" w:after="0" w:afterAutospacing="off" w:line="240" w:lineRule="auto"/>
      <w:jc w:val="center"/>
      <w:rPr>
        <w:rFonts w:ascii="Aptos" w:hAnsi="Aptos" w:eastAsia="Aptos" w:cs="Aptos"/>
        <w:b w:val="0"/>
        <w:bCs w:val="0"/>
        <w:i w:val="0"/>
        <w:iCs w:val="0"/>
        <w:caps w:val="0"/>
        <w:smallCaps w:val="0"/>
        <w:noProof w:val="0"/>
        <w:color w:val="000000" w:themeColor="text1" w:themeTint="FF" w:themeShade="FF"/>
        <w:sz w:val="28"/>
        <w:szCs w:val="28"/>
        <w:lang w:val="en-US"/>
      </w:rPr>
    </w:pPr>
    <w:r w:rsidRPr="5B0D26C8" w:rsidR="5B0D26C8">
      <w:rPr>
        <w:rFonts w:ascii="Aptos" w:hAnsi="Aptos" w:eastAsia="Aptos" w:cs="Aptos"/>
        <w:b w:val="1"/>
        <w:bCs w:val="1"/>
        <w:i w:val="0"/>
        <w:iCs w:val="0"/>
        <w:caps w:val="0"/>
        <w:smallCaps w:val="0"/>
        <w:noProof w:val="0"/>
        <w:color w:val="000000" w:themeColor="text1" w:themeTint="FF" w:themeShade="FF"/>
        <w:sz w:val="28"/>
        <w:szCs w:val="28"/>
        <w:lang w:val="en-US"/>
      </w:rPr>
      <w:t>MEETING OF THE COLLEGE ADVISORY BOARD</w:t>
    </w:r>
  </w:p>
  <w:p w:rsidR="5B0D26C8" w:rsidP="5B0D26C8" w:rsidRDefault="5B0D26C8" w14:paraId="7EA45CF1" w14:textId="5C5752AE">
    <w:pPr>
      <w:pStyle w:val="Normal"/>
      <w:suppressLineNumbers w:val="0"/>
      <w:bidi w:val="0"/>
      <w:spacing w:before="0" w:beforeAutospacing="off" w:after="0" w:afterAutospacing="off" w:line="240" w:lineRule="auto"/>
      <w:ind w:left="0" w:right="0"/>
      <w:jc w:val="center"/>
      <w:rPr>
        <w:rFonts w:ascii="Aptos" w:hAnsi="Aptos" w:eastAsia="Aptos" w:cs="Aptos"/>
        <w:b w:val="0"/>
        <w:bCs w:val="0"/>
        <w:i w:val="0"/>
        <w:iCs w:val="0"/>
        <w:caps w:val="0"/>
        <w:smallCaps w:val="0"/>
        <w:noProof w:val="0"/>
        <w:color w:val="000000" w:themeColor="text1" w:themeTint="FF" w:themeShade="FF"/>
        <w:sz w:val="24"/>
        <w:szCs w:val="24"/>
        <w:lang w:val="en-US"/>
      </w:rPr>
    </w:pPr>
    <w:r w:rsidRPr="5B0D26C8" w:rsidR="5B0D26C8">
      <w:rPr>
        <w:rFonts w:ascii="Aptos" w:hAnsi="Aptos" w:eastAsia="Aptos" w:cs="Aptos"/>
        <w:b w:val="1"/>
        <w:bCs w:val="1"/>
        <w:i w:val="0"/>
        <w:iCs w:val="0"/>
        <w:caps w:val="0"/>
        <w:smallCaps w:val="0"/>
        <w:noProof w:val="0"/>
        <w:color w:val="000000" w:themeColor="text1" w:themeTint="FF" w:themeShade="FF"/>
        <w:sz w:val="24"/>
        <w:szCs w:val="24"/>
        <w:lang w:val="en-US"/>
      </w:rPr>
      <w:t xml:space="preserve">Wednesday, June 15, 2026, 5:30 P.M. </w:t>
    </w:r>
  </w:p>
  <w:p w:rsidR="5B0D26C8" w:rsidP="5B0D26C8" w:rsidRDefault="5B0D26C8" w14:paraId="0147234E" w14:textId="7F7B1361">
    <w:pPr>
      <w:bidi w:val="0"/>
      <w:spacing w:before="0" w:beforeAutospacing="off" w:after="0" w:afterAutospacing="off" w:line="240" w:lineRule="auto"/>
      <w:jc w:val="center"/>
      <w:rPr>
        <w:rFonts w:ascii="Aptos" w:hAnsi="Aptos" w:eastAsia="Aptos" w:cs="Aptos"/>
        <w:b w:val="0"/>
        <w:bCs w:val="0"/>
        <w:i w:val="0"/>
        <w:iCs w:val="0"/>
        <w:caps w:val="0"/>
        <w:smallCaps w:val="0"/>
        <w:noProof w:val="0"/>
        <w:color w:val="000000" w:themeColor="text1" w:themeTint="FF" w:themeShade="FF"/>
        <w:sz w:val="24"/>
        <w:szCs w:val="24"/>
        <w:lang w:val="en-US"/>
      </w:rPr>
    </w:pPr>
    <w:r w:rsidRPr="5B0D26C8" w:rsidR="5B0D26C8">
      <w:rPr>
        <w:rFonts w:ascii="Aptos" w:hAnsi="Aptos" w:eastAsia="Aptos" w:cs="Aptos"/>
        <w:b w:val="1"/>
        <w:bCs w:val="1"/>
        <w:i w:val="0"/>
        <w:iCs w:val="0"/>
        <w:caps w:val="0"/>
        <w:smallCaps w:val="0"/>
        <w:noProof w:val="0"/>
        <w:color w:val="000000" w:themeColor="text1" w:themeTint="FF" w:themeShade="FF"/>
        <w:sz w:val="24"/>
        <w:szCs w:val="24"/>
        <w:lang w:val="en-US"/>
      </w:rPr>
      <w:t>Wyatt 204</w:t>
    </w:r>
  </w:p>
  <w:p w:rsidR="5B0D26C8" w:rsidP="5B0D26C8" w:rsidRDefault="5B0D26C8" w14:paraId="3544BF4B" w14:textId="327565AF">
    <w:pPr>
      <w:bidi w:val="0"/>
      <w:spacing w:before="0" w:beforeAutospacing="off" w:after="0" w:afterAutospacing="off" w:line="480" w:lineRule="auto"/>
      <w:jc w:val="center"/>
      <w:rPr>
        <w:rFonts w:ascii="Aptos" w:hAnsi="Aptos" w:eastAsia="Aptos" w:cs="Aptos"/>
        <w:b w:val="0"/>
        <w:bCs w:val="0"/>
        <w:i w:val="0"/>
        <w:iCs w:val="0"/>
        <w:caps w:val="0"/>
        <w:smallCaps w:val="0"/>
        <w:noProof w:val="0"/>
        <w:color w:val="000000" w:themeColor="text1" w:themeTint="FF" w:themeShade="FF"/>
        <w:sz w:val="28"/>
        <w:szCs w:val="28"/>
        <w:lang w:val="en-US"/>
      </w:rPr>
    </w:pPr>
    <w:r w:rsidRPr="5B0D26C8" w:rsidR="5B0D26C8">
      <w:rPr>
        <w:rFonts w:ascii="Aptos" w:hAnsi="Aptos" w:eastAsia="Aptos" w:cs="Aptos"/>
        <w:b w:val="1"/>
        <w:bCs w:val="1"/>
        <w:i w:val="0"/>
        <w:iCs w:val="0"/>
        <w:caps w:val="0"/>
        <w:smallCaps w:val="0"/>
        <w:noProof w:val="0"/>
        <w:color w:val="000000" w:themeColor="text1" w:themeTint="FF" w:themeShade="FF"/>
        <w:sz w:val="28"/>
        <w:szCs w:val="28"/>
        <w:lang w:val="en-US"/>
      </w:rPr>
      <w:t>MINUTES NO. 278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7">
    <w:nsid w:val="79d8d2ea"/>
    <w:multiLevelType xmlns:w="http://schemas.openxmlformats.org/wordprocessingml/2006/main" w:val="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b3aa6a1"/>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2160" w:hanging="360"/>
      </w:pPr>
      <w:rPr>
        <w:rFonts w:hint="default" w:ascii="Courier New" w:hAnsi="Courier New"/>
      </w:rPr>
    </w:lvl>
    <w:lvl xmlns:w="http://schemas.openxmlformats.org/wordprocessingml/2006/main" w:ilvl="2">
      <w:start w:val="1"/>
      <w:numFmt w:val="bullet"/>
      <w:lvlText w:val=""/>
      <w:lvlJc w:val="left"/>
      <w:pPr>
        <w:ind w:left="2880" w:hanging="360"/>
      </w:pPr>
      <w:rPr>
        <w:rFonts w:hint="default" w:ascii="Wingdings" w:hAnsi="Wingdings"/>
      </w:rPr>
    </w:lvl>
    <w:lvl xmlns:w="http://schemas.openxmlformats.org/wordprocessingml/2006/main" w:ilvl="3">
      <w:start w:val="1"/>
      <w:numFmt w:val="bullet"/>
      <w:lvlText w:val=""/>
      <w:lvlJc w:val="left"/>
      <w:pPr>
        <w:ind w:left="3600" w:hanging="360"/>
      </w:pPr>
      <w:rPr>
        <w:rFonts w:hint="default" w:ascii="Symbol" w:hAnsi="Symbol"/>
      </w:rPr>
    </w:lvl>
    <w:lvl xmlns:w="http://schemas.openxmlformats.org/wordprocessingml/2006/main" w:ilvl="4">
      <w:start w:val="1"/>
      <w:numFmt w:val="bullet"/>
      <w:lvlText w:val="o"/>
      <w:lvlJc w:val="left"/>
      <w:pPr>
        <w:ind w:left="4320" w:hanging="360"/>
      </w:pPr>
      <w:rPr>
        <w:rFonts w:hint="default" w:ascii="Courier New" w:hAnsi="Courier New"/>
      </w:rPr>
    </w:lvl>
    <w:lvl xmlns:w="http://schemas.openxmlformats.org/wordprocessingml/2006/main" w:ilvl="5">
      <w:start w:val="1"/>
      <w:numFmt w:val="bullet"/>
      <w:lvlText w:val=""/>
      <w:lvlJc w:val="left"/>
      <w:pPr>
        <w:ind w:left="5040" w:hanging="360"/>
      </w:pPr>
      <w:rPr>
        <w:rFonts w:hint="default" w:ascii="Wingdings" w:hAnsi="Wingdings"/>
      </w:rPr>
    </w:lvl>
    <w:lvl xmlns:w="http://schemas.openxmlformats.org/wordprocessingml/2006/main" w:ilvl="6">
      <w:start w:val="1"/>
      <w:numFmt w:val="bullet"/>
      <w:lvlText w:val=""/>
      <w:lvlJc w:val="left"/>
      <w:pPr>
        <w:ind w:left="5760" w:hanging="360"/>
      </w:pPr>
      <w:rPr>
        <w:rFonts w:hint="default" w:ascii="Symbol" w:hAnsi="Symbol"/>
      </w:rPr>
    </w:lvl>
    <w:lvl xmlns:w="http://schemas.openxmlformats.org/wordprocessingml/2006/main" w:ilvl="7">
      <w:start w:val="1"/>
      <w:numFmt w:val="bullet"/>
      <w:lvlText w:val="o"/>
      <w:lvlJc w:val="left"/>
      <w:pPr>
        <w:ind w:left="6480" w:hanging="360"/>
      </w:pPr>
      <w:rPr>
        <w:rFonts w:hint="default" w:ascii="Courier New" w:hAnsi="Courier New"/>
      </w:rPr>
    </w:lvl>
    <w:lvl xmlns:w="http://schemas.openxmlformats.org/wordprocessingml/2006/main" w:ilvl="8">
      <w:start w:val="1"/>
      <w:numFmt w:val="bullet"/>
      <w:lvlText w:val=""/>
      <w:lvlJc w:val="left"/>
      <w:pPr>
        <w:ind w:left="7200" w:hanging="360"/>
      </w:pPr>
      <w:rPr>
        <w:rFonts w:hint="default" w:ascii="Wingdings" w:hAnsi="Wingdings"/>
      </w:rPr>
    </w:lvl>
  </w:abstractNum>
  <w:abstractNum xmlns:w="http://schemas.openxmlformats.org/wordprocessingml/2006/main" w:abstractNumId="55">
    <w:nsid w:val="2f72857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5d97d3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98217fb"/>
    <w:multiLevelType xmlns:w="http://schemas.openxmlformats.org/wordprocessingml/2006/main" w:val="hybridMultilevel"/>
    <w:lvl xmlns:w="http://schemas.openxmlformats.org/wordprocessingml/2006/main" w:ilvl="0">
      <w:start w:val="1"/>
      <w:numFmt w:val="bullet"/>
      <w:lvlText w:val="o"/>
      <w:lvlJc w:val="left"/>
      <w:pPr>
        <w:ind w:left="1800" w:hanging="360"/>
      </w:pPr>
      <w:rPr>
        <w:rFonts w:hint="default" w:ascii="Courier New" w:hAnsi="Courier New"/>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2">
    <w:nsid w:val="5faa44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50501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ab6584"/>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9">
    <w:nsid w:val="39daf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19376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3776e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2434E"/>
    <w:multiLevelType w:val="multilevel"/>
    <w:tmpl w:val="94366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EC015C"/>
    <w:multiLevelType w:val="multilevel"/>
    <w:tmpl w:val="92F68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B5880"/>
    <w:multiLevelType w:val="multilevel"/>
    <w:tmpl w:val="FB6CFC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E9D5C5C"/>
    <w:multiLevelType w:val="multilevel"/>
    <w:tmpl w:val="21AE92F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2253EF0"/>
    <w:multiLevelType w:val="multilevel"/>
    <w:tmpl w:val="9288D5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39146FA"/>
    <w:multiLevelType w:val="multilevel"/>
    <w:tmpl w:val="3FE220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6F61F95"/>
    <w:multiLevelType w:val="multilevel"/>
    <w:tmpl w:val="A8DE01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89C4738"/>
    <w:multiLevelType w:val="multilevel"/>
    <w:tmpl w:val="E80254C6"/>
    <w:lvl w:ilvl="0">
      <w:start w:val="1"/>
      <w:numFmt w:val="bullet"/>
      <w:lvlText w:val=""/>
      <w:lvlJc w:val="left"/>
      <w:pPr>
        <w:tabs>
          <w:tab w:val="num" w:pos="720"/>
        </w:tabs>
        <w:ind w:left="1080" w:hanging="360"/>
      </w:pPr>
      <w:rPr>
        <w:rFonts w:hint="default" w:ascii="Symbol" w:hAnsi="Symbol"/>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
      <w:lvlJc w:val="left"/>
      <w:pPr>
        <w:tabs>
          <w:tab w:val="num" w:pos="2160"/>
        </w:tabs>
        <w:ind w:left="2520" w:hanging="360"/>
      </w:pPr>
      <w:rPr>
        <w:rFonts w:hint="default" w:ascii="Wingdings" w:hAnsi="Wingdings"/>
        <w:sz w:val="20"/>
      </w:rPr>
    </w:lvl>
    <w:lvl w:ilvl="3" w:tentative="1">
      <w:start w:val="1"/>
      <w:numFmt w:val="bullet"/>
      <w:lvlText w:val=""/>
      <w:lvlJc w:val="left"/>
      <w:pPr>
        <w:tabs>
          <w:tab w:val="num" w:pos="2880"/>
        </w:tabs>
        <w:ind w:left="3240" w:hanging="360"/>
      </w:pPr>
      <w:rPr>
        <w:rFonts w:hint="default" w:ascii="Wingdings" w:hAnsi="Wingdings"/>
        <w:sz w:val="20"/>
      </w:rPr>
    </w:lvl>
    <w:lvl w:ilvl="4" w:tentative="1">
      <w:start w:val="1"/>
      <w:numFmt w:val="bullet"/>
      <w:lvlText w:val=""/>
      <w:lvlJc w:val="left"/>
      <w:pPr>
        <w:tabs>
          <w:tab w:val="num" w:pos="3600"/>
        </w:tabs>
        <w:ind w:left="3960" w:hanging="360"/>
      </w:pPr>
      <w:rPr>
        <w:rFonts w:hint="default" w:ascii="Wingdings" w:hAnsi="Wingdings"/>
        <w:sz w:val="20"/>
      </w:rPr>
    </w:lvl>
    <w:lvl w:ilvl="5" w:tentative="1">
      <w:start w:val="1"/>
      <w:numFmt w:val="bullet"/>
      <w:lvlText w:val=""/>
      <w:lvlJc w:val="left"/>
      <w:pPr>
        <w:tabs>
          <w:tab w:val="num" w:pos="4320"/>
        </w:tabs>
        <w:ind w:left="4680" w:hanging="360"/>
      </w:pPr>
      <w:rPr>
        <w:rFonts w:hint="default" w:ascii="Wingdings" w:hAnsi="Wingdings"/>
        <w:sz w:val="20"/>
      </w:rPr>
    </w:lvl>
    <w:lvl w:ilvl="6" w:tentative="1">
      <w:start w:val="1"/>
      <w:numFmt w:val="bullet"/>
      <w:lvlText w:val=""/>
      <w:lvlJc w:val="left"/>
      <w:pPr>
        <w:tabs>
          <w:tab w:val="num" w:pos="5040"/>
        </w:tabs>
        <w:ind w:left="5400" w:hanging="360"/>
      </w:pPr>
      <w:rPr>
        <w:rFonts w:hint="default" w:ascii="Wingdings" w:hAnsi="Wingdings"/>
        <w:sz w:val="20"/>
      </w:rPr>
    </w:lvl>
    <w:lvl w:ilvl="7" w:tentative="1">
      <w:start w:val="1"/>
      <w:numFmt w:val="bullet"/>
      <w:lvlText w:val=""/>
      <w:lvlJc w:val="left"/>
      <w:pPr>
        <w:tabs>
          <w:tab w:val="num" w:pos="5760"/>
        </w:tabs>
        <w:ind w:left="6120" w:hanging="360"/>
      </w:pPr>
      <w:rPr>
        <w:rFonts w:hint="default" w:ascii="Wingdings" w:hAnsi="Wingdings"/>
        <w:sz w:val="20"/>
      </w:rPr>
    </w:lvl>
    <w:lvl w:ilvl="8" w:tentative="1">
      <w:start w:val="1"/>
      <w:numFmt w:val="bullet"/>
      <w:lvlText w:val=""/>
      <w:lvlJc w:val="left"/>
      <w:pPr>
        <w:tabs>
          <w:tab w:val="num" w:pos="6480"/>
        </w:tabs>
        <w:ind w:left="6840" w:hanging="360"/>
      </w:pPr>
      <w:rPr>
        <w:rFonts w:hint="default" w:ascii="Wingdings" w:hAnsi="Wingdings"/>
        <w:sz w:val="20"/>
      </w:rPr>
    </w:lvl>
  </w:abstractNum>
  <w:abstractNum w:abstractNumId="8" w15:restartNumberingAfterBreak="0">
    <w:nsid w:val="1FAC38DC"/>
    <w:multiLevelType w:val="multilevel"/>
    <w:tmpl w:val="2BE2F2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19039F2"/>
    <w:multiLevelType w:val="multilevel"/>
    <w:tmpl w:val="8D36BA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3C27C49"/>
    <w:multiLevelType w:val="multilevel"/>
    <w:tmpl w:val="82187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3D8420A"/>
    <w:multiLevelType w:val="multilevel"/>
    <w:tmpl w:val="7E5C24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48009B5"/>
    <w:multiLevelType w:val="multilevel"/>
    <w:tmpl w:val="2216F3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9392134"/>
    <w:multiLevelType w:val="multilevel"/>
    <w:tmpl w:val="FD347D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B495A73"/>
    <w:multiLevelType w:val="multilevel"/>
    <w:tmpl w:val="7084D0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DD920AC"/>
    <w:multiLevelType w:val="multilevel"/>
    <w:tmpl w:val="188CF5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E065A00"/>
    <w:multiLevelType w:val="multilevel"/>
    <w:tmpl w:val="18A82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0450137"/>
    <w:multiLevelType w:val="multilevel"/>
    <w:tmpl w:val="8C1C7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2D73193"/>
    <w:multiLevelType w:val="multilevel"/>
    <w:tmpl w:val="079C3A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3BA2BE0"/>
    <w:multiLevelType w:val="multilevel"/>
    <w:tmpl w:val="E44A83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3E062F3"/>
    <w:multiLevelType w:val="multilevel"/>
    <w:tmpl w:val="7F4C1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DE4B72"/>
    <w:multiLevelType w:val="multilevel"/>
    <w:tmpl w:val="50E4CF7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9454CCB"/>
    <w:multiLevelType w:val="multilevel"/>
    <w:tmpl w:val="897AB5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BDF1888"/>
    <w:multiLevelType w:val="multilevel"/>
    <w:tmpl w:val="9CC0E4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D437A60"/>
    <w:multiLevelType w:val="multilevel"/>
    <w:tmpl w:val="1A522D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46B06BB"/>
    <w:multiLevelType w:val="multilevel"/>
    <w:tmpl w:val="A33C9C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4C46837"/>
    <w:multiLevelType w:val="multilevel"/>
    <w:tmpl w:val="90885C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A637DB5"/>
    <w:multiLevelType w:val="multilevel"/>
    <w:tmpl w:val="DD4EB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BE021F1"/>
    <w:multiLevelType w:val="multilevel"/>
    <w:tmpl w:val="8FB20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4E0D1DB3"/>
    <w:multiLevelType w:val="multilevel"/>
    <w:tmpl w:val="150233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30B093F"/>
    <w:multiLevelType w:val="multilevel"/>
    <w:tmpl w:val="F266F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A901501"/>
    <w:multiLevelType w:val="multilevel"/>
    <w:tmpl w:val="05E214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D095AA6"/>
    <w:multiLevelType w:val="multilevel"/>
    <w:tmpl w:val="976818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1F424DF"/>
    <w:multiLevelType w:val="multilevel"/>
    <w:tmpl w:val="7A5C7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29B1B30"/>
    <w:multiLevelType w:val="multilevel"/>
    <w:tmpl w:val="7D42A89E"/>
    <w:lvl w:ilvl="0">
      <w:start w:val="1"/>
      <w:numFmt w:val="bullet"/>
      <w:lvlText w:val=""/>
      <w:lvlJc w:val="left"/>
      <w:pPr>
        <w:tabs>
          <w:tab w:val="num" w:pos="720"/>
        </w:tabs>
        <w:ind w:left="1080" w:hanging="360"/>
      </w:pPr>
      <w:rPr>
        <w:rFonts w:hint="default" w:ascii="Symbol" w:hAnsi="Symbol"/>
        <w:sz w:val="20"/>
      </w:rPr>
    </w:lvl>
    <w:lvl w:ilvl="1" w:tentative="1">
      <w:start w:val="1"/>
      <w:numFmt w:val="bullet"/>
      <w:lvlText w:val="o"/>
      <w:lvlJc w:val="left"/>
      <w:pPr>
        <w:tabs>
          <w:tab w:val="num" w:pos="1440"/>
        </w:tabs>
        <w:ind w:left="1800" w:hanging="360"/>
      </w:pPr>
      <w:rPr>
        <w:rFonts w:hint="default" w:ascii="Courier New" w:hAnsi="Courier New"/>
        <w:sz w:val="20"/>
      </w:rPr>
    </w:lvl>
    <w:lvl w:ilvl="2" w:tentative="1">
      <w:start w:val="1"/>
      <w:numFmt w:val="bullet"/>
      <w:lvlText w:val=""/>
      <w:lvlJc w:val="left"/>
      <w:pPr>
        <w:tabs>
          <w:tab w:val="num" w:pos="2160"/>
        </w:tabs>
        <w:ind w:left="2520" w:hanging="360"/>
      </w:pPr>
      <w:rPr>
        <w:rFonts w:hint="default" w:ascii="Wingdings" w:hAnsi="Wingdings"/>
        <w:sz w:val="20"/>
      </w:rPr>
    </w:lvl>
    <w:lvl w:ilvl="3" w:tentative="1">
      <w:start w:val="1"/>
      <w:numFmt w:val="bullet"/>
      <w:lvlText w:val=""/>
      <w:lvlJc w:val="left"/>
      <w:pPr>
        <w:tabs>
          <w:tab w:val="num" w:pos="2880"/>
        </w:tabs>
        <w:ind w:left="3240" w:hanging="360"/>
      </w:pPr>
      <w:rPr>
        <w:rFonts w:hint="default" w:ascii="Wingdings" w:hAnsi="Wingdings"/>
        <w:sz w:val="20"/>
      </w:rPr>
    </w:lvl>
    <w:lvl w:ilvl="4" w:tentative="1">
      <w:start w:val="1"/>
      <w:numFmt w:val="bullet"/>
      <w:lvlText w:val=""/>
      <w:lvlJc w:val="left"/>
      <w:pPr>
        <w:tabs>
          <w:tab w:val="num" w:pos="3600"/>
        </w:tabs>
        <w:ind w:left="3960" w:hanging="360"/>
      </w:pPr>
      <w:rPr>
        <w:rFonts w:hint="default" w:ascii="Wingdings" w:hAnsi="Wingdings"/>
        <w:sz w:val="20"/>
      </w:rPr>
    </w:lvl>
    <w:lvl w:ilvl="5" w:tentative="1">
      <w:start w:val="1"/>
      <w:numFmt w:val="bullet"/>
      <w:lvlText w:val=""/>
      <w:lvlJc w:val="left"/>
      <w:pPr>
        <w:tabs>
          <w:tab w:val="num" w:pos="4320"/>
        </w:tabs>
        <w:ind w:left="4680" w:hanging="360"/>
      </w:pPr>
      <w:rPr>
        <w:rFonts w:hint="default" w:ascii="Wingdings" w:hAnsi="Wingdings"/>
        <w:sz w:val="20"/>
      </w:rPr>
    </w:lvl>
    <w:lvl w:ilvl="6" w:tentative="1">
      <w:start w:val="1"/>
      <w:numFmt w:val="bullet"/>
      <w:lvlText w:val=""/>
      <w:lvlJc w:val="left"/>
      <w:pPr>
        <w:tabs>
          <w:tab w:val="num" w:pos="5040"/>
        </w:tabs>
        <w:ind w:left="5400" w:hanging="360"/>
      </w:pPr>
      <w:rPr>
        <w:rFonts w:hint="default" w:ascii="Wingdings" w:hAnsi="Wingdings"/>
        <w:sz w:val="20"/>
      </w:rPr>
    </w:lvl>
    <w:lvl w:ilvl="7" w:tentative="1">
      <w:start w:val="1"/>
      <w:numFmt w:val="bullet"/>
      <w:lvlText w:val=""/>
      <w:lvlJc w:val="left"/>
      <w:pPr>
        <w:tabs>
          <w:tab w:val="num" w:pos="5760"/>
        </w:tabs>
        <w:ind w:left="6120" w:hanging="360"/>
      </w:pPr>
      <w:rPr>
        <w:rFonts w:hint="default" w:ascii="Wingdings" w:hAnsi="Wingdings"/>
        <w:sz w:val="20"/>
      </w:rPr>
    </w:lvl>
    <w:lvl w:ilvl="8" w:tentative="1">
      <w:start w:val="1"/>
      <w:numFmt w:val="bullet"/>
      <w:lvlText w:val=""/>
      <w:lvlJc w:val="left"/>
      <w:pPr>
        <w:tabs>
          <w:tab w:val="num" w:pos="6480"/>
        </w:tabs>
        <w:ind w:left="6840" w:hanging="360"/>
      </w:pPr>
      <w:rPr>
        <w:rFonts w:hint="default" w:ascii="Wingdings" w:hAnsi="Wingdings"/>
        <w:sz w:val="20"/>
      </w:rPr>
    </w:lvl>
  </w:abstractNum>
  <w:abstractNum w:abstractNumId="35" w15:restartNumberingAfterBreak="0">
    <w:nsid w:val="63200EF1"/>
    <w:multiLevelType w:val="multilevel"/>
    <w:tmpl w:val="B6FA23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5094D83"/>
    <w:multiLevelType w:val="multilevel"/>
    <w:tmpl w:val="E2C2C51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A2E2391"/>
    <w:multiLevelType w:val="multilevel"/>
    <w:tmpl w:val="66A8D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C123735"/>
    <w:multiLevelType w:val="multilevel"/>
    <w:tmpl w:val="4E7E8A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C525F17"/>
    <w:multiLevelType w:val="multilevel"/>
    <w:tmpl w:val="8A0445C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EA56FCF"/>
    <w:multiLevelType w:val="multilevel"/>
    <w:tmpl w:val="6BAC1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2BA295A"/>
    <w:multiLevelType w:val="multilevel"/>
    <w:tmpl w:val="14161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7EE35AE"/>
    <w:multiLevelType w:val="multilevel"/>
    <w:tmpl w:val="270A172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9BA300D"/>
    <w:multiLevelType w:val="multilevel"/>
    <w:tmpl w:val="49B4F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A8E7431"/>
    <w:multiLevelType w:val="multilevel"/>
    <w:tmpl w:val="AF1E8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AEB4BA0"/>
    <w:multiLevelType w:val="multilevel"/>
    <w:tmpl w:val="DF042C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FBD5088"/>
    <w:multiLevelType w:val="multilevel"/>
    <w:tmpl w:val="49A4A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1" w16cid:durableId="1802918980">
    <w:abstractNumId w:val="40"/>
  </w:num>
  <w:num w:numId="2" w16cid:durableId="190724113">
    <w:abstractNumId w:val="39"/>
  </w:num>
  <w:num w:numId="3" w16cid:durableId="1042903252">
    <w:abstractNumId w:val="9"/>
  </w:num>
  <w:num w:numId="4" w16cid:durableId="1982037135">
    <w:abstractNumId w:val="21"/>
  </w:num>
  <w:num w:numId="5" w16cid:durableId="886406331">
    <w:abstractNumId w:val="38"/>
  </w:num>
  <w:num w:numId="6" w16cid:durableId="1761027932">
    <w:abstractNumId w:val="15"/>
  </w:num>
  <w:num w:numId="7" w16cid:durableId="1069889775">
    <w:abstractNumId w:val="7"/>
  </w:num>
  <w:num w:numId="8" w16cid:durableId="29572507">
    <w:abstractNumId w:val="26"/>
  </w:num>
  <w:num w:numId="9" w16cid:durableId="1874226623">
    <w:abstractNumId w:val="23"/>
  </w:num>
  <w:num w:numId="10" w16cid:durableId="2090999110">
    <w:abstractNumId w:val="36"/>
  </w:num>
  <w:num w:numId="11" w16cid:durableId="318315031">
    <w:abstractNumId w:val="29"/>
  </w:num>
  <w:num w:numId="12" w16cid:durableId="1344865762">
    <w:abstractNumId w:val="46"/>
  </w:num>
  <w:num w:numId="13" w16cid:durableId="1946839497">
    <w:abstractNumId w:val="4"/>
  </w:num>
  <w:num w:numId="14" w16cid:durableId="1729718858">
    <w:abstractNumId w:val="12"/>
  </w:num>
  <w:num w:numId="15" w16cid:durableId="634063378">
    <w:abstractNumId w:val="42"/>
  </w:num>
  <w:num w:numId="16" w16cid:durableId="1564101539">
    <w:abstractNumId w:val="45"/>
  </w:num>
  <w:num w:numId="17" w16cid:durableId="1704207776">
    <w:abstractNumId w:val="41"/>
  </w:num>
  <w:num w:numId="18" w16cid:durableId="1069962193">
    <w:abstractNumId w:val="10"/>
  </w:num>
  <w:num w:numId="19" w16cid:durableId="1259602413">
    <w:abstractNumId w:val="30"/>
  </w:num>
  <w:num w:numId="20" w16cid:durableId="392582802">
    <w:abstractNumId w:val="18"/>
  </w:num>
  <w:num w:numId="21" w16cid:durableId="1376853106">
    <w:abstractNumId w:val="24"/>
  </w:num>
  <w:num w:numId="22" w16cid:durableId="757874293">
    <w:abstractNumId w:val="0"/>
  </w:num>
  <w:num w:numId="23" w16cid:durableId="2119717732">
    <w:abstractNumId w:val="27"/>
  </w:num>
  <w:num w:numId="24" w16cid:durableId="1939561925">
    <w:abstractNumId w:val="37"/>
  </w:num>
  <w:num w:numId="25" w16cid:durableId="493181210">
    <w:abstractNumId w:val="13"/>
  </w:num>
  <w:num w:numId="26" w16cid:durableId="565577779">
    <w:abstractNumId w:val="5"/>
  </w:num>
  <w:num w:numId="27" w16cid:durableId="80302342">
    <w:abstractNumId w:val="22"/>
  </w:num>
  <w:num w:numId="28" w16cid:durableId="855539668">
    <w:abstractNumId w:val="2"/>
  </w:num>
  <w:num w:numId="29" w16cid:durableId="1752004223">
    <w:abstractNumId w:val="14"/>
  </w:num>
  <w:num w:numId="30" w16cid:durableId="1798445411">
    <w:abstractNumId w:val="17"/>
  </w:num>
  <w:num w:numId="31" w16cid:durableId="137959416">
    <w:abstractNumId w:val="6"/>
  </w:num>
  <w:num w:numId="32" w16cid:durableId="1880781906">
    <w:abstractNumId w:val="16"/>
  </w:num>
  <w:num w:numId="33" w16cid:durableId="719669104">
    <w:abstractNumId w:val="19"/>
  </w:num>
  <w:num w:numId="34" w16cid:durableId="407775791">
    <w:abstractNumId w:val="31"/>
  </w:num>
  <w:num w:numId="35" w16cid:durableId="243730033">
    <w:abstractNumId w:val="8"/>
  </w:num>
  <w:num w:numId="36" w16cid:durableId="523133741">
    <w:abstractNumId w:val="25"/>
  </w:num>
  <w:num w:numId="37" w16cid:durableId="1373651956">
    <w:abstractNumId w:val="44"/>
  </w:num>
  <w:num w:numId="38" w16cid:durableId="1368486945">
    <w:abstractNumId w:val="20"/>
  </w:num>
  <w:num w:numId="39" w16cid:durableId="820393589">
    <w:abstractNumId w:val="43"/>
  </w:num>
  <w:num w:numId="40" w16cid:durableId="773674902">
    <w:abstractNumId w:val="32"/>
  </w:num>
  <w:num w:numId="41" w16cid:durableId="1840727813">
    <w:abstractNumId w:val="33"/>
  </w:num>
  <w:num w:numId="42" w16cid:durableId="973683207">
    <w:abstractNumId w:val="28"/>
  </w:num>
  <w:num w:numId="43" w16cid:durableId="448740451">
    <w:abstractNumId w:val="34"/>
  </w:num>
  <w:num w:numId="44" w16cid:durableId="1341346291">
    <w:abstractNumId w:val="35"/>
  </w:num>
  <w:num w:numId="45" w16cid:durableId="454759885">
    <w:abstractNumId w:val="11"/>
  </w:num>
  <w:num w:numId="46" w16cid:durableId="1840002274">
    <w:abstractNumId w:val="1"/>
  </w:num>
  <w:num w:numId="47" w16cid:durableId="2137675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1A"/>
    <w:rsid w:val="0049A769"/>
    <w:rsid w:val="0052083E"/>
    <w:rsid w:val="00903F1A"/>
    <w:rsid w:val="00D11BFC"/>
    <w:rsid w:val="00D75E18"/>
    <w:rsid w:val="020678F4"/>
    <w:rsid w:val="027CAE7D"/>
    <w:rsid w:val="03503E4F"/>
    <w:rsid w:val="039F8E28"/>
    <w:rsid w:val="03F3CBDB"/>
    <w:rsid w:val="0482CC79"/>
    <w:rsid w:val="04A0AADA"/>
    <w:rsid w:val="04C30EE6"/>
    <w:rsid w:val="04C439F6"/>
    <w:rsid w:val="050D358E"/>
    <w:rsid w:val="05551499"/>
    <w:rsid w:val="05602457"/>
    <w:rsid w:val="0580C7CD"/>
    <w:rsid w:val="060BEE55"/>
    <w:rsid w:val="063ACDF1"/>
    <w:rsid w:val="067B1D3F"/>
    <w:rsid w:val="068EDCFF"/>
    <w:rsid w:val="06AF6370"/>
    <w:rsid w:val="0712A809"/>
    <w:rsid w:val="07376464"/>
    <w:rsid w:val="073CC5B8"/>
    <w:rsid w:val="07AF2B93"/>
    <w:rsid w:val="07B2662C"/>
    <w:rsid w:val="07B85231"/>
    <w:rsid w:val="08177B73"/>
    <w:rsid w:val="083A95E7"/>
    <w:rsid w:val="0878397A"/>
    <w:rsid w:val="088572DB"/>
    <w:rsid w:val="09B00C30"/>
    <w:rsid w:val="0A2DDC40"/>
    <w:rsid w:val="0A41807C"/>
    <w:rsid w:val="0AF45763"/>
    <w:rsid w:val="0BF11003"/>
    <w:rsid w:val="0C362D35"/>
    <w:rsid w:val="0C8505DB"/>
    <w:rsid w:val="0C90295E"/>
    <w:rsid w:val="0C95C6E4"/>
    <w:rsid w:val="0D6E97F3"/>
    <w:rsid w:val="0DF369AA"/>
    <w:rsid w:val="0E22FC72"/>
    <w:rsid w:val="0F0C5046"/>
    <w:rsid w:val="0F6966B3"/>
    <w:rsid w:val="0F8343C7"/>
    <w:rsid w:val="1009F6DE"/>
    <w:rsid w:val="10775372"/>
    <w:rsid w:val="10EA3F73"/>
    <w:rsid w:val="112E8548"/>
    <w:rsid w:val="116EEC63"/>
    <w:rsid w:val="11C7A1E9"/>
    <w:rsid w:val="12239799"/>
    <w:rsid w:val="122894A5"/>
    <w:rsid w:val="1293B49A"/>
    <w:rsid w:val="12A4030E"/>
    <w:rsid w:val="1313FB41"/>
    <w:rsid w:val="167B0D87"/>
    <w:rsid w:val="16CB14B6"/>
    <w:rsid w:val="16D977D1"/>
    <w:rsid w:val="171F8912"/>
    <w:rsid w:val="176CD0CB"/>
    <w:rsid w:val="18132140"/>
    <w:rsid w:val="1819246E"/>
    <w:rsid w:val="1825D2A9"/>
    <w:rsid w:val="184AF804"/>
    <w:rsid w:val="191A2C97"/>
    <w:rsid w:val="1925FED7"/>
    <w:rsid w:val="19598EFE"/>
    <w:rsid w:val="1982D63B"/>
    <w:rsid w:val="1988C0FC"/>
    <w:rsid w:val="1A2C1E98"/>
    <w:rsid w:val="1A3E1830"/>
    <w:rsid w:val="1A452D8B"/>
    <w:rsid w:val="1AA106A4"/>
    <w:rsid w:val="1B125E01"/>
    <w:rsid w:val="1BA84F97"/>
    <w:rsid w:val="1BB08D90"/>
    <w:rsid w:val="1C0A8F35"/>
    <w:rsid w:val="1C43CED2"/>
    <w:rsid w:val="1C79F950"/>
    <w:rsid w:val="1CC73913"/>
    <w:rsid w:val="1CE45ACB"/>
    <w:rsid w:val="1D08DDD2"/>
    <w:rsid w:val="1D47583E"/>
    <w:rsid w:val="1DABD86D"/>
    <w:rsid w:val="1DB92079"/>
    <w:rsid w:val="1E6BCF71"/>
    <w:rsid w:val="1F94A466"/>
    <w:rsid w:val="1FA8378F"/>
    <w:rsid w:val="1FBCF31A"/>
    <w:rsid w:val="20DACE5B"/>
    <w:rsid w:val="216841C8"/>
    <w:rsid w:val="21A3588B"/>
    <w:rsid w:val="21C40254"/>
    <w:rsid w:val="22ED7251"/>
    <w:rsid w:val="23601941"/>
    <w:rsid w:val="23689F0C"/>
    <w:rsid w:val="236D9C5F"/>
    <w:rsid w:val="2379815A"/>
    <w:rsid w:val="23F8C1AC"/>
    <w:rsid w:val="24326D5E"/>
    <w:rsid w:val="24DFDEEB"/>
    <w:rsid w:val="258912C3"/>
    <w:rsid w:val="2599A95D"/>
    <w:rsid w:val="25A3B546"/>
    <w:rsid w:val="25F4E71F"/>
    <w:rsid w:val="2661A818"/>
    <w:rsid w:val="26B10723"/>
    <w:rsid w:val="27D8A9AD"/>
    <w:rsid w:val="287C1128"/>
    <w:rsid w:val="287EC5F9"/>
    <w:rsid w:val="292BC5B7"/>
    <w:rsid w:val="299A13BC"/>
    <w:rsid w:val="29B657CF"/>
    <w:rsid w:val="2AFBE161"/>
    <w:rsid w:val="2B9870D2"/>
    <w:rsid w:val="2C32CF45"/>
    <w:rsid w:val="2C465EB4"/>
    <w:rsid w:val="2CC8F62B"/>
    <w:rsid w:val="2CE2B646"/>
    <w:rsid w:val="2E9524E0"/>
    <w:rsid w:val="2F13E472"/>
    <w:rsid w:val="2F39D59D"/>
    <w:rsid w:val="2FF00DC3"/>
    <w:rsid w:val="307F6554"/>
    <w:rsid w:val="3095ED28"/>
    <w:rsid w:val="3097D99E"/>
    <w:rsid w:val="30B7AEAB"/>
    <w:rsid w:val="30E80C2F"/>
    <w:rsid w:val="3154BA41"/>
    <w:rsid w:val="3157A0F9"/>
    <w:rsid w:val="318C83B6"/>
    <w:rsid w:val="31BFCE4A"/>
    <w:rsid w:val="3263D69D"/>
    <w:rsid w:val="3269AB8C"/>
    <w:rsid w:val="341F9BA0"/>
    <w:rsid w:val="34EEE190"/>
    <w:rsid w:val="350804D9"/>
    <w:rsid w:val="35D5E6FC"/>
    <w:rsid w:val="37312A22"/>
    <w:rsid w:val="374055CE"/>
    <w:rsid w:val="37A002D0"/>
    <w:rsid w:val="37D4D0DF"/>
    <w:rsid w:val="38AD16F2"/>
    <w:rsid w:val="393CBD97"/>
    <w:rsid w:val="39AD9471"/>
    <w:rsid w:val="3A5DE5DB"/>
    <w:rsid w:val="3ACFD28D"/>
    <w:rsid w:val="3B058CAA"/>
    <w:rsid w:val="3B8C4AD9"/>
    <w:rsid w:val="3C3E65DA"/>
    <w:rsid w:val="3CBCDB78"/>
    <w:rsid w:val="3D1EBC42"/>
    <w:rsid w:val="3D9F1D31"/>
    <w:rsid w:val="3DD33068"/>
    <w:rsid w:val="3F1913F6"/>
    <w:rsid w:val="3F672C21"/>
    <w:rsid w:val="3F802DA1"/>
    <w:rsid w:val="3F8FDB50"/>
    <w:rsid w:val="400A0A04"/>
    <w:rsid w:val="404000FB"/>
    <w:rsid w:val="40F14DDD"/>
    <w:rsid w:val="41489FCF"/>
    <w:rsid w:val="41585FE9"/>
    <w:rsid w:val="4161543A"/>
    <w:rsid w:val="416D143F"/>
    <w:rsid w:val="41967FB5"/>
    <w:rsid w:val="41B464EC"/>
    <w:rsid w:val="41CED7AA"/>
    <w:rsid w:val="42C114F7"/>
    <w:rsid w:val="43977792"/>
    <w:rsid w:val="43FA7CF1"/>
    <w:rsid w:val="441C6D8F"/>
    <w:rsid w:val="44F01650"/>
    <w:rsid w:val="4547FD97"/>
    <w:rsid w:val="457DCFE0"/>
    <w:rsid w:val="459752C4"/>
    <w:rsid w:val="45E03F5B"/>
    <w:rsid w:val="46430A3B"/>
    <w:rsid w:val="469071E2"/>
    <w:rsid w:val="4719F09A"/>
    <w:rsid w:val="474FFBD7"/>
    <w:rsid w:val="477F8BB4"/>
    <w:rsid w:val="478B7EA6"/>
    <w:rsid w:val="479E6662"/>
    <w:rsid w:val="47B4CF28"/>
    <w:rsid w:val="484AC02D"/>
    <w:rsid w:val="485C5F84"/>
    <w:rsid w:val="48F7540A"/>
    <w:rsid w:val="4954A06C"/>
    <w:rsid w:val="496F9331"/>
    <w:rsid w:val="49D73E5E"/>
    <w:rsid w:val="49DB57B1"/>
    <w:rsid w:val="4A267FC0"/>
    <w:rsid w:val="4B9E14CD"/>
    <w:rsid w:val="4BAC209E"/>
    <w:rsid w:val="4C0F9ADE"/>
    <w:rsid w:val="4C2E1CE5"/>
    <w:rsid w:val="4C98FC69"/>
    <w:rsid w:val="4D4AB7F4"/>
    <w:rsid w:val="4D58D7DA"/>
    <w:rsid w:val="4D70C3E3"/>
    <w:rsid w:val="4D96BC54"/>
    <w:rsid w:val="4D9CEA4B"/>
    <w:rsid w:val="4D9CFE72"/>
    <w:rsid w:val="4E395FF0"/>
    <w:rsid w:val="4E99C045"/>
    <w:rsid w:val="4EF5B511"/>
    <w:rsid w:val="4F5D384E"/>
    <w:rsid w:val="4F69942E"/>
    <w:rsid w:val="4FA571A6"/>
    <w:rsid w:val="4FF8976E"/>
    <w:rsid w:val="505B9C96"/>
    <w:rsid w:val="5105E926"/>
    <w:rsid w:val="51294842"/>
    <w:rsid w:val="51ED8AC5"/>
    <w:rsid w:val="52524204"/>
    <w:rsid w:val="52B79DA2"/>
    <w:rsid w:val="52C9B3DD"/>
    <w:rsid w:val="536FB52F"/>
    <w:rsid w:val="547D0C16"/>
    <w:rsid w:val="54C65290"/>
    <w:rsid w:val="550D8248"/>
    <w:rsid w:val="5554BB4D"/>
    <w:rsid w:val="558BE405"/>
    <w:rsid w:val="55A7B90F"/>
    <w:rsid w:val="569EF90C"/>
    <w:rsid w:val="56D6709E"/>
    <w:rsid w:val="57813EAF"/>
    <w:rsid w:val="579583C5"/>
    <w:rsid w:val="57A0B42F"/>
    <w:rsid w:val="58C36127"/>
    <w:rsid w:val="591074B5"/>
    <w:rsid w:val="595861FE"/>
    <w:rsid w:val="59A0AF2F"/>
    <w:rsid w:val="59A51A23"/>
    <w:rsid w:val="5A04CC63"/>
    <w:rsid w:val="5A691788"/>
    <w:rsid w:val="5A6A289B"/>
    <w:rsid w:val="5A798EC5"/>
    <w:rsid w:val="5A846446"/>
    <w:rsid w:val="5A9DFCC9"/>
    <w:rsid w:val="5AED616A"/>
    <w:rsid w:val="5B0D26C8"/>
    <w:rsid w:val="5B17D63A"/>
    <w:rsid w:val="5B39A712"/>
    <w:rsid w:val="5C870A67"/>
    <w:rsid w:val="5D28A99F"/>
    <w:rsid w:val="5D6C71DA"/>
    <w:rsid w:val="5E18B73D"/>
    <w:rsid w:val="5E22CCAC"/>
    <w:rsid w:val="5E583886"/>
    <w:rsid w:val="5F021902"/>
    <w:rsid w:val="5F254BA3"/>
    <w:rsid w:val="5F781474"/>
    <w:rsid w:val="604E07AD"/>
    <w:rsid w:val="60DC29F2"/>
    <w:rsid w:val="60E7929D"/>
    <w:rsid w:val="61036BD5"/>
    <w:rsid w:val="6164A202"/>
    <w:rsid w:val="620F027F"/>
    <w:rsid w:val="62D7CB9B"/>
    <w:rsid w:val="632034D6"/>
    <w:rsid w:val="639BE32C"/>
    <w:rsid w:val="64D58163"/>
    <w:rsid w:val="64F7B187"/>
    <w:rsid w:val="651F0C3B"/>
    <w:rsid w:val="6562A348"/>
    <w:rsid w:val="656CDEE1"/>
    <w:rsid w:val="657F10F5"/>
    <w:rsid w:val="65E0F3D6"/>
    <w:rsid w:val="66358B8C"/>
    <w:rsid w:val="6694A634"/>
    <w:rsid w:val="66B1F548"/>
    <w:rsid w:val="674B3E8B"/>
    <w:rsid w:val="691B38C5"/>
    <w:rsid w:val="69593BF8"/>
    <w:rsid w:val="696B4F5A"/>
    <w:rsid w:val="6A352433"/>
    <w:rsid w:val="6A924C04"/>
    <w:rsid w:val="6AB9AA84"/>
    <w:rsid w:val="6AFD20A1"/>
    <w:rsid w:val="6AFD20A1"/>
    <w:rsid w:val="6D70A890"/>
    <w:rsid w:val="6E106DF6"/>
    <w:rsid w:val="6E522815"/>
    <w:rsid w:val="6F9B30AC"/>
    <w:rsid w:val="6FC02C0C"/>
    <w:rsid w:val="708F6B9D"/>
    <w:rsid w:val="70B1C8BF"/>
    <w:rsid w:val="70EF0327"/>
    <w:rsid w:val="70F3AD8A"/>
    <w:rsid w:val="712104CC"/>
    <w:rsid w:val="715F319B"/>
    <w:rsid w:val="718FEDD4"/>
    <w:rsid w:val="719FEFC2"/>
    <w:rsid w:val="725D3A95"/>
    <w:rsid w:val="728C381D"/>
    <w:rsid w:val="72DE8C88"/>
    <w:rsid w:val="739D8DE6"/>
    <w:rsid w:val="740ED279"/>
    <w:rsid w:val="744927C9"/>
    <w:rsid w:val="74B5CE14"/>
    <w:rsid w:val="74C5CE6C"/>
    <w:rsid w:val="74E68C85"/>
    <w:rsid w:val="756919BD"/>
    <w:rsid w:val="75CDEA76"/>
    <w:rsid w:val="766C4255"/>
    <w:rsid w:val="767514C9"/>
    <w:rsid w:val="76D315BA"/>
    <w:rsid w:val="76DCD54D"/>
    <w:rsid w:val="77164003"/>
    <w:rsid w:val="77BF03F9"/>
    <w:rsid w:val="781ADEC2"/>
    <w:rsid w:val="7854E5D2"/>
    <w:rsid w:val="7988AC83"/>
    <w:rsid w:val="799ED56F"/>
    <w:rsid w:val="7A40F4C2"/>
    <w:rsid w:val="7C06EC3A"/>
    <w:rsid w:val="7C5F28D9"/>
    <w:rsid w:val="7C77FAE3"/>
    <w:rsid w:val="7D38C7DD"/>
    <w:rsid w:val="7D4DDA9B"/>
    <w:rsid w:val="7D8A9D17"/>
    <w:rsid w:val="7E00D3F9"/>
    <w:rsid w:val="7E1D7F8D"/>
    <w:rsid w:val="7E7CEC09"/>
    <w:rsid w:val="7F1AE0B3"/>
    <w:rsid w:val="7F876704"/>
    <w:rsid w:val="7FB08803"/>
    <w:rsid w:val="7FD8C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3916A"/>
  <w15:chartTrackingRefBased/>
  <w15:docId w15:val="{2E6C5249-81CC-456C-8088-A9525144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03F1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F1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F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F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F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F1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03F1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03F1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03F1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03F1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03F1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03F1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03F1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03F1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03F1A"/>
    <w:rPr>
      <w:rFonts w:eastAsiaTheme="majorEastAsia" w:cstheme="majorBidi"/>
      <w:color w:val="272727" w:themeColor="text1" w:themeTint="D8"/>
    </w:rPr>
  </w:style>
  <w:style w:type="paragraph" w:styleId="Title">
    <w:name w:val="Title"/>
    <w:basedOn w:val="Normal"/>
    <w:next w:val="Normal"/>
    <w:link w:val="TitleChar"/>
    <w:uiPriority w:val="10"/>
    <w:qFormat/>
    <w:rsid w:val="00903F1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03F1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03F1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03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F1A"/>
    <w:pPr>
      <w:spacing w:before="160"/>
      <w:jc w:val="center"/>
    </w:pPr>
    <w:rPr>
      <w:i/>
      <w:iCs/>
      <w:color w:val="404040" w:themeColor="text1" w:themeTint="BF"/>
    </w:rPr>
  </w:style>
  <w:style w:type="character" w:styleId="QuoteChar" w:customStyle="1">
    <w:name w:val="Quote Char"/>
    <w:basedOn w:val="DefaultParagraphFont"/>
    <w:link w:val="Quote"/>
    <w:uiPriority w:val="29"/>
    <w:rsid w:val="00903F1A"/>
    <w:rPr>
      <w:i/>
      <w:iCs/>
      <w:color w:val="404040" w:themeColor="text1" w:themeTint="BF"/>
    </w:rPr>
  </w:style>
  <w:style w:type="paragraph" w:styleId="ListParagraph">
    <w:name w:val="List Paragraph"/>
    <w:basedOn w:val="Normal"/>
    <w:uiPriority w:val="34"/>
    <w:qFormat/>
    <w:rsid w:val="00903F1A"/>
    <w:pPr>
      <w:ind w:left="720"/>
      <w:contextualSpacing/>
    </w:pPr>
  </w:style>
  <w:style w:type="character" w:styleId="IntenseEmphasis">
    <w:name w:val="Intense Emphasis"/>
    <w:basedOn w:val="DefaultParagraphFont"/>
    <w:uiPriority w:val="21"/>
    <w:qFormat/>
    <w:rsid w:val="00903F1A"/>
    <w:rPr>
      <w:i/>
      <w:iCs/>
      <w:color w:val="0F4761" w:themeColor="accent1" w:themeShade="BF"/>
    </w:rPr>
  </w:style>
  <w:style w:type="paragraph" w:styleId="IntenseQuote">
    <w:name w:val="Intense Quote"/>
    <w:basedOn w:val="Normal"/>
    <w:next w:val="Normal"/>
    <w:link w:val="IntenseQuoteChar"/>
    <w:uiPriority w:val="30"/>
    <w:qFormat/>
    <w:rsid w:val="00903F1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03F1A"/>
    <w:rPr>
      <w:i/>
      <w:iCs/>
      <w:color w:val="0F4761" w:themeColor="accent1" w:themeShade="BF"/>
    </w:rPr>
  </w:style>
  <w:style w:type="character" w:styleId="IntenseReference">
    <w:name w:val="Intense Reference"/>
    <w:basedOn w:val="DefaultParagraphFont"/>
    <w:uiPriority w:val="32"/>
    <w:qFormat/>
    <w:rsid w:val="00903F1A"/>
    <w:rPr>
      <w:b/>
      <w:bCs/>
      <w:smallCaps/>
      <w:color w:val="0F4761" w:themeColor="accent1" w:themeShade="BF"/>
      <w:spacing w:val="5"/>
    </w:rPr>
  </w:style>
  <w:style w:type="paragraph" w:styleId="Header">
    <w:uiPriority w:val="99"/>
    <w:name w:val="header"/>
    <w:basedOn w:val="Normal"/>
    <w:unhideWhenUsed/>
    <w:rsid w:val="5B0D26C8"/>
    <w:pPr>
      <w:tabs>
        <w:tab w:val="center" w:leader="none" w:pos="4680"/>
        <w:tab w:val="right" w:leader="none" w:pos="9360"/>
      </w:tabs>
      <w:spacing w:after="0" w:line="240" w:lineRule="auto"/>
    </w:pPr>
  </w:style>
  <w:style w:type="paragraph" w:styleId="Footer">
    <w:uiPriority w:val="99"/>
    <w:name w:val="footer"/>
    <w:basedOn w:val="Normal"/>
    <w:unhideWhenUsed/>
    <w:rsid w:val="5B0D26C8"/>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44707">
      <w:bodyDiv w:val="1"/>
      <w:marLeft w:val="0"/>
      <w:marRight w:val="0"/>
      <w:marTop w:val="0"/>
      <w:marBottom w:val="0"/>
      <w:divBdr>
        <w:top w:val="none" w:sz="0" w:space="0" w:color="auto"/>
        <w:left w:val="none" w:sz="0" w:space="0" w:color="auto"/>
        <w:bottom w:val="none" w:sz="0" w:space="0" w:color="auto"/>
        <w:right w:val="none" w:sz="0" w:space="0" w:color="auto"/>
      </w:divBdr>
    </w:div>
    <w:div w:id="53704475">
      <w:bodyDiv w:val="1"/>
      <w:marLeft w:val="0"/>
      <w:marRight w:val="0"/>
      <w:marTop w:val="0"/>
      <w:marBottom w:val="0"/>
      <w:divBdr>
        <w:top w:val="none" w:sz="0" w:space="0" w:color="auto"/>
        <w:left w:val="none" w:sz="0" w:space="0" w:color="auto"/>
        <w:bottom w:val="none" w:sz="0" w:space="0" w:color="auto"/>
        <w:right w:val="none" w:sz="0" w:space="0" w:color="auto"/>
      </w:divBdr>
      <w:divsChild>
        <w:div w:id="1418752375">
          <w:marLeft w:val="0"/>
          <w:marRight w:val="0"/>
          <w:marTop w:val="0"/>
          <w:marBottom w:val="0"/>
          <w:divBdr>
            <w:top w:val="none" w:sz="0" w:space="0" w:color="auto"/>
            <w:left w:val="none" w:sz="0" w:space="0" w:color="auto"/>
            <w:bottom w:val="none" w:sz="0" w:space="0" w:color="auto"/>
            <w:right w:val="none" w:sz="0" w:space="0" w:color="auto"/>
          </w:divBdr>
          <w:divsChild>
            <w:div w:id="1971129120">
              <w:marLeft w:val="0"/>
              <w:marRight w:val="0"/>
              <w:marTop w:val="0"/>
              <w:marBottom w:val="0"/>
              <w:divBdr>
                <w:top w:val="none" w:sz="0" w:space="0" w:color="auto"/>
                <w:left w:val="none" w:sz="0" w:space="0" w:color="auto"/>
                <w:bottom w:val="none" w:sz="0" w:space="0" w:color="auto"/>
                <w:right w:val="none" w:sz="0" w:space="0" w:color="auto"/>
              </w:divBdr>
              <w:divsChild>
                <w:div w:id="1342509604">
                  <w:marLeft w:val="0"/>
                  <w:marRight w:val="0"/>
                  <w:marTop w:val="0"/>
                  <w:marBottom w:val="0"/>
                  <w:divBdr>
                    <w:top w:val="none" w:sz="0" w:space="0" w:color="auto"/>
                    <w:left w:val="none" w:sz="0" w:space="0" w:color="auto"/>
                    <w:bottom w:val="none" w:sz="0" w:space="0" w:color="auto"/>
                    <w:right w:val="none" w:sz="0" w:space="0" w:color="auto"/>
                  </w:divBdr>
                  <w:divsChild>
                    <w:div w:id="558399079">
                      <w:marLeft w:val="0"/>
                      <w:marRight w:val="0"/>
                      <w:marTop w:val="0"/>
                      <w:marBottom w:val="0"/>
                      <w:divBdr>
                        <w:top w:val="none" w:sz="0" w:space="0" w:color="auto"/>
                        <w:left w:val="none" w:sz="0" w:space="0" w:color="auto"/>
                        <w:bottom w:val="none" w:sz="0" w:space="0" w:color="auto"/>
                        <w:right w:val="none" w:sz="0" w:space="0" w:color="auto"/>
                      </w:divBdr>
                    </w:div>
                  </w:divsChild>
                </w:div>
                <w:div w:id="45418465">
                  <w:marLeft w:val="0"/>
                  <w:marRight w:val="0"/>
                  <w:marTop w:val="0"/>
                  <w:marBottom w:val="0"/>
                  <w:divBdr>
                    <w:top w:val="none" w:sz="0" w:space="0" w:color="auto"/>
                    <w:left w:val="none" w:sz="0" w:space="0" w:color="auto"/>
                    <w:bottom w:val="none" w:sz="0" w:space="0" w:color="auto"/>
                    <w:right w:val="none" w:sz="0" w:space="0" w:color="auto"/>
                  </w:divBdr>
                  <w:divsChild>
                    <w:div w:id="225070072">
                      <w:marLeft w:val="0"/>
                      <w:marRight w:val="0"/>
                      <w:marTop w:val="0"/>
                      <w:marBottom w:val="0"/>
                      <w:divBdr>
                        <w:top w:val="none" w:sz="0" w:space="0" w:color="auto"/>
                        <w:left w:val="none" w:sz="0" w:space="0" w:color="auto"/>
                        <w:bottom w:val="none" w:sz="0" w:space="0" w:color="auto"/>
                        <w:right w:val="none" w:sz="0" w:space="0" w:color="auto"/>
                      </w:divBdr>
                    </w:div>
                  </w:divsChild>
                </w:div>
                <w:div w:id="1730609814">
                  <w:marLeft w:val="0"/>
                  <w:marRight w:val="0"/>
                  <w:marTop w:val="0"/>
                  <w:marBottom w:val="0"/>
                  <w:divBdr>
                    <w:top w:val="none" w:sz="0" w:space="0" w:color="auto"/>
                    <w:left w:val="none" w:sz="0" w:space="0" w:color="auto"/>
                    <w:bottom w:val="none" w:sz="0" w:space="0" w:color="auto"/>
                    <w:right w:val="none" w:sz="0" w:space="0" w:color="auto"/>
                  </w:divBdr>
                  <w:divsChild>
                    <w:div w:id="1281302066">
                      <w:marLeft w:val="0"/>
                      <w:marRight w:val="0"/>
                      <w:marTop w:val="0"/>
                      <w:marBottom w:val="0"/>
                      <w:divBdr>
                        <w:top w:val="none" w:sz="0" w:space="0" w:color="auto"/>
                        <w:left w:val="none" w:sz="0" w:space="0" w:color="auto"/>
                        <w:bottom w:val="none" w:sz="0" w:space="0" w:color="auto"/>
                        <w:right w:val="none" w:sz="0" w:space="0" w:color="auto"/>
                      </w:divBdr>
                    </w:div>
                  </w:divsChild>
                </w:div>
                <w:div w:id="402800149">
                  <w:marLeft w:val="0"/>
                  <w:marRight w:val="0"/>
                  <w:marTop w:val="0"/>
                  <w:marBottom w:val="0"/>
                  <w:divBdr>
                    <w:top w:val="none" w:sz="0" w:space="0" w:color="auto"/>
                    <w:left w:val="none" w:sz="0" w:space="0" w:color="auto"/>
                    <w:bottom w:val="none" w:sz="0" w:space="0" w:color="auto"/>
                    <w:right w:val="none" w:sz="0" w:space="0" w:color="auto"/>
                  </w:divBdr>
                  <w:divsChild>
                    <w:div w:id="1242986425">
                      <w:marLeft w:val="0"/>
                      <w:marRight w:val="0"/>
                      <w:marTop w:val="0"/>
                      <w:marBottom w:val="0"/>
                      <w:divBdr>
                        <w:top w:val="none" w:sz="0" w:space="0" w:color="auto"/>
                        <w:left w:val="none" w:sz="0" w:space="0" w:color="auto"/>
                        <w:bottom w:val="none" w:sz="0" w:space="0" w:color="auto"/>
                        <w:right w:val="none" w:sz="0" w:space="0" w:color="auto"/>
                      </w:divBdr>
                    </w:div>
                  </w:divsChild>
                </w:div>
                <w:div w:id="207256425">
                  <w:marLeft w:val="0"/>
                  <w:marRight w:val="0"/>
                  <w:marTop w:val="0"/>
                  <w:marBottom w:val="0"/>
                  <w:divBdr>
                    <w:top w:val="none" w:sz="0" w:space="0" w:color="auto"/>
                    <w:left w:val="none" w:sz="0" w:space="0" w:color="auto"/>
                    <w:bottom w:val="none" w:sz="0" w:space="0" w:color="auto"/>
                    <w:right w:val="none" w:sz="0" w:space="0" w:color="auto"/>
                  </w:divBdr>
                  <w:divsChild>
                    <w:div w:id="770321388">
                      <w:marLeft w:val="0"/>
                      <w:marRight w:val="0"/>
                      <w:marTop w:val="0"/>
                      <w:marBottom w:val="0"/>
                      <w:divBdr>
                        <w:top w:val="none" w:sz="0" w:space="0" w:color="auto"/>
                        <w:left w:val="none" w:sz="0" w:space="0" w:color="auto"/>
                        <w:bottom w:val="none" w:sz="0" w:space="0" w:color="auto"/>
                        <w:right w:val="none" w:sz="0" w:space="0" w:color="auto"/>
                      </w:divBdr>
                    </w:div>
                  </w:divsChild>
                </w:div>
                <w:div w:id="86198800">
                  <w:marLeft w:val="0"/>
                  <w:marRight w:val="0"/>
                  <w:marTop w:val="0"/>
                  <w:marBottom w:val="0"/>
                  <w:divBdr>
                    <w:top w:val="none" w:sz="0" w:space="0" w:color="auto"/>
                    <w:left w:val="none" w:sz="0" w:space="0" w:color="auto"/>
                    <w:bottom w:val="none" w:sz="0" w:space="0" w:color="auto"/>
                    <w:right w:val="none" w:sz="0" w:space="0" w:color="auto"/>
                  </w:divBdr>
                  <w:divsChild>
                    <w:div w:id="671101926">
                      <w:marLeft w:val="0"/>
                      <w:marRight w:val="0"/>
                      <w:marTop w:val="0"/>
                      <w:marBottom w:val="0"/>
                      <w:divBdr>
                        <w:top w:val="none" w:sz="0" w:space="0" w:color="auto"/>
                        <w:left w:val="none" w:sz="0" w:space="0" w:color="auto"/>
                        <w:bottom w:val="none" w:sz="0" w:space="0" w:color="auto"/>
                        <w:right w:val="none" w:sz="0" w:space="0" w:color="auto"/>
                      </w:divBdr>
                    </w:div>
                  </w:divsChild>
                </w:div>
                <w:div w:id="2095973250">
                  <w:marLeft w:val="0"/>
                  <w:marRight w:val="0"/>
                  <w:marTop w:val="0"/>
                  <w:marBottom w:val="0"/>
                  <w:divBdr>
                    <w:top w:val="none" w:sz="0" w:space="0" w:color="auto"/>
                    <w:left w:val="none" w:sz="0" w:space="0" w:color="auto"/>
                    <w:bottom w:val="none" w:sz="0" w:space="0" w:color="auto"/>
                    <w:right w:val="none" w:sz="0" w:space="0" w:color="auto"/>
                  </w:divBdr>
                  <w:divsChild>
                    <w:div w:id="2009477590">
                      <w:marLeft w:val="0"/>
                      <w:marRight w:val="0"/>
                      <w:marTop w:val="0"/>
                      <w:marBottom w:val="0"/>
                      <w:divBdr>
                        <w:top w:val="none" w:sz="0" w:space="0" w:color="auto"/>
                        <w:left w:val="none" w:sz="0" w:space="0" w:color="auto"/>
                        <w:bottom w:val="none" w:sz="0" w:space="0" w:color="auto"/>
                        <w:right w:val="none" w:sz="0" w:space="0" w:color="auto"/>
                      </w:divBdr>
                    </w:div>
                  </w:divsChild>
                </w:div>
                <w:div w:id="519009172">
                  <w:marLeft w:val="0"/>
                  <w:marRight w:val="0"/>
                  <w:marTop w:val="0"/>
                  <w:marBottom w:val="0"/>
                  <w:divBdr>
                    <w:top w:val="none" w:sz="0" w:space="0" w:color="auto"/>
                    <w:left w:val="none" w:sz="0" w:space="0" w:color="auto"/>
                    <w:bottom w:val="none" w:sz="0" w:space="0" w:color="auto"/>
                    <w:right w:val="none" w:sz="0" w:space="0" w:color="auto"/>
                  </w:divBdr>
                  <w:divsChild>
                    <w:div w:id="168640143">
                      <w:marLeft w:val="0"/>
                      <w:marRight w:val="0"/>
                      <w:marTop w:val="0"/>
                      <w:marBottom w:val="0"/>
                      <w:divBdr>
                        <w:top w:val="none" w:sz="0" w:space="0" w:color="auto"/>
                        <w:left w:val="none" w:sz="0" w:space="0" w:color="auto"/>
                        <w:bottom w:val="none" w:sz="0" w:space="0" w:color="auto"/>
                        <w:right w:val="none" w:sz="0" w:space="0" w:color="auto"/>
                      </w:divBdr>
                    </w:div>
                  </w:divsChild>
                </w:div>
                <w:div w:id="1984116110">
                  <w:marLeft w:val="0"/>
                  <w:marRight w:val="0"/>
                  <w:marTop w:val="0"/>
                  <w:marBottom w:val="0"/>
                  <w:divBdr>
                    <w:top w:val="none" w:sz="0" w:space="0" w:color="auto"/>
                    <w:left w:val="none" w:sz="0" w:space="0" w:color="auto"/>
                    <w:bottom w:val="none" w:sz="0" w:space="0" w:color="auto"/>
                    <w:right w:val="none" w:sz="0" w:space="0" w:color="auto"/>
                  </w:divBdr>
                  <w:divsChild>
                    <w:div w:id="755443798">
                      <w:marLeft w:val="0"/>
                      <w:marRight w:val="0"/>
                      <w:marTop w:val="0"/>
                      <w:marBottom w:val="0"/>
                      <w:divBdr>
                        <w:top w:val="none" w:sz="0" w:space="0" w:color="auto"/>
                        <w:left w:val="none" w:sz="0" w:space="0" w:color="auto"/>
                        <w:bottom w:val="none" w:sz="0" w:space="0" w:color="auto"/>
                        <w:right w:val="none" w:sz="0" w:space="0" w:color="auto"/>
                      </w:divBdr>
                    </w:div>
                  </w:divsChild>
                </w:div>
                <w:div w:id="2139493882">
                  <w:marLeft w:val="0"/>
                  <w:marRight w:val="0"/>
                  <w:marTop w:val="0"/>
                  <w:marBottom w:val="0"/>
                  <w:divBdr>
                    <w:top w:val="none" w:sz="0" w:space="0" w:color="auto"/>
                    <w:left w:val="none" w:sz="0" w:space="0" w:color="auto"/>
                    <w:bottom w:val="none" w:sz="0" w:space="0" w:color="auto"/>
                    <w:right w:val="none" w:sz="0" w:space="0" w:color="auto"/>
                  </w:divBdr>
                  <w:divsChild>
                    <w:div w:id="414939758">
                      <w:marLeft w:val="0"/>
                      <w:marRight w:val="0"/>
                      <w:marTop w:val="0"/>
                      <w:marBottom w:val="0"/>
                      <w:divBdr>
                        <w:top w:val="none" w:sz="0" w:space="0" w:color="auto"/>
                        <w:left w:val="none" w:sz="0" w:space="0" w:color="auto"/>
                        <w:bottom w:val="none" w:sz="0" w:space="0" w:color="auto"/>
                        <w:right w:val="none" w:sz="0" w:space="0" w:color="auto"/>
                      </w:divBdr>
                    </w:div>
                  </w:divsChild>
                </w:div>
                <w:div w:id="26490139">
                  <w:marLeft w:val="0"/>
                  <w:marRight w:val="0"/>
                  <w:marTop w:val="0"/>
                  <w:marBottom w:val="0"/>
                  <w:divBdr>
                    <w:top w:val="none" w:sz="0" w:space="0" w:color="auto"/>
                    <w:left w:val="none" w:sz="0" w:space="0" w:color="auto"/>
                    <w:bottom w:val="none" w:sz="0" w:space="0" w:color="auto"/>
                    <w:right w:val="none" w:sz="0" w:space="0" w:color="auto"/>
                  </w:divBdr>
                  <w:divsChild>
                    <w:div w:id="806313197">
                      <w:marLeft w:val="0"/>
                      <w:marRight w:val="0"/>
                      <w:marTop w:val="0"/>
                      <w:marBottom w:val="0"/>
                      <w:divBdr>
                        <w:top w:val="none" w:sz="0" w:space="0" w:color="auto"/>
                        <w:left w:val="none" w:sz="0" w:space="0" w:color="auto"/>
                        <w:bottom w:val="none" w:sz="0" w:space="0" w:color="auto"/>
                        <w:right w:val="none" w:sz="0" w:space="0" w:color="auto"/>
                      </w:divBdr>
                    </w:div>
                  </w:divsChild>
                </w:div>
                <w:div w:id="349530887">
                  <w:marLeft w:val="0"/>
                  <w:marRight w:val="0"/>
                  <w:marTop w:val="0"/>
                  <w:marBottom w:val="0"/>
                  <w:divBdr>
                    <w:top w:val="none" w:sz="0" w:space="0" w:color="auto"/>
                    <w:left w:val="none" w:sz="0" w:space="0" w:color="auto"/>
                    <w:bottom w:val="none" w:sz="0" w:space="0" w:color="auto"/>
                    <w:right w:val="none" w:sz="0" w:space="0" w:color="auto"/>
                  </w:divBdr>
                  <w:divsChild>
                    <w:div w:id="662778764">
                      <w:marLeft w:val="0"/>
                      <w:marRight w:val="0"/>
                      <w:marTop w:val="0"/>
                      <w:marBottom w:val="0"/>
                      <w:divBdr>
                        <w:top w:val="none" w:sz="0" w:space="0" w:color="auto"/>
                        <w:left w:val="none" w:sz="0" w:space="0" w:color="auto"/>
                        <w:bottom w:val="none" w:sz="0" w:space="0" w:color="auto"/>
                        <w:right w:val="none" w:sz="0" w:space="0" w:color="auto"/>
                      </w:divBdr>
                    </w:div>
                  </w:divsChild>
                </w:div>
                <w:div w:id="860701184">
                  <w:marLeft w:val="0"/>
                  <w:marRight w:val="0"/>
                  <w:marTop w:val="0"/>
                  <w:marBottom w:val="0"/>
                  <w:divBdr>
                    <w:top w:val="none" w:sz="0" w:space="0" w:color="auto"/>
                    <w:left w:val="none" w:sz="0" w:space="0" w:color="auto"/>
                    <w:bottom w:val="none" w:sz="0" w:space="0" w:color="auto"/>
                    <w:right w:val="none" w:sz="0" w:space="0" w:color="auto"/>
                  </w:divBdr>
                  <w:divsChild>
                    <w:div w:id="194005385">
                      <w:marLeft w:val="0"/>
                      <w:marRight w:val="0"/>
                      <w:marTop w:val="0"/>
                      <w:marBottom w:val="0"/>
                      <w:divBdr>
                        <w:top w:val="none" w:sz="0" w:space="0" w:color="auto"/>
                        <w:left w:val="none" w:sz="0" w:space="0" w:color="auto"/>
                        <w:bottom w:val="none" w:sz="0" w:space="0" w:color="auto"/>
                        <w:right w:val="none" w:sz="0" w:space="0" w:color="auto"/>
                      </w:divBdr>
                    </w:div>
                  </w:divsChild>
                </w:div>
                <w:div w:id="1239317531">
                  <w:marLeft w:val="0"/>
                  <w:marRight w:val="0"/>
                  <w:marTop w:val="0"/>
                  <w:marBottom w:val="0"/>
                  <w:divBdr>
                    <w:top w:val="none" w:sz="0" w:space="0" w:color="auto"/>
                    <w:left w:val="none" w:sz="0" w:space="0" w:color="auto"/>
                    <w:bottom w:val="none" w:sz="0" w:space="0" w:color="auto"/>
                    <w:right w:val="none" w:sz="0" w:space="0" w:color="auto"/>
                  </w:divBdr>
                  <w:divsChild>
                    <w:div w:id="384641476">
                      <w:marLeft w:val="0"/>
                      <w:marRight w:val="0"/>
                      <w:marTop w:val="0"/>
                      <w:marBottom w:val="0"/>
                      <w:divBdr>
                        <w:top w:val="none" w:sz="0" w:space="0" w:color="auto"/>
                        <w:left w:val="none" w:sz="0" w:space="0" w:color="auto"/>
                        <w:bottom w:val="none" w:sz="0" w:space="0" w:color="auto"/>
                        <w:right w:val="none" w:sz="0" w:space="0" w:color="auto"/>
                      </w:divBdr>
                    </w:div>
                  </w:divsChild>
                </w:div>
                <w:div w:id="691497497">
                  <w:marLeft w:val="0"/>
                  <w:marRight w:val="0"/>
                  <w:marTop w:val="0"/>
                  <w:marBottom w:val="0"/>
                  <w:divBdr>
                    <w:top w:val="none" w:sz="0" w:space="0" w:color="auto"/>
                    <w:left w:val="none" w:sz="0" w:space="0" w:color="auto"/>
                    <w:bottom w:val="none" w:sz="0" w:space="0" w:color="auto"/>
                    <w:right w:val="none" w:sz="0" w:space="0" w:color="auto"/>
                  </w:divBdr>
                  <w:divsChild>
                    <w:div w:id="47265043">
                      <w:marLeft w:val="0"/>
                      <w:marRight w:val="0"/>
                      <w:marTop w:val="0"/>
                      <w:marBottom w:val="0"/>
                      <w:divBdr>
                        <w:top w:val="none" w:sz="0" w:space="0" w:color="auto"/>
                        <w:left w:val="none" w:sz="0" w:space="0" w:color="auto"/>
                        <w:bottom w:val="none" w:sz="0" w:space="0" w:color="auto"/>
                        <w:right w:val="none" w:sz="0" w:space="0" w:color="auto"/>
                      </w:divBdr>
                    </w:div>
                  </w:divsChild>
                </w:div>
                <w:div w:id="42214181">
                  <w:marLeft w:val="0"/>
                  <w:marRight w:val="0"/>
                  <w:marTop w:val="0"/>
                  <w:marBottom w:val="0"/>
                  <w:divBdr>
                    <w:top w:val="none" w:sz="0" w:space="0" w:color="auto"/>
                    <w:left w:val="none" w:sz="0" w:space="0" w:color="auto"/>
                    <w:bottom w:val="none" w:sz="0" w:space="0" w:color="auto"/>
                    <w:right w:val="none" w:sz="0" w:space="0" w:color="auto"/>
                  </w:divBdr>
                  <w:divsChild>
                    <w:div w:id="1922830791">
                      <w:marLeft w:val="0"/>
                      <w:marRight w:val="0"/>
                      <w:marTop w:val="0"/>
                      <w:marBottom w:val="0"/>
                      <w:divBdr>
                        <w:top w:val="none" w:sz="0" w:space="0" w:color="auto"/>
                        <w:left w:val="none" w:sz="0" w:space="0" w:color="auto"/>
                        <w:bottom w:val="none" w:sz="0" w:space="0" w:color="auto"/>
                        <w:right w:val="none" w:sz="0" w:space="0" w:color="auto"/>
                      </w:divBdr>
                    </w:div>
                  </w:divsChild>
                </w:div>
                <w:div w:id="154762921">
                  <w:marLeft w:val="0"/>
                  <w:marRight w:val="0"/>
                  <w:marTop w:val="0"/>
                  <w:marBottom w:val="0"/>
                  <w:divBdr>
                    <w:top w:val="none" w:sz="0" w:space="0" w:color="auto"/>
                    <w:left w:val="none" w:sz="0" w:space="0" w:color="auto"/>
                    <w:bottom w:val="none" w:sz="0" w:space="0" w:color="auto"/>
                    <w:right w:val="none" w:sz="0" w:space="0" w:color="auto"/>
                  </w:divBdr>
                  <w:divsChild>
                    <w:div w:id="1348409843">
                      <w:marLeft w:val="0"/>
                      <w:marRight w:val="0"/>
                      <w:marTop w:val="0"/>
                      <w:marBottom w:val="0"/>
                      <w:divBdr>
                        <w:top w:val="none" w:sz="0" w:space="0" w:color="auto"/>
                        <w:left w:val="none" w:sz="0" w:space="0" w:color="auto"/>
                        <w:bottom w:val="none" w:sz="0" w:space="0" w:color="auto"/>
                        <w:right w:val="none" w:sz="0" w:space="0" w:color="auto"/>
                      </w:divBdr>
                    </w:div>
                  </w:divsChild>
                </w:div>
                <w:div w:id="1251618273">
                  <w:marLeft w:val="0"/>
                  <w:marRight w:val="0"/>
                  <w:marTop w:val="0"/>
                  <w:marBottom w:val="0"/>
                  <w:divBdr>
                    <w:top w:val="none" w:sz="0" w:space="0" w:color="auto"/>
                    <w:left w:val="none" w:sz="0" w:space="0" w:color="auto"/>
                    <w:bottom w:val="none" w:sz="0" w:space="0" w:color="auto"/>
                    <w:right w:val="none" w:sz="0" w:space="0" w:color="auto"/>
                  </w:divBdr>
                  <w:divsChild>
                    <w:div w:id="1025250310">
                      <w:marLeft w:val="0"/>
                      <w:marRight w:val="0"/>
                      <w:marTop w:val="0"/>
                      <w:marBottom w:val="0"/>
                      <w:divBdr>
                        <w:top w:val="none" w:sz="0" w:space="0" w:color="auto"/>
                        <w:left w:val="none" w:sz="0" w:space="0" w:color="auto"/>
                        <w:bottom w:val="none" w:sz="0" w:space="0" w:color="auto"/>
                        <w:right w:val="none" w:sz="0" w:space="0" w:color="auto"/>
                      </w:divBdr>
                    </w:div>
                  </w:divsChild>
                </w:div>
                <w:div w:id="1320690891">
                  <w:marLeft w:val="0"/>
                  <w:marRight w:val="0"/>
                  <w:marTop w:val="0"/>
                  <w:marBottom w:val="0"/>
                  <w:divBdr>
                    <w:top w:val="none" w:sz="0" w:space="0" w:color="auto"/>
                    <w:left w:val="none" w:sz="0" w:space="0" w:color="auto"/>
                    <w:bottom w:val="none" w:sz="0" w:space="0" w:color="auto"/>
                    <w:right w:val="none" w:sz="0" w:space="0" w:color="auto"/>
                  </w:divBdr>
                  <w:divsChild>
                    <w:div w:id="538247794">
                      <w:marLeft w:val="0"/>
                      <w:marRight w:val="0"/>
                      <w:marTop w:val="0"/>
                      <w:marBottom w:val="0"/>
                      <w:divBdr>
                        <w:top w:val="none" w:sz="0" w:space="0" w:color="auto"/>
                        <w:left w:val="none" w:sz="0" w:space="0" w:color="auto"/>
                        <w:bottom w:val="none" w:sz="0" w:space="0" w:color="auto"/>
                        <w:right w:val="none" w:sz="0" w:space="0" w:color="auto"/>
                      </w:divBdr>
                    </w:div>
                  </w:divsChild>
                </w:div>
                <w:div w:id="988631370">
                  <w:marLeft w:val="0"/>
                  <w:marRight w:val="0"/>
                  <w:marTop w:val="0"/>
                  <w:marBottom w:val="0"/>
                  <w:divBdr>
                    <w:top w:val="none" w:sz="0" w:space="0" w:color="auto"/>
                    <w:left w:val="none" w:sz="0" w:space="0" w:color="auto"/>
                    <w:bottom w:val="none" w:sz="0" w:space="0" w:color="auto"/>
                    <w:right w:val="none" w:sz="0" w:space="0" w:color="auto"/>
                  </w:divBdr>
                  <w:divsChild>
                    <w:div w:id="451170178">
                      <w:marLeft w:val="0"/>
                      <w:marRight w:val="0"/>
                      <w:marTop w:val="0"/>
                      <w:marBottom w:val="0"/>
                      <w:divBdr>
                        <w:top w:val="none" w:sz="0" w:space="0" w:color="auto"/>
                        <w:left w:val="none" w:sz="0" w:space="0" w:color="auto"/>
                        <w:bottom w:val="none" w:sz="0" w:space="0" w:color="auto"/>
                        <w:right w:val="none" w:sz="0" w:space="0" w:color="auto"/>
                      </w:divBdr>
                    </w:div>
                  </w:divsChild>
                </w:div>
                <w:div w:id="567425120">
                  <w:marLeft w:val="0"/>
                  <w:marRight w:val="0"/>
                  <w:marTop w:val="0"/>
                  <w:marBottom w:val="0"/>
                  <w:divBdr>
                    <w:top w:val="none" w:sz="0" w:space="0" w:color="auto"/>
                    <w:left w:val="none" w:sz="0" w:space="0" w:color="auto"/>
                    <w:bottom w:val="none" w:sz="0" w:space="0" w:color="auto"/>
                    <w:right w:val="none" w:sz="0" w:space="0" w:color="auto"/>
                  </w:divBdr>
                  <w:divsChild>
                    <w:div w:id="341126698">
                      <w:marLeft w:val="0"/>
                      <w:marRight w:val="0"/>
                      <w:marTop w:val="0"/>
                      <w:marBottom w:val="0"/>
                      <w:divBdr>
                        <w:top w:val="none" w:sz="0" w:space="0" w:color="auto"/>
                        <w:left w:val="none" w:sz="0" w:space="0" w:color="auto"/>
                        <w:bottom w:val="none" w:sz="0" w:space="0" w:color="auto"/>
                        <w:right w:val="none" w:sz="0" w:space="0" w:color="auto"/>
                      </w:divBdr>
                    </w:div>
                  </w:divsChild>
                </w:div>
                <w:div w:id="401484303">
                  <w:marLeft w:val="0"/>
                  <w:marRight w:val="0"/>
                  <w:marTop w:val="0"/>
                  <w:marBottom w:val="0"/>
                  <w:divBdr>
                    <w:top w:val="none" w:sz="0" w:space="0" w:color="auto"/>
                    <w:left w:val="none" w:sz="0" w:space="0" w:color="auto"/>
                    <w:bottom w:val="none" w:sz="0" w:space="0" w:color="auto"/>
                    <w:right w:val="none" w:sz="0" w:space="0" w:color="auto"/>
                  </w:divBdr>
                  <w:divsChild>
                    <w:div w:id="169443287">
                      <w:marLeft w:val="0"/>
                      <w:marRight w:val="0"/>
                      <w:marTop w:val="0"/>
                      <w:marBottom w:val="0"/>
                      <w:divBdr>
                        <w:top w:val="none" w:sz="0" w:space="0" w:color="auto"/>
                        <w:left w:val="none" w:sz="0" w:space="0" w:color="auto"/>
                        <w:bottom w:val="none" w:sz="0" w:space="0" w:color="auto"/>
                        <w:right w:val="none" w:sz="0" w:space="0" w:color="auto"/>
                      </w:divBdr>
                    </w:div>
                  </w:divsChild>
                </w:div>
                <w:div w:id="1435706666">
                  <w:marLeft w:val="0"/>
                  <w:marRight w:val="0"/>
                  <w:marTop w:val="0"/>
                  <w:marBottom w:val="0"/>
                  <w:divBdr>
                    <w:top w:val="none" w:sz="0" w:space="0" w:color="auto"/>
                    <w:left w:val="none" w:sz="0" w:space="0" w:color="auto"/>
                    <w:bottom w:val="none" w:sz="0" w:space="0" w:color="auto"/>
                    <w:right w:val="none" w:sz="0" w:space="0" w:color="auto"/>
                  </w:divBdr>
                  <w:divsChild>
                    <w:div w:id="142284146">
                      <w:marLeft w:val="0"/>
                      <w:marRight w:val="0"/>
                      <w:marTop w:val="0"/>
                      <w:marBottom w:val="0"/>
                      <w:divBdr>
                        <w:top w:val="none" w:sz="0" w:space="0" w:color="auto"/>
                        <w:left w:val="none" w:sz="0" w:space="0" w:color="auto"/>
                        <w:bottom w:val="none" w:sz="0" w:space="0" w:color="auto"/>
                        <w:right w:val="none" w:sz="0" w:space="0" w:color="auto"/>
                      </w:divBdr>
                    </w:div>
                  </w:divsChild>
                </w:div>
                <w:div w:id="233440611">
                  <w:marLeft w:val="0"/>
                  <w:marRight w:val="0"/>
                  <w:marTop w:val="0"/>
                  <w:marBottom w:val="0"/>
                  <w:divBdr>
                    <w:top w:val="none" w:sz="0" w:space="0" w:color="auto"/>
                    <w:left w:val="none" w:sz="0" w:space="0" w:color="auto"/>
                    <w:bottom w:val="none" w:sz="0" w:space="0" w:color="auto"/>
                    <w:right w:val="none" w:sz="0" w:space="0" w:color="auto"/>
                  </w:divBdr>
                  <w:divsChild>
                    <w:div w:id="1784571031">
                      <w:marLeft w:val="0"/>
                      <w:marRight w:val="0"/>
                      <w:marTop w:val="0"/>
                      <w:marBottom w:val="0"/>
                      <w:divBdr>
                        <w:top w:val="none" w:sz="0" w:space="0" w:color="auto"/>
                        <w:left w:val="none" w:sz="0" w:space="0" w:color="auto"/>
                        <w:bottom w:val="none" w:sz="0" w:space="0" w:color="auto"/>
                        <w:right w:val="none" w:sz="0" w:space="0" w:color="auto"/>
                      </w:divBdr>
                    </w:div>
                  </w:divsChild>
                </w:div>
                <w:div w:id="1892495559">
                  <w:marLeft w:val="0"/>
                  <w:marRight w:val="0"/>
                  <w:marTop w:val="0"/>
                  <w:marBottom w:val="0"/>
                  <w:divBdr>
                    <w:top w:val="none" w:sz="0" w:space="0" w:color="auto"/>
                    <w:left w:val="none" w:sz="0" w:space="0" w:color="auto"/>
                    <w:bottom w:val="none" w:sz="0" w:space="0" w:color="auto"/>
                    <w:right w:val="none" w:sz="0" w:space="0" w:color="auto"/>
                  </w:divBdr>
                  <w:divsChild>
                    <w:div w:id="570819851">
                      <w:marLeft w:val="0"/>
                      <w:marRight w:val="0"/>
                      <w:marTop w:val="0"/>
                      <w:marBottom w:val="0"/>
                      <w:divBdr>
                        <w:top w:val="none" w:sz="0" w:space="0" w:color="auto"/>
                        <w:left w:val="none" w:sz="0" w:space="0" w:color="auto"/>
                        <w:bottom w:val="none" w:sz="0" w:space="0" w:color="auto"/>
                        <w:right w:val="none" w:sz="0" w:space="0" w:color="auto"/>
                      </w:divBdr>
                    </w:div>
                  </w:divsChild>
                </w:div>
                <w:div w:id="474416453">
                  <w:marLeft w:val="0"/>
                  <w:marRight w:val="0"/>
                  <w:marTop w:val="0"/>
                  <w:marBottom w:val="0"/>
                  <w:divBdr>
                    <w:top w:val="none" w:sz="0" w:space="0" w:color="auto"/>
                    <w:left w:val="none" w:sz="0" w:space="0" w:color="auto"/>
                    <w:bottom w:val="none" w:sz="0" w:space="0" w:color="auto"/>
                    <w:right w:val="none" w:sz="0" w:space="0" w:color="auto"/>
                  </w:divBdr>
                  <w:divsChild>
                    <w:div w:id="1419908315">
                      <w:marLeft w:val="0"/>
                      <w:marRight w:val="0"/>
                      <w:marTop w:val="0"/>
                      <w:marBottom w:val="0"/>
                      <w:divBdr>
                        <w:top w:val="none" w:sz="0" w:space="0" w:color="auto"/>
                        <w:left w:val="none" w:sz="0" w:space="0" w:color="auto"/>
                        <w:bottom w:val="none" w:sz="0" w:space="0" w:color="auto"/>
                        <w:right w:val="none" w:sz="0" w:space="0" w:color="auto"/>
                      </w:divBdr>
                    </w:div>
                  </w:divsChild>
                </w:div>
                <w:div w:id="405540274">
                  <w:marLeft w:val="0"/>
                  <w:marRight w:val="0"/>
                  <w:marTop w:val="0"/>
                  <w:marBottom w:val="0"/>
                  <w:divBdr>
                    <w:top w:val="none" w:sz="0" w:space="0" w:color="auto"/>
                    <w:left w:val="none" w:sz="0" w:space="0" w:color="auto"/>
                    <w:bottom w:val="none" w:sz="0" w:space="0" w:color="auto"/>
                    <w:right w:val="none" w:sz="0" w:space="0" w:color="auto"/>
                  </w:divBdr>
                  <w:divsChild>
                    <w:div w:id="1112894319">
                      <w:marLeft w:val="0"/>
                      <w:marRight w:val="0"/>
                      <w:marTop w:val="0"/>
                      <w:marBottom w:val="0"/>
                      <w:divBdr>
                        <w:top w:val="none" w:sz="0" w:space="0" w:color="auto"/>
                        <w:left w:val="none" w:sz="0" w:space="0" w:color="auto"/>
                        <w:bottom w:val="none" w:sz="0" w:space="0" w:color="auto"/>
                        <w:right w:val="none" w:sz="0" w:space="0" w:color="auto"/>
                      </w:divBdr>
                    </w:div>
                  </w:divsChild>
                </w:div>
                <w:div w:id="1933975173">
                  <w:marLeft w:val="0"/>
                  <w:marRight w:val="0"/>
                  <w:marTop w:val="0"/>
                  <w:marBottom w:val="0"/>
                  <w:divBdr>
                    <w:top w:val="none" w:sz="0" w:space="0" w:color="auto"/>
                    <w:left w:val="none" w:sz="0" w:space="0" w:color="auto"/>
                    <w:bottom w:val="none" w:sz="0" w:space="0" w:color="auto"/>
                    <w:right w:val="none" w:sz="0" w:space="0" w:color="auto"/>
                  </w:divBdr>
                  <w:divsChild>
                    <w:div w:id="1821386087">
                      <w:marLeft w:val="0"/>
                      <w:marRight w:val="0"/>
                      <w:marTop w:val="0"/>
                      <w:marBottom w:val="0"/>
                      <w:divBdr>
                        <w:top w:val="none" w:sz="0" w:space="0" w:color="auto"/>
                        <w:left w:val="none" w:sz="0" w:space="0" w:color="auto"/>
                        <w:bottom w:val="none" w:sz="0" w:space="0" w:color="auto"/>
                        <w:right w:val="none" w:sz="0" w:space="0" w:color="auto"/>
                      </w:divBdr>
                    </w:div>
                  </w:divsChild>
                </w:div>
                <w:div w:id="1137190071">
                  <w:marLeft w:val="0"/>
                  <w:marRight w:val="0"/>
                  <w:marTop w:val="0"/>
                  <w:marBottom w:val="0"/>
                  <w:divBdr>
                    <w:top w:val="none" w:sz="0" w:space="0" w:color="auto"/>
                    <w:left w:val="none" w:sz="0" w:space="0" w:color="auto"/>
                    <w:bottom w:val="none" w:sz="0" w:space="0" w:color="auto"/>
                    <w:right w:val="none" w:sz="0" w:space="0" w:color="auto"/>
                  </w:divBdr>
                  <w:divsChild>
                    <w:div w:id="1918781914">
                      <w:marLeft w:val="0"/>
                      <w:marRight w:val="0"/>
                      <w:marTop w:val="0"/>
                      <w:marBottom w:val="0"/>
                      <w:divBdr>
                        <w:top w:val="none" w:sz="0" w:space="0" w:color="auto"/>
                        <w:left w:val="none" w:sz="0" w:space="0" w:color="auto"/>
                        <w:bottom w:val="none" w:sz="0" w:space="0" w:color="auto"/>
                        <w:right w:val="none" w:sz="0" w:space="0" w:color="auto"/>
                      </w:divBdr>
                    </w:div>
                  </w:divsChild>
                </w:div>
                <w:div w:id="903446394">
                  <w:marLeft w:val="0"/>
                  <w:marRight w:val="0"/>
                  <w:marTop w:val="0"/>
                  <w:marBottom w:val="0"/>
                  <w:divBdr>
                    <w:top w:val="none" w:sz="0" w:space="0" w:color="auto"/>
                    <w:left w:val="none" w:sz="0" w:space="0" w:color="auto"/>
                    <w:bottom w:val="none" w:sz="0" w:space="0" w:color="auto"/>
                    <w:right w:val="none" w:sz="0" w:space="0" w:color="auto"/>
                  </w:divBdr>
                  <w:divsChild>
                    <w:div w:id="62990540">
                      <w:marLeft w:val="0"/>
                      <w:marRight w:val="0"/>
                      <w:marTop w:val="0"/>
                      <w:marBottom w:val="0"/>
                      <w:divBdr>
                        <w:top w:val="none" w:sz="0" w:space="0" w:color="auto"/>
                        <w:left w:val="none" w:sz="0" w:space="0" w:color="auto"/>
                        <w:bottom w:val="none" w:sz="0" w:space="0" w:color="auto"/>
                        <w:right w:val="none" w:sz="0" w:space="0" w:color="auto"/>
                      </w:divBdr>
                    </w:div>
                  </w:divsChild>
                </w:div>
                <w:div w:id="1154948399">
                  <w:marLeft w:val="0"/>
                  <w:marRight w:val="0"/>
                  <w:marTop w:val="0"/>
                  <w:marBottom w:val="0"/>
                  <w:divBdr>
                    <w:top w:val="none" w:sz="0" w:space="0" w:color="auto"/>
                    <w:left w:val="none" w:sz="0" w:space="0" w:color="auto"/>
                    <w:bottom w:val="none" w:sz="0" w:space="0" w:color="auto"/>
                    <w:right w:val="none" w:sz="0" w:space="0" w:color="auto"/>
                  </w:divBdr>
                  <w:divsChild>
                    <w:div w:id="2010331388">
                      <w:marLeft w:val="0"/>
                      <w:marRight w:val="0"/>
                      <w:marTop w:val="0"/>
                      <w:marBottom w:val="0"/>
                      <w:divBdr>
                        <w:top w:val="none" w:sz="0" w:space="0" w:color="auto"/>
                        <w:left w:val="none" w:sz="0" w:space="0" w:color="auto"/>
                        <w:bottom w:val="none" w:sz="0" w:space="0" w:color="auto"/>
                        <w:right w:val="none" w:sz="0" w:space="0" w:color="auto"/>
                      </w:divBdr>
                    </w:div>
                  </w:divsChild>
                </w:div>
                <w:div w:id="2090033793">
                  <w:marLeft w:val="0"/>
                  <w:marRight w:val="0"/>
                  <w:marTop w:val="0"/>
                  <w:marBottom w:val="0"/>
                  <w:divBdr>
                    <w:top w:val="none" w:sz="0" w:space="0" w:color="auto"/>
                    <w:left w:val="none" w:sz="0" w:space="0" w:color="auto"/>
                    <w:bottom w:val="none" w:sz="0" w:space="0" w:color="auto"/>
                    <w:right w:val="none" w:sz="0" w:space="0" w:color="auto"/>
                  </w:divBdr>
                  <w:divsChild>
                    <w:div w:id="882593924">
                      <w:marLeft w:val="0"/>
                      <w:marRight w:val="0"/>
                      <w:marTop w:val="0"/>
                      <w:marBottom w:val="0"/>
                      <w:divBdr>
                        <w:top w:val="none" w:sz="0" w:space="0" w:color="auto"/>
                        <w:left w:val="none" w:sz="0" w:space="0" w:color="auto"/>
                        <w:bottom w:val="none" w:sz="0" w:space="0" w:color="auto"/>
                        <w:right w:val="none" w:sz="0" w:space="0" w:color="auto"/>
                      </w:divBdr>
                    </w:div>
                  </w:divsChild>
                </w:div>
                <w:div w:id="13263105">
                  <w:marLeft w:val="0"/>
                  <w:marRight w:val="0"/>
                  <w:marTop w:val="0"/>
                  <w:marBottom w:val="0"/>
                  <w:divBdr>
                    <w:top w:val="none" w:sz="0" w:space="0" w:color="auto"/>
                    <w:left w:val="none" w:sz="0" w:space="0" w:color="auto"/>
                    <w:bottom w:val="none" w:sz="0" w:space="0" w:color="auto"/>
                    <w:right w:val="none" w:sz="0" w:space="0" w:color="auto"/>
                  </w:divBdr>
                  <w:divsChild>
                    <w:div w:id="541207625">
                      <w:marLeft w:val="0"/>
                      <w:marRight w:val="0"/>
                      <w:marTop w:val="0"/>
                      <w:marBottom w:val="0"/>
                      <w:divBdr>
                        <w:top w:val="none" w:sz="0" w:space="0" w:color="auto"/>
                        <w:left w:val="none" w:sz="0" w:space="0" w:color="auto"/>
                        <w:bottom w:val="none" w:sz="0" w:space="0" w:color="auto"/>
                        <w:right w:val="none" w:sz="0" w:space="0" w:color="auto"/>
                      </w:divBdr>
                    </w:div>
                  </w:divsChild>
                </w:div>
                <w:div w:id="1869026775">
                  <w:marLeft w:val="0"/>
                  <w:marRight w:val="0"/>
                  <w:marTop w:val="0"/>
                  <w:marBottom w:val="0"/>
                  <w:divBdr>
                    <w:top w:val="none" w:sz="0" w:space="0" w:color="auto"/>
                    <w:left w:val="none" w:sz="0" w:space="0" w:color="auto"/>
                    <w:bottom w:val="none" w:sz="0" w:space="0" w:color="auto"/>
                    <w:right w:val="none" w:sz="0" w:space="0" w:color="auto"/>
                  </w:divBdr>
                  <w:divsChild>
                    <w:div w:id="1555849996">
                      <w:marLeft w:val="0"/>
                      <w:marRight w:val="0"/>
                      <w:marTop w:val="0"/>
                      <w:marBottom w:val="0"/>
                      <w:divBdr>
                        <w:top w:val="none" w:sz="0" w:space="0" w:color="auto"/>
                        <w:left w:val="none" w:sz="0" w:space="0" w:color="auto"/>
                        <w:bottom w:val="none" w:sz="0" w:space="0" w:color="auto"/>
                        <w:right w:val="none" w:sz="0" w:space="0" w:color="auto"/>
                      </w:divBdr>
                    </w:div>
                  </w:divsChild>
                </w:div>
                <w:div w:id="1539472136">
                  <w:marLeft w:val="0"/>
                  <w:marRight w:val="0"/>
                  <w:marTop w:val="0"/>
                  <w:marBottom w:val="0"/>
                  <w:divBdr>
                    <w:top w:val="none" w:sz="0" w:space="0" w:color="auto"/>
                    <w:left w:val="none" w:sz="0" w:space="0" w:color="auto"/>
                    <w:bottom w:val="none" w:sz="0" w:space="0" w:color="auto"/>
                    <w:right w:val="none" w:sz="0" w:space="0" w:color="auto"/>
                  </w:divBdr>
                  <w:divsChild>
                    <w:div w:id="1544636246">
                      <w:marLeft w:val="0"/>
                      <w:marRight w:val="0"/>
                      <w:marTop w:val="0"/>
                      <w:marBottom w:val="0"/>
                      <w:divBdr>
                        <w:top w:val="none" w:sz="0" w:space="0" w:color="auto"/>
                        <w:left w:val="none" w:sz="0" w:space="0" w:color="auto"/>
                        <w:bottom w:val="none" w:sz="0" w:space="0" w:color="auto"/>
                        <w:right w:val="none" w:sz="0" w:space="0" w:color="auto"/>
                      </w:divBdr>
                    </w:div>
                  </w:divsChild>
                </w:div>
                <w:div w:id="1490366808">
                  <w:marLeft w:val="0"/>
                  <w:marRight w:val="0"/>
                  <w:marTop w:val="0"/>
                  <w:marBottom w:val="0"/>
                  <w:divBdr>
                    <w:top w:val="none" w:sz="0" w:space="0" w:color="auto"/>
                    <w:left w:val="none" w:sz="0" w:space="0" w:color="auto"/>
                    <w:bottom w:val="none" w:sz="0" w:space="0" w:color="auto"/>
                    <w:right w:val="none" w:sz="0" w:space="0" w:color="auto"/>
                  </w:divBdr>
                  <w:divsChild>
                    <w:div w:id="445007959">
                      <w:marLeft w:val="0"/>
                      <w:marRight w:val="0"/>
                      <w:marTop w:val="0"/>
                      <w:marBottom w:val="0"/>
                      <w:divBdr>
                        <w:top w:val="none" w:sz="0" w:space="0" w:color="auto"/>
                        <w:left w:val="none" w:sz="0" w:space="0" w:color="auto"/>
                        <w:bottom w:val="none" w:sz="0" w:space="0" w:color="auto"/>
                        <w:right w:val="none" w:sz="0" w:space="0" w:color="auto"/>
                      </w:divBdr>
                    </w:div>
                  </w:divsChild>
                </w:div>
                <w:div w:id="1629165634">
                  <w:marLeft w:val="0"/>
                  <w:marRight w:val="0"/>
                  <w:marTop w:val="0"/>
                  <w:marBottom w:val="0"/>
                  <w:divBdr>
                    <w:top w:val="none" w:sz="0" w:space="0" w:color="auto"/>
                    <w:left w:val="none" w:sz="0" w:space="0" w:color="auto"/>
                    <w:bottom w:val="none" w:sz="0" w:space="0" w:color="auto"/>
                    <w:right w:val="none" w:sz="0" w:space="0" w:color="auto"/>
                  </w:divBdr>
                  <w:divsChild>
                    <w:div w:id="415711339">
                      <w:marLeft w:val="0"/>
                      <w:marRight w:val="0"/>
                      <w:marTop w:val="0"/>
                      <w:marBottom w:val="0"/>
                      <w:divBdr>
                        <w:top w:val="none" w:sz="0" w:space="0" w:color="auto"/>
                        <w:left w:val="none" w:sz="0" w:space="0" w:color="auto"/>
                        <w:bottom w:val="none" w:sz="0" w:space="0" w:color="auto"/>
                        <w:right w:val="none" w:sz="0" w:space="0" w:color="auto"/>
                      </w:divBdr>
                    </w:div>
                  </w:divsChild>
                </w:div>
                <w:div w:id="680933899">
                  <w:marLeft w:val="0"/>
                  <w:marRight w:val="0"/>
                  <w:marTop w:val="0"/>
                  <w:marBottom w:val="0"/>
                  <w:divBdr>
                    <w:top w:val="none" w:sz="0" w:space="0" w:color="auto"/>
                    <w:left w:val="none" w:sz="0" w:space="0" w:color="auto"/>
                    <w:bottom w:val="none" w:sz="0" w:space="0" w:color="auto"/>
                    <w:right w:val="none" w:sz="0" w:space="0" w:color="auto"/>
                  </w:divBdr>
                  <w:divsChild>
                    <w:div w:id="2147235826">
                      <w:marLeft w:val="0"/>
                      <w:marRight w:val="0"/>
                      <w:marTop w:val="0"/>
                      <w:marBottom w:val="0"/>
                      <w:divBdr>
                        <w:top w:val="none" w:sz="0" w:space="0" w:color="auto"/>
                        <w:left w:val="none" w:sz="0" w:space="0" w:color="auto"/>
                        <w:bottom w:val="none" w:sz="0" w:space="0" w:color="auto"/>
                        <w:right w:val="none" w:sz="0" w:space="0" w:color="auto"/>
                      </w:divBdr>
                      <w:divsChild>
                        <w:div w:id="809322701">
                          <w:marLeft w:val="0"/>
                          <w:marRight w:val="0"/>
                          <w:marTop w:val="0"/>
                          <w:marBottom w:val="0"/>
                          <w:divBdr>
                            <w:top w:val="none" w:sz="0" w:space="0" w:color="auto"/>
                            <w:left w:val="none" w:sz="0" w:space="0" w:color="auto"/>
                            <w:bottom w:val="none" w:sz="0" w:space="0" w:color="auto"/>
                            <w:right w:val="none" w:sz="0" w:space="0" w:color="auto"/>
                          </w:divBdr>
                        </w:div>
                      </w:divsChild>
                    </w:div>
                    <w:div w:id="1603607920">
                      <w:marLeft w:val="0"/>
                      <w:marRight w:val="0"/>
                      <w:marTop w:val="0"/>
                      <w:marBottom w:val="0"/>
                      <w:divBdr>
                        <w:top w:val="none" w:sz="0" w:space="0" w:color="auto"/>
                        <w:left w:val="none" w:sz="0" w:space="0" w:color="auto"/>
                        <w:bottom w:val="none" w:sz="0" w:space="0" w:color="auto"/>
                        <w:right w:val="none" w:sz="0" w:space="0" w:color="auto"/>
                      </w:divBdr>
                      <w:divsChild>
                        <w:div w:id="1320188695">
                          <w:marLeft w:val="0"/>
                          <w:marRight w:val="0"/>
                          <w:marTop w:val="0"/>
                          <w:marBottom w:val="0"/>
                          <w:divBdr>
                            <w:top w:val="none" w:sz="0" w:space="0" w:color="auto"/>
                            <w:left w:val="none" w:sz="0" w:space="0" w:color="auto"/>
                            <w:bottom w:val="none" w:sz="0" w:space="0" w:color="auto"/>
                            <w:right w:val="none" w:sz="0" w:space="0" w:color="auto"/>
                          </w:divBdr>
                        </w:div>
                      </w:divsChild>
                    </w:div>
                    <w:div w:id="1891571023">
                      <w:marLeft w:val="0"/>
                      <w:marRight w:val="0"/>
                      <w:marTop w:val="0"/>
                      <w:marBottom w:val="0"/>
                      <w:divBdr>
                        <w:top w:val="none" w:sz="0" w:space="0" w:color="auto"/>
                        <w:left w:val="none" w:sz="0" w:space="0" w:color="auto"/>
                        <w:bottom w:val="none" w:sz="0" w:space="0" w:color="auto"/>
                        <w:right w:val="none" w:sz="0" w:space="0" w:color="auto"/>
                      </w:divBdr>
                      <w:divsChild>
                        <w:div w:id="1875191206">
                          <w:marLeft w:val="0"/>
                          <w:marRight w:val="0"/>
                          <w:marTop w:val="0"/>
                          <w:marBottom w:val="0"/>
                          <w:divBdr>
                            <w:top w:val="none" w:sz="0" w:space="0" w:color="auto"/>
                            <w:left w:val="none" w:sz="0" w:space="0" w:color="auto"/>
                            <w:bottom w:val="none" w:sz="0" w:space="0" w:color="auto"/>
                            <w:right w:val="none" w:sz="0" w:space="0" w:color="auto"/>
                          </w:divBdr>
                        </w:div>
                      </w:divsChild>
                    </w:div>
                    <w:div w:id="2065523920">
                      <w:marLeft w:val="0"/>
                      <w:marRight w:val="0"/>
                      <w:marTop w:val="0"/>
                      <w:marBottom w:val="0"/>
                      <w:divBdr>
                        <w:top w:val="none" w:sz="0" w:space="0" w:color="auto"/>
                        <w:left w:val="none" w:sz="0" w:space="0" w:color="auto"/>
                        <w:bottom w:val="none" w:sz="0" w:space="0" w:color="auto"/>
                        <w:right w:val="none" w:sz="0" w:space="0" w:color="auto"/>
                      </w:divBdr>
                      <w:divsChild>
                        <w:div w:id="2085756623">
                          <w:marLeft w:val="0"/>
                          <w:marRight w:val="0"/>
                          <w:marTop w:val="0"/>
                          <w:marBottom w:val="0"/>
                          <w:divBdr>
                            <w:top w:val="none" w:sz="0" w:space="0" w:color="auto"/>
                            <w:left w:val="none" w:sz="0" w:space="0" w:color="auto"/>
                            <w:bottom w:val="none" w:sz="0" w:space="0" w:color="auto"/>
                            <w:right w:val="none" w:sz="0" w:space="0" w:color="auto"/>
                          </w:divBdr>
                        </w:div>
                      </w:divsChild>
                    </w:div>
                    <w:div w:id="309096492">
                      <w:marLeft w:val="0"/>
                      <w:marRight w:val="0"/>
                      <w:marTop w:val="0"/>
                      <w:marBottom w:val="0"/>
                      <w:divBdr>
                        <w:top w:val="none" w:sz="0" w:space="0" w:color="auto"/>
                        <w:left w:val="none" w:sz="0" w:space="0" w:color="auto"/>
                        <w:bottom w:val="none" w:sz="0" w:space="0" w:color="auto"/>
                        <w:right w:val="none" w:sz="0" w:space="0" w:color="auto"/>
                      </w:divBdr>
                      <w:divsChild>
                        <w:div w:id="733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012362">
                  <w:marLeft w:val="0"/>
                  <w:marRight w:val="0"/>
                  <w:marTop w:val="0"/>
                  <w:marBottom w:val="0"/>
                  <w:divBdr>
                    <w:top w:val="none" w:sz="0" w:space="0" w:color="auto"/>
                    <w:left w:val="none" w:sz="0" w:space="0" w:color="auto"/>
                    <w:bottom w:val="none" w:sz="0" w:space="0" w:color="auto"/>
                    <w:right w:val="none" w:sz="0" w:space="0" w:color="auto"/>
                  </w:divBdr>
                  <w:divsChild>
                    <w:div w:id="2076391026">
                      <w:marLeft w:val="0"/>
                      <w:marRight w:val="0"/>
                      <w:marTop w:val="0"/>
                      <w:marBottom w:val="0"/>
                      <w:divBdr>
                        <w:top w:val="none" w:sz="0" w:space="0" w:color="auto"/>
                        <w:left w:val="none" w:sz="0" w:space="0" w:color="auto"/>
                        <w:bottom w:val="none" w:sz="0" w:space="0" w:color="auto"/>
                        <w:right w:val="none" w:sz="0" w:space="0" w:color="auto"/>
                      </w:divBdr>
                    </w:div>
                  </w:divsChild>
                </w:div>
                <w:div w:id="222958680">
                  <w:marLeft w:val="0"/>
                  <w:marRight w:val="0"/>
                  <w:marTop w:val="0"/>
                  <w:marBottom w:val="0"/>
                  <w:divBdr>
                    <w:top w:val="none" w:sz="0" w:space="0" w:color="auto"/>
                    <w:left w:val="none" w:sz="0" w:space="0" w:color="auto"/>
                    <w:bottom w:val="none" w:sz="0" w:space="0" w:color="auto"/>
                    <w:right w:val="none" w:sz="0" w:space="0" w:color="auto"/>
                  </w:divBdr>
                  <w:divsChild>
                    <w:div w:id="1624918535">
                      <w:marLeft w:val="0"/>
                      <w:marRight w:val="0"/>
                      <w:marTop w:val="0"/>
                      <w:marBottom w:val="0"/>
                      <w:divBdr>
                        <w:top w:val="none" w:sz="0" w:space="0" w:color="auto"/>
                        <w:left w:val="none" w:sz="0" w:space="0" w:color="auto"/>
                        <w:bottom w:val="none" w:sz="0" w:space="0" w:color="auto"/>
                        <w:right w:val="none" w:sz="0" w:space="0" w:color="auto"/>
                      </w:divBdr>
                    </w:div>
                  </w:divsChild>
                </w:div>
                <w:div w:id="1439527351">
                  <w:marLeft w:val="0"/>
                  <w:marRight w:val="0"/>
                  <w:marTop w:val="0"/>
                  <w:marBottom w:val="0"/>
                  <w:divBdr>
                    <w:top w:val="none" w:sz="0" w:space="0" w:color="auto"/>
                    <w:left w:val="none" w:sz="0" w:space="0" w:color="auto"/>
                    <w:bottom w:val="none" w:sz="0" w:space="0" w:color="auto"/>
                    <w:right w:val="none" w:sz="0" w:space="0" w:color="auto"/>
                  </w:divBdr>
                  <w:divsChild>
                    <w:div w:id="1970352377">
                      <w:marLeft w:val="0"/>
                      <w:marRight w:val="0"/>
                      <w:marTop w:val="0"/>
                      <w:marBottom w:val="0"/>
                      <w:divBdr>
                        <w:top w:val="none" w:sz="0" w:space="0" w:color="auto"/>
                        <w:left w:val="none" w:sz="0" w:space="0" w:color="auto"/>
                        <w:bottom w:val="none" w:sz="0" w:space="0" w:color="auto"/>
                        <w:right w:val="none" w:sz="0" w:space="0" w:color="auto"/>
                      </w:divBdr>
                    </w:div>
                  </w:divsChild>
                </w:div>
                <w:div w:id="1336222378">
                  <w:marLeft w:val="0"/>
                  <w:marRight w:val="0"/>
                  <w:marTop w:val="0"/>
                  <w:marBottom w:val="0"/>
                  <w:divBdr>
                    <w:top w:val="none" w:sz="0" w:space="0" w:color="auto"/>
                    <w:left w:val="none" w:sz="0" w:space="0" w:color="auto"/>
                    <w:bottom w:val="none" w:sz="0" w:space="0" w:color="auto"/>
                    <w:right w:val="none" w:sz="0" w:space="0" w:color="auto"/>
                  </w:divBdr>
                  <w:divsChild>
                    <w:div w:id="1179468086">
                      <w:marLeft w:val="0"/>
                      <w:marRight w:val="0"/>
                      <w:marTop w:val="0"/>
                      <w:marBottom w:val="0"/>
                      <w:divBdr>
                        <w:top w:val="none" w:sz="0" w:space="0" w:color="auto"/>
                        <w:left w:val="none" w:sz="0" w:space="0" w:color="auto"/>
                        <w:bottom w:val="none" w:sz="0" w:space="0" w:color="auto"/>
                        <w:right w:val="none" w:sz="0" w:space="0" w:color="auto"/>
                      </w:divBdr>
                    </w:div>
                  </w:divsChild>
                </w:div>
                <w:div w:id="563218734">
                  <w:marLeft w:val="0"/>
                  <w:marRight w:val="0"/>
                  <w:marTop w:val="0"/>
                  <w:marBottom w:val="0"/>
                  <w:divBdr>
                    <w:top w:val="none" w:sz="0" w:space="0" w:color="auto"/>
                    <w:left w:val="none" w:sz="0" w:space="0" w:color="auto"/>
                    <w:bottom w:val="none" w:sz="0" w:space="0" w:color="auto"/>
                    <w:right w:val="none" w:sz="0" w:space="0" w:color="auto"/>
                  </w:divBdr>
                  <w:divsChild>
                    <w:div w:id="1629818598">
                      <w:marLeft w:val="0"/>
                      <w:marRight w:val="0"/>
                      <w:marTop w:val="0"/>
                      <w:marBottom w:val="0"/>
                      <w:divBdr>
                        <w:top w:val="none" w:sz="0" w:space="0" w:color="auto"/>
                        <w:left w:val="none" w:sz="0" w:space="0" w:color="auto"/>
                        <w:bottom w:val="none" w:sz="0" w:space="0" w:color="auto"/>
                        <w:right w:val="none" w:sz="0" w:space="0" w:color="auto"/>
                      </w:divBdr>
                    </w:div>
                  </w:divsChild>
                </w:div>
                <w:div w:id="350306645">
                  <w:marLeft w:val="0"/>
                  <w:marRight w:val="0"/>
                  <w:marTop w:val="0"/>
                  <w:marBottom w:val="0"/>
                  <w:divBdr>
                    <w:top w:val="none" w:sz="0" w:space="0" w:color="auto"/>
                    <w:left w:val="none" w:sz="0" w:space="0" w:color="auto"/>
                    <w:bottom w:val="none" w:sz="0" w:space="0" w:color="auto"/>
                    <w:right w:val="none" w:sz="0" w:space="0" w:color="auto"/>
                  </w:divBdr>
                  <w:divsChild>
                    <w:div w:id="1012996882">
                      <w:marLeft w:val="0"/>
                      <w:marRight w:val="0"/>
                      <w:marTop w:val="0"/>
                      <w:marBottom w:val="0"/>
                      <w:divBdr>
                        <w:top w:val="none" w:sz="0" w:space="0" w:color="auto"/>
                        <w:left w:val="none" w:sz="0" w:space="0" w:color="auto"/>
                        <w:bottom w:val="none" w:sz="0" w:space="0" w:color="auto"/>
                        <w:right w:val="none" w:sz="0" w:space="0" w:color="auto"/>
                      </w:divBdr>
                    </w:div>
                  </w:divsChild>
                </w:div>
                <w:div w:id="785732737">
                  <w:marLeft w:val="0"/>
                  <w:marRight w:val="0"/>
                  <w:marTop w:val="0"/>
                  <w:marBottom w:val="0"/>
                  <w:divBdr>
                    <w:top w:val="none" w:sz="0" w:space="0" w:color="auto"/>
                    <w:left w:val="none" w:sz="0" w:space="0" w:color="auto"/>
                    <w:bottom w:val="none" w:sz="0" w:space="0" w:color="auto"/>
                    <w:right w:val="none" w:sz="0" w:space="0" w:color="auto"/>
                  </w:divBdr>
                  <w:divsChild>
                    <w:div w:id="919631658">
                      <w:marLeft w:val="0"/>
                      <w:marRight w:val="0"/>
                      <w:marTop w:val="0"/>
                      <w:marBottom w:val="0"/>
                      <w:divBdr>
                        <w:top w:val="none" w:sz="0" w:space="0" w:color="auto"/>
                        <w:left w:val="none" w:sz="0" w:space="0" w:color="auto"/>
                        <w:bottom w:val="none" w:sz="0" w:space="0" w:color="auto"/>
                        <w:right w:val="none" w:sz="0" w:space="0" w:color="auto"/>
                      </w:divBdr>
                    </w:div>
                  </w:divsChild>
                </w:div>
                <w:div w:id="472019763">
                  <w:marLeft w:val="0"/>
                  <w:marRight w:val="0"/>
                  <w:marTop w:val="0"/>
                  <w:marBottom w:val="0"/>
                  <w:divBdr>
                    <w:top w:val="none" w:sz="0" w:space="0" w:color="auto"/>
                    <w:left w:val="none" w:sz="0" w:space="0" w:color="auto"/>
                    <w:bottom w:val="none" w:sz="0" w:space="0" w:color="auto"/>
                    <w:right w:val="none" w:sz="0" w:space="0" w:color="auto"/>
                  </w:divBdr>
                  <w:divsChild>
                    <w:div w:id="205408665">
                      <w:marLeft w:val="0"/>
                      <w:marRight w:val="0"/>
                      <w:marTop w:val="0"/>
                      <w:marBottom w:val="0"/>
                      <w:divBdr>
                        <w:top w:val="none" w:sz="0" w:space="0" w:color="auto"/>
                        <w:left w:val="none" w:sz="0" w:space="0" w:color="auto"/>
                        <w:bottom w:val="none" w:sz="0" w:space="0" w:color="auto"/>
                        <w:right w:val="none" w:sz="0" w:space="0" w:color="auto"/>
                      </w:divBdr>
                    </w:div>
                  </w:divsChild>
                </w:div>
                <w:div w:id="2130002731">
                  <w:marLeft w:val="0"/>
                  <w:marRight w:val="0"/>
                  <w:marTop w:val="0"/>
                  <w:marBottom w:val="0"/>
                  <w:divBdr>
                    <w:top w:val="none" w:sz="0" w:space="0" w:color="auto"/>
                    <w:left w:val="none" w:sz="0" w:space="0" w:color="auto"/>
                    <w:bottom w:val="none" w:sz="0" w:space="0" w:color="auto"/>
                    <w:right w:val="none" w:sz="0" w:space="0" w:color="auto"/>
                  </w:divBdr>
                  <w:divsChild>
                    <w:div w:id="240719733">
                      <w:marLeft w:val="0"/>
                      <w:marRight w:val="0"/>
                      <w:marTop w:val="0"/>
                      <w:marBottom w:val="0"/>
                      <w:divBdr>
                        <w:top w:val="none" w:sz="0" w:space="0" w:color="auto"/>
                        <w:left w:val="none" w:sz="0" w:space="0" w:color="auto"/>
                        <w:bottom w:val="none" w:sz="0" w:space="0" w:color="auto"/>
                        <w:right w:val="none" w:sz="0" w:space="0" w:color="auto"/>
                      </w:divBdr>
                    </w:div>
                  </w:divsChild>
                </w:div>
                <w:div w:id="1813060543">
                  <w:marLeft w:val="0"/>
                  <w:marRight w:val="0"/>
                  <w:marTop w:val="0"/>
                  <w:marBottom w:val="0"/>
                  <w:divBdr>
                    <w:top w:val="none" w:sz="0" w:space="0" w:color="auto"/>
                    <w:left w:val="none" w:sz="0" w:space="0" w:color="auto"/>
                    <w:bottom w:val="none" w:sz="0" w:space="0" w:color="auto"/>
                    <w:right w:val="none" w:sz="0" w:space="0" w:color="auto"/>
                  </w:divBdr>
                  <w:divsChild>
                    <w:div w:id="2007171772">
                      <w:marLeft w:val="0"/>
                      <w:marRight w:val="0"/>
                      <w:marTop w:val="0"/>
                      <w:marBottom w:val="0"/>
                      <w:divBdr>
                        <w:top w:val="none" w:sz="0" w:space="0" w:color="auto"/>
                        <w:left w:val="none" w:sz="0" w:space="0" w:color="auto"/>
                        <w:bottom w:val="none" w:sz="0" w:space="0" w:color="auto"/>
                        <w:right w:val="none" w:sz="0" w:space="0" w:color="auto"/>
                      </w:divBdr>
                    </w:div>
                  </w:divsChild>
                </w:div>
                <w:div w:id="2005090428">
                  <w:marLeft w:val="0"/>
                  <w:marRight w:val="0"/>
                  <w:marTop w:val="0"/>
                  <w:marBottom w:val="0"/>
                  <w:divBdr>
                    <w:top w:val="none" w:sz="0" w:space="0" w:color="auto"/>
                    <w:left w:val="none" w:sz="0" w:space="0" w:color="auto"/>
                    <w:bottom w:val="none" w:sz="0" w:space="0" w:color="auto"/>
                    <w:right w:val="none" w:sz="0" w:space="0" w:color="auto"/>
                  </w:divBdr>
                  <w:divsChild>
                    <w:div w:id="64185454">
                      <w:marLeft w:val="0"/>
                      <w:marRight w:val="0"/>
                      <w:marTop w:val="0"/>
                      <w:marBottom w:val="0"/>
                      <w:divBdr>
                        <w:top w:val="none" w:sz="0" w:space="0" w:color="auto"/>
                        <w:left w:val="none" w:sz="0" w:space="0" w:color="auto"/>
                        <w:bottom w:val="none" w:sz="0" w:space="0" w:color="auto"/>
                        <w:right w:val="none" w:sz="0" w:space="0" w:color="auto"/>
                      </w:divBdr>
                    </w:div>
                  </w:divsChild>
                </w:div>
                <w:div w:id="731654217">
                  <w:marLeft w:val="0"/>
                  <w:marRight w:val="0"/>
                  <w:marTop w:val="0"/>
                  <w:marBottom w:val="0"/>
                  <w:divBdr>
                    <w:top w:val="none" w:sz="0" w:space="0" w:color="auto"/>
                    <w:left w:val="none" w:sz="0" w:space="0" w:color="auto"/>
                    <w:bottom w:val="none" w:sz="0" w:space="0" w:color="auto"/>
                    <w:right w:val="none" w:sz="0" w:space="0" w:color="auto"/>
                  </w:divBdr>
                  <w:divsChild>
                    <w:div w:id="2138406308">
                      <w:marLeft w:val="0"/>
                      <w:marRight w:val="0"/>
                      <w:marTop w:val="0"/>
                      <w:marBottom w:val="0"/>
                      <w:divBdr>
                        <w:top w:val="none" w:sz="0" w:space="0" w:color="auto"/>
                        <w:left w:val="none" w:sz="0" w:space="0" w:color="auto"/>
                        <w:bottom w:val="none" w:sz="0" w:space="0" w:color="auto"/>
                        <w:right w:val="none" w:sz="0" w:space="0" w:color="auto"/>
                      </w:divBdr>
                    </w:div>
                  </w:divsChild>
                </w:div>
                <w:div w:id="900480134">
                  <w:marLeft w:val="0"/>
                  <w:marRight w:val="0"/>
                  <w:marTop w:val="0"/>
                  <w:marBottom w:val="0"/>
                  <w:divBdr>
                    <w:top w:val="none" w:sz="0" w:space="0" w:color="auto"/>
                    <w:left w:val="none" w:sz="0" w:space="0" w:color="auto"/>
                    <w:bottom w:val="none" w:sz="0" w:space="0" w:color="auto"/>
                    <w:right w:val="none" w:sz="0" w:space="0" w:color="auto"/>
                  </w:divBdr>
                  <w:divsChild>
                    <w:div w:id="35207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72631">
      <w:bodyDiv w:val="1"/>
      <w:marLeft w:val="0"/>
      <w:marRight w:val="0"/>
      <w:marTop w:val="0"/>
      <w:marBottom w:val="0"/>
      <w:divBdr>
        <w:top w:val="none" w:sz="0" w:space="0" w:color="auto"/>
        <w:left w:val="none" w:sz="0" w:space="0" w:color="auto"/>
        <w:bottom w:val="none" w:sz="0" w:space="0" w:color="auto"/>
        <w:right w:val="none" w:sz="0" w:space="0" w:color="auto"/>
      </w:divBdr>
    </w:div>
    <w:div w:id="726957318">
      <w:bodyDiv w:val="1"/>
      <w:marLeft w:val="0"/>
      <w:marRight w:val="0"/>
      <w:marTop w:val="0"/>
      <w:marBottom w:val="0"/>
      <w:divBdr>
        <w:top w:val="none" w:sz="0" w:space="0" w:color="auto"/>
        <w:left w:val="none" w:sz="0" w:space="0" w:color="auto"/>
        <w:bottom w:val="none" w:sz="0" w:space="0" w:color="auto"/>
        <w:right w:val="none" w:sz="0" w:space="0" w:color="auto"/>
      </w:divBdr>
    </w:div>
    <w:div w:id="736585294">
      <w:bodyDiv w:val="1"/>
      <w:marLeft w:val="0"/>
      <w:marRight w:val="0"/>
      <w:marTop w:val="0"/>
      <w:marBottom w:val="0"/>
      <w:divBdr>
        <w:top w:val="none" w:sz="0" w:space="0" w:color="auto"/>
        <w:left w:val="none" w:sz="0" w:space="0" w:color="auto"/>
        <w:bottom w:val="none" w:sz="0" w:space="0" w:color="auto"/>
        <w:right w:val="none" w:sz="0" w:space="0" w:color="auto"/>
      </w:divBdr>
      <w:divsChild>
        <w:div w:id="1711877331">
          <w:marLeft w:val="0"/>
          <w:marRight w:val="0"/>
          <w:marTop w:val="0"/>
          <w:marBottom w:val="0"/>
          <w:divBdr>
            <w:top w:val="none" w:sz="0" w:space="0" w:color="auto"/>
            <w:left w:val="none" w:sz="0" w:space="0" w:color="auto"/>
            <w:bottom w:val="none" w:sz="0" w:space="0" w:color="auto"/>
            <w:right w:val="none" w:sz="0" w:space="0" w:color="auto"/>
          </w:divBdr>
          <w:divsChild>
            <w:div w:id="875432740">
              <w:marLeft w:val="0"/>
              <w:marRight w:val="0"/>
              <w:marTop w:val="0"/>
              <w:marBottom w:val="0"/>
              <w:divBdr>
                <w:top w:val="none" w:sz="0" w:space="0" w:color="auto"/>
                <w:left w:val="none" w:sz="0" w:space="0" w:color="auto"/>
                <w:bottom w:val="none" w:sz="0" w:space="0" w:color="auto"/>
                <w:right w:val="none" w:sz="0" w:space="0" w:color="auto"/>
              </w:divBdr>
              <w:divsChild>
                <w:div w:id="1428115036">
                  <w:marLeft w:val="0"/>
                  <w:marRight w:val="0"/>
                  <w:marTop w:val="0"/>
                  <w:marBottom w:val="0"/>
                  <w:divBdr>
                    <w:top w:val="none" w:sz="0" w:space="0" w:color="auto"/>
                    <w:left w:val="none" w:sz="0" w:space="0" w:color="auto"/>
                    <w:bottom w:val="none" w:sz="0" w:space="0" w:color="auto"/>
                    <w:right w:val="none" w:sz="0" w:space="0" w:color="auto"/>
                  </w:divBdr>
                  <w:divsChild>
                    <w:div w:id="502399839">
                      <w:marLeft w:val="0"/>
                      <w:marRight w:val="0"/>
                      <w:marTop w:val="0"/>
                      <w:marBottom w:val="0"/>
                      <w:divBdr>
                        <w:top w:val="none" w:sz="0" w:space="0" w:color="auto"/>
                        <w:left w:val="none" w:sz="0" w:space="0" w:color="auto"/>
                        <w:bottom w:val="none" w:sz="0" w:space="0" w:color="auto"/>
                        <w:right w:val="none" w:sz="0" w:space="0" w:color="auto"/>
                      </w:divBdr>
                    </w:div>
                  </w:divsChild>
                </w:div>
                <w:div w:id="1399160319">
                  <w:marLeft w:val="0"/>
                  <w:marRight w:val="0"/>
                  <w:marTop w:val="0"/>
                  <w:marBottom w:val="0"/>
                  <w:divBdr>
                    <w:top w:val="none" w:sz="0" w:space="0" w:color="auto"/>
                    <w:left w:val="none" w:sz="0" w:space="0" w:color="auto"/>
                    <w:bottom w:val="none" w:sz="0" w:space="0" w:color="auto"/>
                    <w:right w:val="none" w:sz="0" w:space="0" w:color="auto"/>
                  </w:divBdr>
                  <w:divsChild>
                    <w:div w:id="735590619">
                      <w:marLeft w:val="0"/>
                      <w:marRight w:val="0"/>
                      <w:marTop w:val="0"/>
                      <w:marBottom w:val="0"/>
                      <w:divBdr>
                        <w:top w:val="none" w:sz="0" w:space="0" w:color="auto"/>
                        <w:left w:val="none" w:sz="0" w:space="0" w:color="auto"/>
                        <w:bottom w:val="none" w:sz="0" w:space="0" w:color="auto"/>
                        <w:right w:val="none" w:sz="0" w:space="0" w:color="auto"/>
                      </w:divBdr>
                    </w:div>
                  </w:divsChild>
                </w:div>
                <w:div w:id="1116021741">
                  <w:marLeft w:val="0"/>
                  <w:marRight w:val="0"/>
                  <w:marTop w:val="0"/>
                  <w:marBottom w:val="0"/>
                  <w:divBdr>
                    <w:top w:val="none" w:sz="0" w:space="0" w:color="auto"/>
                    <w:left w:val="none" w:sz="0" w:space="0" w:color="auto"/>
                    <w:bottom w:val="none" w:sz="0" w:space="0" w:color="auto"/>
                    <w:right w:val="none" w:sz="0" w:space="0" w:color="auto"/>
                  </w:divBdr>
                  <w:divsChild>
                    <w:div w:id="1441101474">
                      <w:marLeft w:val="0"/>
                      <w:marRight w:val="0"/>
                      <w:marTop w:val="0"/>
                      <w:marBottom w:val="0"/>
                      <w:divBdr>
                        <w:top w:val="none" w:sz="0" w:space="0" w:color="auto"/>
                        <w:left w:val="none" w:sz="0" w:space="0" w:color="auto"/>
                        <w:bottom w:val="none" w:sz="0" w:space="0" w:color="auto"/>
                        <w:right w:val="none" w:sz="0" w:space="0" w:color="auto"/>
                      </w:divBdr>
                    </w:div>
                  </w:divsChild>
                </w:div>
                <w:div w:id="573199676">
                  <w:marLeft w:val="0"/>
                  <w:marRight w:val="0"/>
                  <w:marTop w:val="0"/>
                  <w:marBottom w:val="0"/>
                  <w:divBdr>
                    <w:top w:val="none" w:sz="0" w:space="0" w:color="auto"/>
                    <w:left w:val="none" w:sz="0" w:space="0" w:color="auto"/>
                    <w:bottom w:val="none" w:sz="0" w:space="0" w:color="auto"/>
                    <w:right w:val="none" w:sz="0" w:space="0" w:color="auto"/>
                  </w:divBdr>
                  <w:divsChild>
                    <w:div w:id="1031343709">
                      <w:marLeft w:val="0"/>
                      <w:marRight w:val="0"/>
                      <w:marTop w:val="0"/>
                      <w:marBottom w:val="0"/>
                      <w:divBdr>
                        <w:top w:val="none" w:sz="0" w:space="0" w:color="auto"/>
                        <w:left w:val="none" w:sz="0" w:space="0" w:color="auto"/>
                        <w:bottom w:val="none" w:sz="0" w:space="0" w:color="auto"/>
                        <w:right w:val="none" w:sz="0" w:space="0" w:color="auto"/>
                      </w:divBdr>
                    </w:div>
                  </w:divsChild>
                </w:div>
                <w:div w:id="1181623808">
                  <w:marLeft w:val="0"/>
                  <w:marRight w:val="0"/>
                  <w:marTop w:val="0"/>
                  <w:marBottom w:val="0"/>
                  <w:divBdr>
                    <w:top w:val="none" w:sz="0" w:space="0" w:color="auto"/>
                    <w:left w:val="none" w:sz="0" w:space="0" w:color="auto"/>
                    <w:bottom w:val="none" w:sz="0" w:space="0" w:color="auto"/>
                    <w:right w:val="none" w:sz="0" w:space="0" w:color="auto"/>
                  </w:divBdr>
                  <w:divsChild>
                    <w:div w:id="1797915230">
                      <w:marLeft w:val="0"/>
                      <w:marRight w:val="0"/>
                      <w:marTop w:val="0"/>
                      <w:marBottom w:val="0"/>
                      <w:divBdr>
                        <w:top w:val="none" w:sz="0" w:space="0" w:color="auto"/>
                        <w:left w:val="none" w:sz="0" w:space="0" w:color="auto"/>
                        <w:bottom w:val="none" w:sz="0" w:space="0" w:color="auto"/>
                        <w:right w:val="none" w:sz="0" w:space="0" w:color="auto"/>
                      </w:divBdr>
                    </w:div>
                  </w:divsChild>
                </w:div>
                <w:div w:id="237904419">
                  <w:marLeft w:val="0"/>
                  <w:marRight w:val="0"/>
                  <w:marTop w:val="0"/>
                  <w:marBottom w:val="0"/>
                  <w:divBdr>
                    <w:top w:val="none" w:sz="0" w:space="0" w:color="auto"/>
                    <w:left w:val="none" w:sz="0" w:space="0" w:color="auto"/>
                    <w:bottom w:val="none" w:sz="0" w:space="0" w:color="auto"/>
                    <w:right w:val="none" w:sz="0" w:space="0" w:color="auto"/>
                  </w:divBdr>
                  <w:divsChild>
                    <w:div w:id="1390879083">
                      <w:marLeft w:val="0"/>
                      <w:marRight w:val="0"/>
                      <w:marTop w:val="0"/>
                      <w:marBottom w:val="0"/>
                      <w:divBdr>
                        <w:top w:val="none" w:sz="0" w:space="0" w:color="auto"/>
                        <w:left w:val="none" w:sz="0" w:space="0" w:color="auto"/>
                        <w:bottom w:val="none" w:sz="0" w:space="0" w:color="auto"/>
                        <w:right w:val="none" w:sz="0" w:space="0" w:color="auto"/>
                      </w:divBdr>
                    </w:div>
                  </w:divsChild>
                </w:div>
                <w:div w:id="12462419">
                  <w:marLeft w:val="0"/>
                  <w:marRight w:val="0"/>
                  <w:marTop w:val="0"/>
                  <w:marBottom w:val="0"/>
                  <w:divBdr>
                    <w:top w:val="none" w:sz="0" w:space="0" w:color="auto"/>
                    <w:left w:val="none" w:sz="0" w:space="0" w:color="auto"/>
                    <w:bottom w:val="none" w:sz="0" w:space="0" w:color="auto"/>
                    <w:right w:val="none" w:sz="0" w:space="0" w:color="auto"/>
                  </w:divBdr>
                  <w:divsChild>
                    <w:div w:id="872697381">
                      <w:marLeft w:val="0"/>
                      <w:marRight w:val="0"/>
                      <w:marTop w:val="0"/>
                      <w:marBottom w:val="0"/>
                      <w:divBdr>
                        <w:top w:val="none" w:sz="0" w:space="0" w:color="auto"/>
                        <w:left w:val="none" w:sz="0" w:space="0" w:color="auto"/>
                        <w:bottom w:val="none" w:sz="0" w:space="0" w:color="auto"/>
                        <w:right w:val="none" w:sz="0" w:space="0" w:color="auto"/>
                      </w:divBdr>
                    </w:div>
                  </w:divsChild>
                </w:div>
                <w:div w:id="748186671">
                  <w:marLeft w:val="0"/>
                  <w:marRight w:val="0"/>
                  <w:marTop w:val="0"/>
                  <w:marBottom w:val="0"/>
                  <w:divBdr>
                    <w:top w:val="none" w:sz="0" w:space="0" w:color="auto"/>
                    <w:left w:val="none" w:sz="0" w:space="0" w:color="auto"/>
                    <w:bottom w:val="none" w:sz="0" w:space="0" w:color="auto"/>
                    <w:right w:val="none" w:sz="0" w:space="0" w:color="auto"/>
                  </w:divBdr>
                  <w:divsChild>
                    <w:div w:id="765882604">
                      <w:marLeft w:val="0"/>
                      <w:marRight w:val="0"/>
                      <w:marTop w:val="0"/>
                      <w:marBottom w:val="0"/>
                      <w:divBdr>
                        <w:top w:val="none" w:sz="0" w:space="0" w:color="auto"/>
                        <w:left w:val="none" w:sz="0" w:space="0" w:color="auto"/>
                        <w:bottom w:val="none" w:sz="0" w:space="0" w:color="auto"/>
                        <w:right w:val="none" w:sz="0" w:space="0" w:color="auto"/>
                      </w:divBdr>
                    </w:div>
                  </w:divsChild>
                </w:div>
                <w:div w:id="105588115">
                  <w:marLeft w:val="0"/>
                  <w:marRight w:val="0"/>
                  <w:marTop w:val="0"/>
                  <w:marBottom w:val="0"/>
                  <w:divBdr>
                    <w:top w:val="none" w:sz="0" w:space="0" w:color="auto"/>
                    <w:left w:val="none" w:sz="0" w:space="0" w:color="auto"/>
                    <w:bottom w:val="none" w:sz="0" w:space="0" w:color="auto"/>
                    <w:right w:val="none" w:sz="0" w:space="0" w:color="auto"/>
                  </w:divBdr>
                  <w:divsChild>
                    <w:div w:id="1898280034">
                      <w:marLeft w:val="0"/>
                      <w:marRight w:val="0"/>
                      <w:marTop w:val="0"/>
                      <w:marBottom w:val="0"/>
                      <w:divBdr>
                        <w:top w:val="none" w:sz="0" w:space="0" w:color="auto"/>
                        <w:left w:val="none" w:sz="0" w:space="0" w:color="auto"/>
                        <w:bottom w:val="none" w:sz="0" w:space="0" w:color="auto"/>
                        <w:right w:val="none" w:sz="0" w:space="0" w:color="auto"/>
                      </w:divBdr>
                    </w:div>
                  </w:divsChild>
                </w:div>
                <w:div w:id="700785464">
                  <w:marLeft w:val="0"/>
                  <w:marRight w:val="0"/>
                  <w:marTop w:val="0"/>
                  <w:marBottom w:val="0"/>
                  <w:divBdr>
                    <w:top w:val="none" w:sz="0" w:space="0" w:color="auto"/>
                    <w:left w:val="none" w:sz="0" w:space="0" w:color="auto"/>
                    <w:bottom w:val="none" w:sz="0" w:space="0" w:color="auto"/>
                    <w:right w:val="none" w:sz="0" w:space="0" w:color="auto"/>
                  </w:divBdr>
                  <w:divsChild>
                    <w:div w:id="2140613162">
                      <w:marLeft w:val="0"/>
                      <w:marRight w:val="0"/>
                      <w:marTop w:val="0"/>
                      <w:marBottom w:val="0"/>
                      <w:divBdr>
                        <w:top w:val="none" w:sz="0" w:space="0" w:color="auto"/>
                        <w:left w:val="none" w:sz="0" w:space="0" w:color="auto"/>
                        <w:bottom w:val="none" w:sz="0" w:space="0" w:color="auto"/>
                        <w:right w:val="none" w:sz="0" w:space="0" w:color="auto"/>
                      </w:divBdr>
                    </w:div>
                  </w:divsChild>
                </w:div>
                <w:div w:id="847795537">
                  <w:marLeft w:val="0"/>
                  <w:marRight w:val="0"/>
                  <w:marTop w:val="0"/>
                  <w:marBottom w:val="0"/>
                  <w:divBdr>
                    <w:top w:val="none" w:sz="0" w:space="0" w:color="auto"/>
                    <w:left w:val="none" w:sz="0" w:space="0" w:color="auto"/>
                    <w:bottom w:val="none" w:sz="0" w:space="0" w:color="auto"/>
                    <w:right w:val="none" w:sz="0" w:space="0" w:color="auto"/>
                  </w:divBdr>
                  <w:divsChild>
                    <w:div w:id="596452085">
                      <w:marLeft w:val="0"/>
                      <w:marRight w:val="0"/>
                      <w:marTop w:val="0"/>
                      <w:marBottom w:val="0"/>
                      <w:divBdr>
                        <w:top w:val="none" w:sz="0" w:space="0" w:color="auto"/>
                        <w:left w:val="none" w:sz="0" w:space="0" w:color="auto"/>
                        <w:bottom w:val="none" w:sz="0" w:space="0" w:color="auto"/>
                        <w:right w:val="none" w:sz="0" w:space="0" w:color="auto"/>
                      </w:divBdr>
                    </w:div>
                  </w:divsChild>
                </w:div>
                <w:div w:id="780226008">
                  <w:marLeft w:val="0"/>
                  <w:marRight w:val="0"/>
                  <w:marTop w:val="0"/>
                  <w:marBottom w:val="0"/>
                  <w:divBdr>
                    <w:top w:val="none" w:sz="0" w:space="0" w:color="auto"/>
                    <w:left w:val="none" w:sz="0" w:space="0" w:color="auto"/>
                    <w:bottom w:val="none" w:sz="0" w:space="0" w:color="auto"/>
                    <w:right w:val="none" w:sz="0" w:space="0" w:color="auto"/>
                  </w:divBdr>
                  <w:divsChild>
                    <w:div w:id="1367214385">
                      <w:marLeft w:val="0"/>
                      <w:marRight w:val="0"/>
                      <w:marTop w:val="0"/>
                      <w:marBottom w:val="0"/>
                      <w:divBdr>
                        <w:top w:val="none" w:sz="0" w:space="0" w:color="auto"/>
                        <w:left w:val="none" w:sz="0" w:space="0" w:color="auto"/>
                        <w:bottom w:val="none" w:sz="0" w:space="0" w:color="auto"/>
                        <w:right w:val="none" w:sz="0" w:space="0" w:color="auto"/>
                      </w:divBdr>
                    </w:div>
                  </w:divsChild>
                </w:div>
                <w:div w:id="23404375">
                  <w:marLeft w:val="0"/>
                  <w:marRight w:val="0"/>
                  <w:marTop w:val="0"/>
                  <w:marBottom w:val="0"/>
                  <w:divBdr>
                    <w:top w:val="none" w:sz="0" w:space="0" w:color="auto"/>
                    <w:left w:val="none" w:sz="0" w:space="0" w:color="auto"/>
                    <w:bottom w:val="none" w:sz="0" w:space="0" w:color="auto"/>
                    <w:right w:val="none" w:sz="0" w:space="0" w:color="auto"/>
                  </w:divBdr>
                  <w:divsChild>
                    <w:div w:id="94441853">
                      <w:marLeft w:val="0"/>
                      <w:marRight w:val="0"/>
                      <w:marTop w:val="0"/>
                      <w:marBottom w:val="0"/>
                      <w:divBdr>
                        <w:top w:val="none" w:sz="0" w:space="0" w:color="auto"/>
                        <w:left w:val="none" w:sz="0" w:space="0" w:color="auto"/>
                        <w:bottom w:val="none" w:sz="0" w:space="0" w:color="auto"/>
                        <w:right w:val="none" w:sz="0" w:space="0" w:color="auto"/>
                      </w:divBdr>
                    </w:div>
                  </w:divsChild>
                </w:div>
                <w:div w:id="878929141">
                  <w:marLeft w:val="0"/>
                  <w:marRight w:val="0"/>
                  <w:marTop w:val="0"/>
                  <w:marBottom w:val="0"/>
                  <w:divBdr>
                    <w:top w:val="none" w:sz="0" w:space="0" w:color="auto"/>
                    <w:left w:val="none" w:sz="0" w:space="0" w:color="auto"/>
                    <w:bottom w:val="none" w:sz="0" w:space="0" w:color="auto"/>
                    <w:right w:val="none" w:sz="0" w:space="0" w:color="auto"/>
                  </w:divBdr>
                  <w:divsChild>
                    <w:div w:id="1309480045">
                      <w:marLeft w:val="0"/>
                      <w:marRight w:val="0"/>
                      <w:marTop w:val="0"/>
                      <w:marBottom w:val="0"/>
                      <w:divBdr>
                        <w:top w:val="none" w:sz="0" w:space="0" w:color="auto"/>
                        <w:left w:val="none" w:sz="0" w:space="0" w:color="auto"/>
                        <w:bottom w:val="none" w:sz="0" w:space="0" w:color="auto"/>
                        <w:right w:val="none" w:sz="0" w:space="0" w:color="auto"/>
                      </w:divBdr>
                    </w:div>
                  </w:divsChild>
                </w:div>
                <w:div w:id="282539673">
                  <w:marLeft w:val="0"/>
                  <w:marRight w:val="0"/>
                  <w:marTop w:val="0"/>
                  <w:marBottom w:val="0"/>
                  <w:divBdr>
                    <w:top w:val="none" w:sz="0" w:space="0" w:color="auto"/>
                    <w:left w:val="none" w:sz="0" w:space="0" w:color="auto"/>
                    <w:bottom w:val="none" w:sz="0" w:space="0" w:color="auto"/>
                    <w:right w:val="none" w:sz="0" w:space="0" w:color="auto"/>
                  </w:divBdr>
                  <w:divsChild>
                    <w:div w:id="1459183329">
                      <w:marLeft w:val="0"/>
                      <w:marRight w:val="0"/>
                      <w:marTop w:val="0"/>
                      <w:marBottom w:val="0"/>
                      <w:divBdr>
                        <w:top w:val="none" w:sz="0" w:space="0" w:color="auto"/>
                        <w:left w:val="none" w:sz="0" w:space="0" w:color="auto"/>
                        <w:bottom w:val="none" w:sz="0" w:space="0" w:color="auto"/>
                        <w:right w:val="none" w:sz="0" w:space="0" w:color="auto"/>
                      </w:divBdr>
                    </w:div>
                  </w:divsChild>
                </w:div>
                <w:div w:id="857890012">
                  <w:marLeft w:val="0"/>
                  <w:marRight w:val="0"/>
                  <w:marTop w:val="0"/>
                  <w:marBottom w:val="0"/>
                  <w:divBdr>
                    <w:top w:val="none" w:sz="0" w:space="0" w:color="auto"/>
                    <w:left w:val="none" w:sz="0" w:space="0" w:color="auto"/>
                    <w:bottom w:val="none" w:sz="0" w:space="0" w:color="auto"/>
                    <w:right w:val="none" w:sz="0" w:space="0" w:color="auto"/>
                  </w:divBdr>
                  <w:divsChild>
                    <w:div w:id="429356091">
                      <w:marLeft w:val="0"/>
                      <w:marRight w:val="0"/>
                      <w:marTop w:val="0"/>
                      <w:marBottom w:val="0"/>
                      <w:divBdr>
                        <w:top w:val="none" w:sz="0" w:space="0" w:color="auto"/>
                        <w:left w:val="none" w:sz="0" w:space="0" w:color="auto"/>
                        <w:bottom w:val="none" w:sz="0" w:space="0" w:color="auto"/>
                        <w:right w:val="none" w:sz="0" w:space="0" w:color="auto"/>
                      </w:divBdr>
                    </w:div>
                  </w:divsChild>
                </w:div>
                <w:div w:id="663625325">
                  <w:marLeft w:val="0"/>
                  <w:marRight w:val="0"/>
                  <w:marTop w:val="0"/>
                  <w:marBottom w:val="0"/>
                  <w:divBdr>
                    <w:top w:val="none" w:sz="0" w:space="0" w:color="auto"/>
                    <w:left w:val="none" w:sz="0" w:space="0" w:color="auto"/>
                    <w:bottom w:val="none" w:sz="0" w:space="0" w:color="auto"/>
                    <w:right w:val="none" w:sz="0" w:space="0" w:color="auto"/>
                  </w:divBdr>
                  <w:divsChild>
                    <w:div w:id="2122450839">
                      <w:marLeft w:val="0"/>
                      <w:marRight w:val="0"/>
                      <w:marTop w:val="0"/>
                      <w:marBottom w:val="0"/>
                      <w:divBdr>
                        <w:top w:val="none" w:sz="0" w:space="0" w:color="auto"/>
                        <w:left w:val="none" w:sz="0" w:space="0" w:color="auto"/>
                        <w:bottom w:val="none" w:sz="0" w:space="0" w:color="auto"/>
                        <w:right w:val="none" w:sz="0" w:space="0" w:color="auto"/>
                      </w:divBdr>
                    </w:div>
                  </w:divsChild>
                </w:div>
                <w:div w:id="361976646">
                  <w:marLeft w:val="0"/>
                  <w:marRight w:val="0"/>
                  <w:marTop w:val="0"/>
                  <w:marBottom w:val="0"/>
                  <w:divBdr>
                    <w:top w:val="none" w:sz="0" w:space="0" w:color="auto"/>
                    <w:left w:val="none" w:sz="0" w:space="0" w:color="auto"/>
                    <w:bottom w:val="none" w:sz="0" w:space="0" w:color="auto"/>
                    <w:right w:val="none" w:sz="0" w:space="0" w:color="auto"/>
                  </w:divBdr>
                  <w:divsChild>
                    <w:div w:id="1097167457">
                      <w:marLeft w:val="0"/>
                      <w:marRight w:val="0"/>
                      <w:marTop w:val="0"/>
                      <w:marBottom w:val="0"/>
                      <w:divBdr>
                        <w:top w:val="none" w:sz="0" w:space="0" w:color="auto"/>
                        <w:left w:val="none" w:sz="0" w:space="0" w:color="auto"/>
                        <w:bottom w:val="none" w:sz="0" w:space="0" w:color="auto"/>
                        <w:right w:val="none" w:sz="0" w:space="0" w:color="auto"/>
                      </w:divBdr>
                    </w:div>
                  </w:divsChild>
                </w:div>
                <w:div w:id="586769573">
                  <w:marLeft w:val="0"/>
                  <w:marRight w:val="0"/>
                  <w:marTop w:val="0"/>
                  <w:marBottom w:val="0"/>
                  <w:divBdr>
                    <w:top w:val="none" w:sz="0" w:space="0" w:color="auto"/>
                    <w:left w:val="none" w:sz="0" w:space="0" w:color="auto"/>
                    <w:bottom w:val="none" w:sz="0" w:space="0" w:color="auto"/>
                    <w:right w:val="none" w:sz="0" w:space="0" w:color="auto"/>
                  </w:divBdr>
                  <w:divsChild>
                    <w:div w:id="1174490535">
                      <w:marLeft w:val="0"/>
                      <w:marRight w:val="0"/>
                      <w:marTop w:val="0"/>
                      <w:marBottom w:val="0"/>
                      <w:divBdr>
                        <w:top w:val="none" w:sz="0" w:space="0" w:color="auto"/>
                        <w:left w:val="none" w:sz="0" w:space="0" w:color="auto"/>
                        <w:bottom w:val="none" w:sz="0" w:space="0" w:color="auto"/>
                        <w:right w:val="none" w:sz="0" w:space="0" w:color="auto"/>
                      </w:divBdr>
                    </w:div>
                  </w:divsChild>
                </w:div>
                <w:div w:id="1545172126">
                  <w:marLeft w:val="0"/>
                  <w:marRight w:val="0"/>
                  <w:marTop w:val="0"/>
                  <w:marBottom w:val="0"/>
                  <w:divBdr>
                    <w:top w:val="none" w:sz="0" w:space="0" w:color="auto"/>
                    <w:left w:val="none" w:sz="0" w:space="0" w:color="auto"/>
                    <w:bottom w:val="none" w:sz="0" w:space="0" w:color="auto"/>
                    <w:right w:val="none" w:sz="0" w:space="0" w:color="auto"/>
                  </w:divBdr>
                  <w:divsChild>
                    <w:div w:id="886523728">
                      <w:marLeft w:val="0"/>
                      <w:marRight w:val="0"/>
                      <w:marTop w:val="0"/>
                      <w:marBottom w:val="0"/>
                      <w:divBdr>
                        <w:top w:val="none" w:sz="0" w:space="0" w:color="auto"/>
                        <w:left w:val="none" w:sz="0" w:space="0" w:color="auto"/>
                        <w:bottom w:val="none" w:sz="0" w:space="0" w:color="auto"/>
                        <w:right w:val="none" w:sz="0" w:space="0" w:color="auto"/>
                      </w:divBdr>
                    </w:div>
                  </w:divsChild>
                </w:div>
                <w:div w:id="214775034">
                  <w:marLeft w:val="0"/>
                  <w:marRight w:val="0"/>
                  <w:marTop w:val="0"/>
                  <w:marBottom w:val="0"/>
                  <w:divBdr>
                    <w:top w:val="none" w:sz="0" w:space="0" w:color="auto"/>
                    <w:left w:val="none" w:sz="0" w:space="0" w:color="auto"/>
                    <w:bottom w:val="none" w:sz="0" w:space="0" w:color="auto"/>
                    <w:right w:val="none" w:sz="0" w:space="0" w:color="auto"/>
                  </w:divBdr>
                  <w:divsChild>
                    <w:div w:id="1841382652">
                      <w:marLeft w:val="0"/>
                      <w:marRight w:val="0"/>
                      <w:marTop w:val="0"/>
                      <w:marBottom w:val="0"/>
                      <w:divBdr>
                        <w:top w:val="none" w:sz="0" w:space="0" w:color="auto"/>
                        <w:left w:val="none" w:sz="0" w:space="0" w:color="auto"/>
                        <w:bottom w:val="none" w:sz="0" w:space="0" w:color="auto"/>
                        <w:right w:val="none" w:sz="0" w:space="0" w:color="auto"/>
                      </w:divBdr>
                    </w:div>
                  </w:divsChild>
                </w:div>
                <w:div w:id="1349717428">
                  <w:marLeft w:val="0"/>
                  <w:marRight w:val="0"/>
                  <w:marTop w:val="0"/>
                  <w:marBottom w:val="0"/>
                  <w:divBdr>
                    <w:top w:val="none" w:sz="0" w:space="0" w:color="auto"/>
                    <w:left w:val="none" w:sz="0" w:space="0" w:color="auto"/>
                    <w:bottom w:val="none" w:sz="0" w:space="0" w:color="auto"/>
                    <w:right w:val="none" w:sz="0" w:space="0" w:color="auto"/>
                  </w:divBdr>
                  <w:divsChild>
                    <w:div w:id="1872719848">
                      <w:marLeft w:val="0"/>
                      <w:marRight w:val="0"/>
                      <w:marTop w:val="0"/>
                      <w:marBottom w:val="0"/>
                      <w:divBdr>
                        <w:top w:val="none" w:sz="0" w:space="0" w:color="auto"/>
                        <w:left w:val="none" w:sz="0" w:space="0" w:color="auto"/>
                        <w:bottom w:val="none" w:sz="0" w:space="0" w:color="auto"/>
                        <w:right w:val="none" w:sz="0" w:space="0" w:color="auto"/>
                      </w:divBdr>
                    </w:div>
                  </w:divsChild>
                </w:div>
                <w:div w:id="31196922">
                  <w:marLeft w:val="0"/>
                  <w:marRight w:val="0"/>
                  <w:marTop w:val="0"/>
                  <w:marBottom w:val="0"/>
                  <w:divBdr>
                    <w:top w:val="none" w:sz="0" w:space="0" w:color="auto"/>
                    <w:left w:val="none" w:sz="0" w:space="0" w:color="auto"/>
                    <w:bottom w:val="none" w:sz="0" w:space="0" w:color="auto"/>
                    <w:right w:val="none" w:sz="0" w:space="0" w:color="auto"/>
                  </w:divBdr>
                  <w:divsChild>
                    <w:div w:id="939025789">
                      <w:marLeft w:val="0"/>
                      <w:marRight w:val="0"/>
                      <w:marTop w:val="0"/>
                      <w:marBottom w:val="0"/>
                      <w:divBdr>
                        <w:top w:val="none" w:sz="0" w:space="0" w:color="auto"/>
                        <w:left w:val="none" w:sz="0" w:space="0" w:color="auto"/>
                        <w:bottom w:val="none" w:sz="0" w:space="0" w:color="auto"/>
                        <w:right w:val="none" w:sz="0" w:space="0" w:color="auto"/>
                      </w:divBdr>
                    </w:div>
                  </w:divsChild>
                </w:div>
                <w:div w:id="848641361">
                  <w:marLeft w:val="0"/>
                  <w:marRight w:val="0"/>
                  <w:marTop w:val="0"/>
                  <w:marBottom w:val="0"/>
                  <w:divBdr>
                    <w:top w:val="none" w:sz="0" w:space="0" w:color="auto"/>
                    <w:left w:val="none" w:sz="0" w:space="0" w:color="auto"/>
                    <w:bottom w:val="none" w:sz="0" w:space="0" w:color="auto"/>
                    <w:right w:val="none" w:sz="0" w:space="0" w:color="auto"/>
                  </w:divBdr>
                  <w:divsChild>
                    <w:div w:id="658533428">
                      <w:marLeft w:val="0"/>
                      <w:marRight w:val="0"/>
                      <w:marTop w:val="0"/>
                      <w:marBottom w:val="0"/>
                      <w:divBdr>
                        <w:top w:val="none" w:sz="0" w:space="0" w:color="auto"/>
                        <w:left w:val="none" w:sz="0" w:space="0" w:color="auto"/>
                        <w:bottom w:val="none" w:sz="0" w:space="0" w:color="auto"/>
                        <w:right w:val="none" w:sz="0" w:space="0" w:color="auto"/>
                      </w:divBdr>
                    </w:div>
                  </w:divsChild>
                </w:div>
                <w:div w:id="286670273">
                  <w:marLeft w:val="0"/>
                  <w:marRight w:val="0"/>
                  <w:marTop w:val="0"/>
                  <w:marBottom w:val="0"/>
                  <w:divBdr>
                    <w:top w:val="none" w:sz="0" w:space="0" w:color="auto"/>
                    <w:left w:val="none" w:sz="0" w:space="0" w:color="auto"/>
                    <w:bottom w:val="none" w:sz="0" w:space="0" w:color="auto"/>
                    <w:right w:val="none" w:sz="0" w:space="0" w:color="auto"/>
                  </w:divBdr>
                  <w:divsChild>
                    <w:div w:id="1492721720">
                      <w:marLeft w:val="0"/>
                      <w:marRight w:val="0"/>
                      <w:marTop w:val="0"/>
                      <w:marBottom w:val="0"/>
                      <w:divBdr>
                        <w:top w:val="none" w:sz="0" w:space="0" w:color="auto"/>
                        <w:left w:val="none" w:sz="0" w:space="0" w:color="auto"/>
                        <w:bottom w:val="none" w:sz="0" w:space="0" w:color="auto"/>
                        <w:right w:val="none" w:sz="0" w:space="0" w:color="auto"/>
                      </w:divBdr>
                    </w:div>
                  </w:divsChild>
                </w:div>
                <w:div w:id="679430997">
                  <w:marLeft w:val="0"/>
                  <w:marRight w:val="0"/>
                  <w:marTop w:val="0"/>
                  <w:marBottom w:val="0"/>
                  <w:divBdr>
                    <w:top w:val="none" w:sz="0" w:space="0" w:color="auto"/>
                    <w:left w:val="none" w:sz="0" w:space="0" w:color="auto"/>
                    <w:bottom w:val="none" w:sz="0" w:space="0" w:color="auto"/>
                    <w:right w:val="none" w:sz="0" w:space="0" w:color="auto"/>
                  </w:divBdr>
                  <w:divsChild>
                    <w:div w:id="764376877">
                      <w:marLeft w:val="0"/>
                      <w:marRight w:val="0"/>
                      <w:marTop w:val="0"/>
                      <w:marBottom w:val="0"/>
                      <w:divBdr>
                        <w:top w:val="none" w:sz="0" w:space="0" w:color="auto"/>
                        <w:left w:val="none" w:sz="0" w:space="0" w:color="auto"/>
                        <w:bottom w:val="none" w:sz="0" w:space="0" w:color="auto"/>
                        <w:right w:val="none" w:sz="0" w:space="0" w:color="auto"/>
                      </w:divBdr>
                    </w:div>
                  </w:divsChild>
                </w:div>
                <w:div w:id="102461712">
                  <w:marLeft w:val="0"/>
                  <w:marRight w:val="0"/>
                  <w:marTop w:val="0"/>
                  <w:marBottom w:val="0"/>
                  <w:divBdr>
                    <w:top w:val="none" w:sz="0" w:space="0" w:color="auto"/>
                    <w:left w:val="none" w:sz="0" w:space="0" w:color="auto"/>
                    <w:bottom w:val="none" w:sz="0" w:space="0" w:color="auto"/>
                    <w:right w:val="none" w:sz="0" w:space="0" w:color="auto"/>
                  </w:divBdr>
                  <w:divsChild>
                    <w:div w:id="575013204">
                      <w:marLeft w:val="0"/>
                      <w:marRight w:val="0"/>
                      <w:marTop w:val="0"/>
                      <w:marBottom w:val="0"/>
                      <w:divBdr>
                        <w:top w:val="none" w:sz="0" w:space="0" w:color="auto"/>
                        <w:left w:val="none" w:sz="0" w:space="0" w:color="auto"/>
                        <w:bottom w:val="none" w:sz="0" w:space="0" w:color="auto"/>
                        <w:right w:val="none" w:sz="0" w:space="0" w:color="auto"/>
                      </w:divBdr>
                    </w:div>
                  </w:divsChild>
                </w:div>
                <w:div w:id="1290546533">
                  <w:marLeft w:val="0"/>
                  <w:marRight w:val="0"/>
                  <w:marTop w:val="0"/>
                  <w:marBottom w:val="0"/>
                  <w:divBdr>
                    <w:top w:val="none" w:sz="0" w:space="0" w:color="auto"/>
                    <w:left w:val="none" w:sz="0" w:space="0" w:color="auto"/>
                    <w:bottom w:val="none" w:sz="0" w:space="0" w:color="auto"/>
                    <w:right w:val="none" w:sz="0" w:space="0" w:color="auto"/>
                  </w:divBdr>
                  <w:divsChild>
                    <w:div w:id="699012470">
                      <w:marLeft w:val="0"/>
                      <w:marRight w:val="0"/>
                      <w:marTop w:val="0"/>
                      <w:marBottom w:val="0"/>
                      <w:divBdr>
                        <w:top w:val="none" w:sz="0" w:space="0" w:color="auto"/>
                        <w:left w:val="none" w:sz="0" w:space="0" w:color="auto"/>
                        <w:bottom w:val="none" w:sz="0" w:space="0" w:color="auto"/>
                        <w:right w:val="none" w:sz="0" w:space="0" w:color="auto"/>
                      </w:divBdr>
                    </w:div>
                  </w:divsChild>
                </w:div>
                <w:div w:id="1476754906">
                  <w:marLeft w:val="0"/>
                  <w:marRight w:val="0"/>
                  <w:marTop w:val="0"/>
                  <w:marBottom w:val="0"/>
                  <w:divBdr>
                    <w:top w:val="none" w:sz="0" w:space="0" w:color="auto"/>
                    <w:left w:val="none" w:sz="0" w:space="0" w:color="auto"/>
                    <w:bottom w:val="none" w:sz="0" w:space="0" w:color="auto"/>
                    <w:right w:val="none" w:sz="0" w:space="0" w:color="auto"/>
                  </w:divBdr>
                  <w:divsChild>
                    <w:div w:id="1518034112">
                      <w:marLeft w:val="0"/>
                      <w:marRight w:val="0"/>
                      <w:marTop w:val="0"/>
                      <w:marBottom w:val="0"/>
                      <w:divBdr>
                        <w:top w:val="none" w:sz="0" w:space="0" w:color="auto"/>
                        <w:left w:val="none" w:sz="0" w:space="0" w:color="auto"/>
                        <w:bottom w:val="none" w:sz="0" w:space="0" w:color="auto"/>
                        <w:right w:val="none" w:sz="0" w:space="0" w:color="auto"/>
                      </w:divBdr>
                    </w:div>
                  </w:divsChild>
                </w:div>
                <w:div w:id="2064477520">
                  <w:marLeft w:val="0"/>
                  <w:marRight w:val="0"/>
                  <w:marTop w:val="0"/>
                  <w:marBottom w:val="0"/>
                  <w:divBdr>
                    <w:top w:val="none" w:sz="0" w:space="0" w:color="auto"/>
                    <w:left w:val="none" w:sz="0" w:space="0" w:color="auto"/>
                    <w:bottom w:val="none" w:sz="0" w:space="0" w:color="auto"/>
                    <w:right w:val="none" w:sz="0" w:space="0" w:color="auto"/>
                  </w:divBdr>
                  <w:divsChild>
                    <w:div w:id="1352759044">
                      <w:marLeft w:val="0"/>
                      <w:marRight w:val="0"/>
                      <w:marTop w:val="0"/>
                      <w:marBottom w:val="0"/>
                      <w:divBdr>
                        <w:top w:val="none" w:sz="0" w:space="0" w:color="auto"/>
                        <w:left w:val="none" w:sz="0" w:space="0" w:color="auto"/>
                        <w:bottom w:val="none" w:sz="0" w:space="0" w:color="auto"/>
                        <w:right w:val="none" w:sz="0" w:space="0" w:color="auto"/>
                      </w:divBdr>
                    </w:div>
                  </w:divsChild>
                </w:div>
                <w:div w:id="1225333368">
                  <w:marLeft w:val="0"/>
                  <w:marRight w:val="0"/>
                  <w:marTop w:val="0"/>
                  <w:marBottom w:val="0"/>
                  <w:divBdr>
                    <w:top w:val="none" w:sz="0" w:space="0" w:color="auto"/>
                    <w:left w:val="none" w:sz="0" w:space="0" w:color="auto"/>
                    <w:bottom w:val="none" w:sz="0" w:space="0" w:color="auto"/>
                    <w:right w:val="none" w:sz="0" w:space="0" w:color="auto"/>
                  </w:divBdr>
                  <w:divsChild>
                    <w:div w:id="876040983">
                      <w:marLeft w:val="0"/>
                      <w:marRight w:val="0"/>
                      <w:marTop w:val="0"/>
                      <w:marBottom w:val="0"/>
                      <w:divBdr>
                        <w:top w:val="none" w:sz="0" w:space="0" w:color="auto"/>
                        <w:left w:val="none" w:sz="0" w:space="0" w:color="auto"/>
                        <w:bottom w:val="none" w:sz="0" w:space="0" w:color="auto"/>
                        <w:right w:val="none" w:sz="0" w:space="0" w:color="auto"/>
                      </w:divBdr>
                    </w:div>
                  </w:divsChild>
                </w:div>
                <w:div w:id="300306948">
                  <w:marLeft w:val="0"/>
                  <w:marRight w:val="0"/>
                  <w:marTop w:val="0"/>
                  <w:marBottom w:val="0"/>
                  <w:divBdr>
                    <w:top w:val="none" w:sz="0" w:space="0" w:color="auto"/>
                    <w:left w:val="none" w:sz="0" w:space="0" w:color="auto"/>
                    <w:bottom w:val="none" w:sz="0" w:space="0" w:color="auto"/>
                    <w:right w:val="none" w:sz="0" w:space="0" w:color="auto"/>
                  </w:divBdr>
                  <w:divsChild>
                    <w:div w:id="235282148">
                      <w:marLeft w:val="0"/>
                      <w:marRight w:val="0"/>
                      <w:marTop w:val="0"/>
                      <w:marBottom w:val="0"/>
                      <w:divBdr>
                        <w:top w:val="none" w:sz="0" w:space="0" w:color="auto"/>
                        <w:left w:val="none" w:sz="0" w:space="0" w:color="auto"/>
                        <w:bottom w:val="none" w:sz="0" w:space="0" w:color="auto"/>
                        <w:right w:val="none" w:sz="0" w:space="0" w:color="auto"/>
                      </w:divBdr>
                    </w:div>
                  </w:divsChild>
                </w:div>
                <w:div w:id="1441291629">
                  <w:marLeft w:val="0"/>
                  <w:marRight w:val="0"/>
                  <w:marTop w:val="0"/>
                  <w:marBottom w:val="0"/>
                  <w:divBdr>
                    <w:top w:val="none" w:sz="0" w:space="0" w:color="auto"/>
                    <w:left w:val="none" w:sz="0" w:space="0" w:color="auto"/>
                    <w:bottom w:val="none" w:sz="0" w:space="0" w:color="auto"/>
                    <w:right w:val="none" w:sz="0" w:space="0" w:color="auto"/>
                  </w:divBdr>
                  <w:divsChild>
                    <w:div w:id="2044744819">
                      <w:marLeft w:val="0"/>
                      <w:marRight w:val="0"/>
                      <w:marTop w:val="0"/>
                      <w:marBottom w:val="0"/>
                      <w:divBdr>
                        <w:top w:val="none" w:sz="0" w:space="0" w:color="auto"/>
                        <w:left w:val="none" w:sz="0" w:space="0" w:color="auto"/>
                        <w:bottom w:val="none" w:sz="0" w:space="0" w:color="auto"/>
                        <w:right w:val="none" w:sz="0" w:space="0" w:color="auto"/>
                      </w:divBdr>
                    </w:div>
                  </w:divsChild>
                </w:div>
                <w:div w:id="1790657936">
                  <w:marLeft w:val="0"/>
                  <w:marRight w:val="0"/>
                  <w:marTop w:val="0"/>
                  <w:marBottom w:val="0"/>
                  <w:divBdr>
                    <w:top w:val="none" w:sz="0" w:space="0" w:color="auto"/>
                    <w:left w:val="none" w:sz="0" w:space="0" w:color="auto"/>
                    <w:bottom w:val="none" w:sz="0" w:space="0" w:color="auto"/>
                    <w:right w:val="none" w:sz="0" w:space="0" w:color="auto"/>
                  </w:divBdr>
                  <w:divsChild>
                    <w:div w:id="2024358055">
                      <w:marLeft w:val="0"/>
                      <w:marRight w:val="0"/>
                      <w:marTop w:val="0"/>
                      <w:marBottom w:val="0"/>
                      <w:divBdr>
                        <w:top w:val="none" w:sz="0" w:space="0" w:color="auto"/>
                        <w:left w:val="none" w:sz="0" w:space="0" w:color="auto"/>
                        <w:bottom w:val="none" w:sz="0" w:space="0" w:color="auto"/>
                        <w:right w:val="none" w:sz="0" w:space="0" w:color="auto"/>
                      </w:divBdr>
                    </w:div>
                  </w:divsChild>
                </w:div>
                <w:div w:id="1454400326">
                  <w:marLeft w:val="0"/>
                  <w:marRight w:val="0"/>
                  <w:marTop w:val="0"/>
                  <w:marBottom w:val="0"/>
                  <w:divBdr>
                    <w:top w:val="none" w:sz="0" w:space="0" w:color="auto"/>
                    <w:left w:val="none" w:sz="0" w:space="0" w:color="auto"/>
                    <w:bottom w:val="none" w:sz="0" w:space="0" w:color="auto"/>
                    <w:right w:val="none" w:sz="0" w:space="0" w:color="auto"/>
                  </w:divBdr>
                  <w:divsChild>
                    <w:div w:id="1360354476">
                      <w:marLeft w:val="0"/>
                      <w:marRight w:val="0"/>
                      <w:marTop w:val="0"/>
                      <w:marBottom w:val="0"/>
                      <w:divBdr>
                        <w:top w:val="none" w:sz="0" w:space="0" w:color="auto"/>
                        <w:left w:val="none" w:sz="0" w:space="0" w:color="auto"/>
                        <w:bottom w:val="none" w:sz="0" w:space="0" w:color="auto"/>
                        <w:right w:val="none" w:sz="0" w:space="0" w:color="auto"/>
                      </w:divBdr>
                    </w:div>
                  </w:divsChild>
                </w:div>
                <w:div w:id="1481002593">
                  <w:marLeft w:val="0"/>
                  <w:marRight w:val="0"/>
                  <w:marTop w:val="0"/>
                  <w:marBottom w:val="0"/>
                  <w:divBdr>
                    <w:top w:val="none" w:sz="0" w:space="0" w:color="auto"/>
                    <w:left w:val="none" w:sz="0" w:space="0" w:color="auto"/>
                    <w:bottom w:val="none" w:sz="0" w:space="0" w:color="auto"/>
                    <w:right w:val="none" w:sz="0" w:space="0" w:color="auto"/>
                  </w:divBdr>
                  <w:divsChild>
                    <w:div w:id="551498191">
                      <w:marLeft w:val="0"/>
                      <w:marRight w:val="0"/>
                      <w:marTop w:val="0"/>
                      <w:marBottom w:val="0"/>
                      <w:divBdr>
                        <w:top w:val="none" w:sz="0" w:space="0" w:color="auto"/>
                        <w:left w:val="none" w:sz="0" w:space="0" w:color="auto"/>
                        <w:bottom w:val="none" w:sz="0" w:space="0" w:color="auto"/>
                        <w:right w:val="none" w:sz="0" w:space="0" w:color="auto"/>
                      </w:divBdr>
                    </w:div>
                  </w:divsChild>
                </w:div>
                <w:div w:id="827869478">
                  <w:marLeft w:val="0"/>
                  <w:marRight w:val="0"/>
                  <w:marTop w:val="0"/>
                  <w:marBottom w:val="0"/>
                  <w:divBdr>
                    <w:top w:val="none" w:sz="0" w:space="0" w:color="auto"/>
                    <w:left w:val="none" w:sz="0" w:space="0" w:color="auto"/>
                    <w:bottom w:val="none" w:sz="0" w:space="0" w:color="auto"/>
                    <w:right w:val="none" w:sz="0" w:space="0" w:color="auto"/>
                  </w:divBdr>
                  <w:divsChild>
                    <w:div w:id="1841113706">
                      <w:marLeft w:val="0"/>
                      <w:marRight w:val="0"/>
                      <w:marTop w:val="0"/>
                      <w:marBottom w:val="0"/>
                      <w:divBdr>
                        <w:top w:val="none" w:sz="0" w:space="0" w:color="auto"/>
                        <w:left w:val="none" w:sz="0" w:space="0" w:color="auto"/>
                        <w:bottom w:val="none" w:sz="0" w:space="0" w:color="auto"/>
                        <w:right w:val="none" w:sz="0" w:space="0" w:color="auto"/>
                      </w:divBdr>
                    </w:div>
                  </w:divsChild>
                </w:div>
                <w:div w:id="2043431553">
                  <w:marLeft w:val="0"/>
                  <w:marRight w:val="0"/>
                  <w:marTop w:val="0"/>
                  <w:marBottom w:val="0"/>
                  <w:divBdr>
                    <w:top w:val="none" w:sz="0" w:space="0" w:color="auto"/>
                    <w:left w:val="none" w:sz="0" w:space="0" w:color="auto"/>
                    <w:bottom w:val="none" w:sz="0" w:space="0" w:color="auto"/>
                    <w:right w:val="none" w:sz="0" w:space="0" w:color="auto"/>
                  </w:divBdr>
                  <w:divsChild>
                    <w:div w:id="5061901">
                      <w:marLeft w:val="0"/>
                      <w:marRight w:val="0"/>
                      <w:marTop w:val="0"/>
                      <w:marBottom w:val="0"/>
                      <w:divBdr>
                        <w:top w:val="none" w:sz="0" w:space="0" w:color="auto"/>
                        <w:left w:val="none" w:sz="0" w:space="0" w:color="auto"/>
                        <w:bottom w:val="none" w:sz="0" w:space="0" w:color="auto"/>
                        <w:right w:val="none" w:sz="0" w:space="0" w:color="auto"/>
                      </w:divBdr>
                      <w:divsChild>
                        <w:div w:id="1244221836">
                          <w:marLeft w:val="0"/>
                          <w:marRight w:val="0"/>
                          <w:marTop w:val="0"/>
                          <w:marBottom w:val="0"/>
                          <w:divBdr>
                            <w:top w:val="none" w:sz="0" w:space="0" w:color="auto"/>
                            <w:left w:val="none" w:sz="0" w:space="0" w:color="auto"/>
                            <w:bottom w:val="none" w:sz="0" w:space="0" w:color="auto"/>
                            <w:right w:val="none" w:sz="0" w:space="0" w:color="auto"/>
                          </w:divBdr>
                        </w:div>
                      </w:divsChild>
                    </w:div>
                    <w:div w:id="639110522">
                      <w:marLeft w:val="0"/>
                      <w:marRight w:val="0"/>
                      <w:marTop w:val="0"/>
                      <w:marBottom w:val="0"/>
                      <w:divBdr>
                        <w:top w:val="none" w:sz="0" w:space="0" w:color="auto"/>
                        <w:left w:val="none" w:sz="0" w:space="0" w:color="auto"/>
                        <w:bottom w:val="none" w:sz="0" w:space="0" w:color="auto"/>
                        <w:right w:val="none" w:sz="0" w:space="0" w:color="auto"/>
                      </w:divBdr>
                      <w:divsChild>
                        <w:div w:id="595091757">
                          <w:marLeft w:val="0"/>
                          <w:marRight w:val="0"/>
                          <w:marTop w:val="0"/>
                          <w:marBottom w:val="0"/>
                          <w:divBdr>
                            <w:top w:val="none" w:sz="0" w:space="0" w:color="auto"/>
                            <w:left w:val="none" w:sz="0" w:space="0" w:color="auto"/>
                            <w:bottom w:val="none" w:sz="0" w:space="0" w:color="auto"/>
                            <w:right w:val="none" w:sz="0" w:space="0" w:color="auto"/>
                          </w:divBdr>
                        </w:div>
                      </w:divsChild>
                    </w:div>
                    <w:div w:id="615523800">
                      <w:marLeft w:val="0"/>
                      <w:marRight w:val="0"/>
                      <w:marTop w:val="0"/>
                      <w:marBottom w:val="0"/>
                      <w:divBdr>
                        <w:top w:val="none" w:sz="0" w:space="0" w:color="auto"/>
                        <w:left w:val="none" w:sz="0" w:space="0" w:color="auto"/>
                        <w:bottom w:val="none" w:sz="0" w:space="0" w:color="auto"/>
                        <w:right w:val="none" w:sz="0" w:space="0" w:color="auto"/>
                      </w:divBdr>
                      <w:divsChild>
                        <w:div w:id="178010544">
                          <w:marLeft w:val="0"/>
                          <w:marRight w:val="0"/>
                          <w:marTop w:val="0"/>
                          <w:marBottom w:val="0"/>
                          <w:divBdr>
                            <w:top w:val="none" w:sz="0" w:space="0" w:color="auto"/>
                            <w:left w:val="none" w:sz="0" w:space="0" w:color="auto"/>
                            <w:bottom w:val="none" w:sz="0" w:space="0" w:color="auto"/>
                            <w:right w:val="none" w:sz="0" w:space="0" w:color="auto"/>
                          </w:divBdr>
                        </w:div>
                      </w:divsChild>
                    </w:div>
                    <w:div w:id="1810393436">
                      <w:marLeft w:val="0"/>
                      <w:marRight w:val="0"/>
                      <w:marTop w:val="0"/>
                      <w:marBottom w:val="0"/>
                      <w:divBdr>
                        <w:top w:val="none" w:sz="0" w:space="0" w:color="auto"/>
                        <w:left w:val="none" w:sz="0" w:space="0" w:color="auto"/>
                        <w:bottom w:val="none" w:sz="0" w:space="0" w:color="auto"/>
                        <w:right w:val="none" w:sz="0" w:space="0" w:color="auto"/>
                      </w:divBdr>
                      <w:divsChild>
                        <w:div w:id="1715620759">
                          <w:marLeft w:val="0"/>
                          <w:marRight w:val="0"/>
                          <w:marTop w:val="0"/>
                          <w:marBottom w:val="0"/>
                          <w:divBdr>
                            <w:top w:val="none" w:sz="0" w:space="0" w:color="auto"/>
                            <w:left w:val="none" w:sz="0" w:space="0" w:color="auto"/>
                            <w:bottom w:val="none" w:sz="0" w:space="0" w:color="auto"/>
                            <w:right w:val="none" w:sz="0" w:space="0" w:color="auto"/>
                          </w:divBdr>
                        </w:div>
                      </w:divsChild>
                    </w:div>
                    <w:div w:id="1055663427">
                      <w:marLeft w:val="0"/>
                      <w:marRight w:val="0"/>
                      <w:marTop w:val="0"/>
                      <w:marBottom w:val="0"/>
                      <w:divBdr>
                        <w:top w:val="none" w:sz="0" w:space="0" w:color="auto"/>
                        <w:left w:val="none" w:sz="0" w:space="0" w:color="auto"/>
                        <w:bottom w:val="none" w:sz="0" w:space="0" w:color="auto"/>
                        <w:right w:val="none" w:sz="0" w:space="0" w:color="auto"/>
                      </w:divBdr>
                      <w:divsChild>
                        <w:div w:id="15827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9259">
                  <w:marLeft w:val="0"/>
                  <w:marRight w:val="0"/>
                  <w:marTop w:val="0"/>
                  <w:marBottom w:val="0"/>
                  <w:divBdr>
                    <w:top w:val="none" w:sz="0" w:space="0" w:color="auto"/>
                    <w:left w:val="none" w:sz="0" w:space="0" w:color="auto"/>
                    <w:bottom w:val="none" w:sz="0" w:space="0" w:color="auto"/>
                    <w:right w:val="none" w:sz="0" w:space="0" w:color="auto"/>
                  </w:divBdr>
                  <w:divsChild>
                    <w:div w:id="1338771170">
                      <w:marLeft w:val="0"/>
                      <w:marRight w:val="0"/>
                      <w:marTop w:val="0"/>
                      <w:marBottom w:val="0"/>
                      <w:divBdr>
                        <w:top w:val="none" w:sz="0" w:space="0" w:color="auto"/>
                        <w:left w:val="none" w:sz="0" w:space="0" w:color="auto"/>
                        <w:bottom w:val="none" w:sz="0" w:space="0" w:color="auto"/>
                        <w:right w:val="none" w:sz="0" w:space="0" w:color="auto"/>
                      </w:divBdr>
                    </w:div>
                  </w:divsChild>
                </w:div>
                <w:div w:id="1329869839">
                  <w:marLeft w:val="0"/>
                  <w:marRight w:val="0"/>
                  <w:marTop w:val="0"/>
                  <w:marBottom w:val="0"/>
                  <w:divBdr>
                    <w:top w:val="none" w:sz="0" w:space="0" w:color="auto"/>
                    <w:left w:val="none" w:sz="0" w:space="0" w:color="auto"/>
                    <w:bottom w:val="none" w:sz="0" w:space="0" w:color="auto"/>
                    <w:right w:val="none" w:sz="0" w:space="0" w:color="auto"/>
                  </w:divBdr>
                  <w:divsChild>
                    <w:div w:id="17199144">
                      <w:marLeft w:val="0"/>
                      <w:marRight w:val="0"/>
                      <w:marTop w:val="0"/>
                      <w:marBottom w:val="0"/>
                      <w:divBdr>
                        <w:top w:val="none" w:sz="0" w:space="0" w:color="auto"/>
                        <w:left w:val="none" w:sz="0" w:space="0" w:color="auto"/>
                        <w:bottom w:val="none" w:sz="0" w:space="0" w:color="auto"/>
                        <w:right w:val="none" w:sz="0" w:space="0" w:color="auto"/>
                      </w:divBdr>
                    </w:div>
                  </w:divsChild>
                </w:div>
                <w:div w:id="1378313085">
                  <w:marLeft w:val="0"/>
                  <w:marRight w:val="0"/>
                  <w:marTop w:val="0"/>
                  <w:marBottom w:val="0"/>
                  <w:divBdr>
                    <w:top w:val="none" w:sz="0" w:space="0" w:color="auto"/>
                    <w:left w:val="none" w:sz="0" w:space="0" w:color="auto"/>
                    <w:bottom w:val="none" w:sz="0" w:space="0" w:color="auto"/>
                    <w:right w:val="none" w:sz="0" w:space="0" w:color="auto"/>
                  </w:divBdr>
                  <w:divsChild>
                    <w:div w:id="846989555">
                      <w:marLeft w:val="0"/>
                      <w:marRight w:val="0"/>
                      <w:marTop w:val="0"/>
                      <w:marBottom w:val="0"/>
                      <w:divBdr>
                        <w:top w:val="none" w:sz="0" w:space="0" w:color="auto"/>
                        <w:left w:val="none" w:sz="0" w:space="0" w:color="auto"/>
                        <w:bottom w:val="none" w:sz="0" w:space="0" w:color="auto"/>
                        <w:right w:val="none" w:sz="0" w:space="0" w:color="auto"/>
                      </w:divBdr>
                    </w:div>
                  </w:divsChild>
                </w:div>
                <w:div w:id="1469543922">
                  <w:marLeft w:val="0"/>
                  <w:marRight w:val="0"/>
                  <w:marTop w:val="0"/>
                  <w:marBottom w:val="0"/>
                  <w:divBdr>
                    <w:top w:val="none" w:sz="0" w:space="0" w:color="auto"/>
                    <w:left w:val="none" w:sz="0" w:space="0" w:color="auto"/>
                    <w:bottom w:val="none" w:sz="0" w:space="0" w:color="auto"/>
                    <w:right w:val="none" w:sz="0" w:space="0" w:color="auto"/>
                  </w:divBdr>
                  <w:divsChild>
                    <w:div w:id="542792599">
                      <w:marLeft w:val="0"/>
                      <w:marRight w:val="0"/>
                      <w:marTop w:val="0"/>
                      <w:marBottom w:val="0"/>
                      <w:divBdr>
                        <w:top w:val="none" w:sz="0" w:space="0" w:color="auto"/>
                        <w:left w:val="none" w:sz="0" w:space="0" w:color="auto"/>
                        <w:bottom w:val="none" w:sz="0" w:space="0" w:color="auto"/>
                        <w:right w:val="none" w:sz="0" w:space="0" w:color="auto"/>
                      </w:divBdr>
                    </w:div>
                  </w:divsChild>
                </w:div>
                <w:div w:id="1705665821">
                  <w:marLeft w:val="0"/>
                  <w:marRight w:val="0"/>
                  <w:marTop w:val="0"/>
                  <w:marBottom w:val="0"/>
                  <w:divBdr>
                    <w:top w:val="none" w:sz="0" w:space="0" w:color="auto"/>
                    <w:left w:val="none" w:sz="0" w:space="0" w:color="auto"/>
                    <w:bottom w:val="none" w:sz="0" w:space="0" w:color="auto"/>
                    <w:right w:val="none" w:sz="0" w:space="0" w:color="auto"/>
                  </w:divBdr>
                  <w:divsChild>
                    <w:div w:id="1632245504">
                      <w:marLeft w:val="0"/>
                      <w:marRight w:val="0"/>
                      <w:marTop w:val="0"/>
                      <w:marBottom w:val="0"/>
                      <w:divBdr>
                        <w:top w:val="none" w:sz="0" w:space="0" w:color="auto"/>
                        <w:left w:val="none" w:sz="0" w:space="0" w:color="auto"/>
                        <w:bottom w:val="none" w:sz="0" w:space="0" w:color="auto"/>
                        <w:right w:val="none" w:sz="0" w:space="0" w:color="auto"/>
                      </w:divBdr>
                    </w:div>
                  </w:divsChild>
                </w:div>
                <w:div w:id="1554075283">
                  <w:marLeft w:val="0"/>
                  <w:marRight w:val="0"/>
                  <w:marTop w:val="0"/>
                  <w:marBottom w:val="0"/>
                  <w:divBdr>
                    <w:top w:val="none" w:sz="0" w:space="0" w:color="auto"/>
                    <w:left w:val="none" w:sz="0" w:space="0" w:color="auto"/>
                    <w:bottom w:val="none" w:sz="0" w:space="0" w:color="auto"/>
                    <w:right w:val="none" w:sz="0" w:space="0" w:color="auto"/>
                  </w:divBdr>
                  <w:divsChild>
                    <w:div w:id="858198146">
                      <w:marLeft w:val="0"/>
                      <w:marRight w:val="0"/>
                      <w:marTop w:val="0"/>
                      <w:marBottom w:val="0"/>
                      <w:divBdr>
                        <w:top w:val="none" w:sz="0" w:space="0" w:color="auto"/>
                        <w:left w:val="none" w:sz="0" w:space="0" w:color="auto"/>
                        <w:bottom w:val="none" w:sz="0" w:space="0" w:color="auto"/>
                        <w:right w:val="none" w:sz="0" w:space="0" w:color="auto"/>
                      </w:divBdr>
                    </w:div>
                  </w:divsChild>
                </w:div>
                <w:div w:id="400178506">
                  <w:marLeft w:val="0"/>
                  <w:marRight w:val="0"/>
                  <w:marTop w:val="0"/>
                  <w:marBottom w:val="0"/>
                  <w:divBdr>
                    <w:top w:val="none" w:sz="0" w:space="0" w:color="auto"/>
                    <w:left w:val="none" w:sz="0" w:space="0" w:color="auto"/>
                    <w:bottom w:val="none" w:sz="0" w:space="0" w:color="auto"/>
                    <w:right w:val="none" w:sz="0" w:space="0" w:color="auto"/>
                  </w:divBdr>
                  <w:divsChild>
                    <w:div w:id="1286616792">
                      <w:marLeft w:val="0"/>
                      <w:marRight w:val="0"/>
                      <w:marTop w:val="0"/>
                      <w:marBottom w:val="0"/>
                      <w:divBdr>
                        <w:top w:val="none" w:sz="0" w:space="0" w:color="auto"/>
                        <w:left w:val="none" w:sz="0" w:space="0" w:color="auto"/>
                        <w:bottom w:val="none" w:sz="0" w:space="0" w:color="auto"/>
                        <w:right w:val="none" w:sz="0" w:space="0" w:color="auto"/>
                      </w:divBdr>
                    </w:div>
                  </w:divsChild>
                </w:div>
                <w:div w:id="810484416">
                  <w:marLeft w:val="0"/>
                  <w:marRight w:val="0"/>
                  <w:marTop w:val="0"/>
                  <w:marBottom w:val="0"/>
                  <w:divBdr>
                    <w:top w:val="none" w:sz="0" w:space="0" w:color="auto"/>
                    <w:left w:val="none" w:sz="0" w:space="0" w:color="auto"/>
                    <w:bottom w:val="none" w:sz="0" w:space="0" w:color="auto"/>
                    <w:right w:val="none" w:sz="0" w:space="0" w:color="auto"/>
                  </w:divBdr>
                  <w:divsChild>
                    <w:div w:id="1777557432">
                      <w:marLeft w:val="0"/>
                      <w:marRight w:val="0"/>
                      <w:marTop w:val="0"/>
                      <w:marBottom w:val="0"/>
                      <w:divBdr>
                        <w:top w:val="none" w:sz="0" w:space="0" w:color="auto"/>
                        <w:left w:val="none" w:sz="0" w:space="0" w:color="auto"/>
                        <w:bottom w:val="none" w:sz="0" w:space="0" w:color="auto"/>
                        <w:right w:val="none" w:sz="0" w:space="0" w:color="auto"/>
                      </w:divBdr>
                    </w:div>
                  </w:divsChild>
                </w:div>
                <w:div w:id="1897234095">
                  <w:marLeft w:val="0"/>
                  <w:marRight w:val="0"/>
                  <w:marTop w:val="0"/>
                  <w:marBottom w:val="0"/>
                  <w:divBdr>
                    <w:top w:val="none" w:sz="0" w:space="0" w:color="auto"/>
                    <w:left w:val="none" w:sz="0" w:space="0" w:color="auto"/>
                    <w:bottom w:val="none" w:sz="0" w:space="0" w:color="auto"/>
                    <w:right w:val="none" w:sz="0" w:space="0" w:color="auto"/>
                  </w:divBdr>
                  <w:divsChild>
                    <w:div w:id="2132090428">
                      <w:marLeft w:val="0"/>
                      <w:marRight w:val="0"/>
                      <w:marTop w:val="0"/>
                      <w:marBottom w:val="0"/>
                      <w:divBdr>
                        <w:top w:val="none" w:sz="0" w:space="0" w:color="auto"/>
                        <w:left w:val="none" w:sz="0" w:space="0" w:color="auto"/>
                        <w:bottom w:val="none" w:sz="0" w:space="0" w:color="auto"/>
                        <w:right w:val="none" w:sz="0" w:space="0" w:color="auto"/>
                      </w:divBdr>
                    </w:div>
                  </w:divsChild>
                </w:div>
                <w:div w:id="1109736766">
                  <w:marLeft w:val="0"/>
                  <w:marRight w:val="0"/>
                  <w:marTop w:val="0"/>
                  <w:marBottom w:val="0"/>
                  <w:divBdr>
                    <w:top w:val="none" w:sz="0" w:space="0" w:color="auto"/>
                    <w:left w:val="none" w:sz="0" w:space="0" w:color="auto"/>
                    <w:bottom w:val="none" w:sz="0" w:space="0" w:color="auto"/>
                    <w:right w:val="none" w:sz="0" w:space="0" w:color="auto"/>
                  </w:divBdr>
                  <w:divsChild>
                    <w:div w:id="488908394">
                      <w:marLeft w:val="0"/>
                      <w:marRight w:val="0"/>
                      <w:marTop w:val="0"/>
                      <w:marBottom w:val="0"/>
                      <w:divBdr>
                        <w:top w:val="none" w:sz="0" w:space="0" w:color="auto"/>
                        <w:left w:val="none" w:sz="0" w:space="0" w:color="auto"/>
                        <w:bottom w:val="none" w:sz="0" w:space="0" w:color="auto"/>
                        <w:right w:val="none" w:sz="0" w:space="0" w:color="auto"/>
                      </w:divBdr>
                    </w:div>
                  </w:divsChild>
                </w:div>
                <w:div w:id="592324580">
                  <w:marLeft w:val="0"/>
                  <w:marRight w:val="0"/>
                  <w:marTop w:val="0"/>
                  <w:marBottom w:val="0"/>
                  <w:divBdr>
                    <w:top w:val="none" w:sz="0" w:space="0" w:color="auto"/>
                    <w:left w:val="none" w:sz="0" w:space="0" w:color="auto"/>
                    <w:bottom w:val="none" w:sz="0" w:space="0" w:color="auto"/>
                    <w:right w:val="none" w:sz="0" w:space="0" w:color="auto"/>
                  </w:divBdr>
                  <w:divsChild>
                    <w:div w:id="19867498">
                      <w:marLeft w:val="0"/>
                      <w:marRight w:val="0"/>
                      <w:marTop w:val="0"/>
                      <w:marBottom w:val="0"/>
                      <w:divBdr>
                        <w:top w:val="none" w:sz="0" w:space="0" w:color="auto"/>
                        <w:left w:val="none" w:sz="0" w:space="0" w:color="auto"/>
                        <w:bottom w:val="none" w:sz="0" w:space="0" w:color="auto"/>
                        <w:right w:val="none" w:sz="0" w:space="0" w:color="auto"/>
                      </w:divBdr>
                    </w:div>
                  </w:divsChild>
                </w:div>
                <w:div w:id="1621379496">
                  <w:marLeft w:val="0"/>
                  <w:marRight w:val="0"/>
                  <w:marTop w:val="0"/>
                  <w:marBottom w:val="0"/>
                  <w:divBdr>
                    <w:top w:val="none" w:sz="0" w:space="0" w:color="auto"/>
                    <w:left w:val="none" w:sz="0" w:space="0" w:color="auto"/>
                    <w:bottom w:val="none" w:sz="0" w:space="0" w:color="auto"/>
                    <w:right w:val="none" w:sz="0" w:space="0" w:color="auto"/>
                  </w:divBdr>
                  <w:divsChild>
                    <w:div w:id="2012221060">
                      <w:marLeft w:val="0"/>
                      <w:marRight w:val="0"/>
                      <w:marTop w:val="0"/>
                      <w:marBottom w:val="0"/>
                      <w:divBdr>
                        <w:top w:val="none" w:sz="0" w:space="0" w:color="auto"/>
                        <w:left w:val="none" w:sz="0" w:space="0" w:color="auto"/>
                        <w:bottom w:val="none" w:sz="0" w:space="0" w:color="auto"/>
                        <w:right w:val="none" w:sz="0" w:space="0" w:color="auto"/>
                      </w:divBdr>
                    </w:div>
                  </w:divsChild>
                </w:div>
                <w:div w:id="2139183111">
                  <w:marLeft w:val="0"/>
                  <w:marRight w:val="0"/>
                  <w:marTop w:val="0"/>
                  <w:marBottom w:val="0"/>
                  <w:divBdr>
                    <w:top w:val="none" w:sz="0" w:space="0" w:color="auto"/>
                    <w:left w:val="none" w:sz="0" w:space="0" w:color="auto"/>
                    <w:bottom w:val="none" w:sz="0" w:space="0" w:color="auto"/>
                    <w:right w:val="none" w:sz="0" w:space="0" w:color="auto"/>
                  </w:divBdr>
                  <w:divsChild>
                    <w:div w:id="14475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766864">
      <w:bodyDiv w:val="1"/>
      <w:marLeft w:val="0"/>
      <w:marRight w:val="0"/>
      <w:marTop w:val="0"/>
      <w:marBottom w:val="0"/>
      <w:divBdr>
        <w:top w:val="none" w:sz="0" w:space="0" w:color="auto"/>
        <w:left w:val="none" w:sz="0" w:space="0" w:color="auto"/>
        <w:bottom w:val="none" w:sz="0" w:space="0" w:color="auto"/>
        <w:right w:val="none" w:sz="0" w:space="0" w:color="auto"/>
      </w:divBdr>
    </w:div>
    <w:div w:id="2081050083">
      <w:bodyDiv w:val="1"/>
      <w:marLeft w:val="0"/>
      <w:marRight w:val="0"/>
      <w:marTop w:val="0"/>
      <w:marBottom w:val="0"/>
      <w:divBdr>
        <w:top w:val="none" w:sz="0" w:space="0" w:color="auto"/>
        <w:left w:val="none" w:sz="0" w:space="0" w:color="auto"/>
        <w:bottom w:val="none" w:sz="0" w:space="0" w:color="auto"/>
        <w:right w:val="none" w:sz="0" w:space="0" w:color="auto"/>
      </w:divBdr>
      <w:divsChild>
        <w:div w:id="1852062612">
          <w:marLeft w:val="0"/>
          <w:marRight w:val="0"/>
          <w:marTop w:val="0"/>
          <w:marBottom w:val="0"/>
          <w:divBdr>
            <w:top w:val="none" w:sz="0" w:space="0" w:color="auto"/>
            <w:left w:val="none" w:sz="0" w:space="0" w:color="auto"/>
            <w:bottom w:val="none" w:sz="0" w:space="0" w:color="auto"/>
            <w:right w:val="none" w:sz="0" w:space="0" w:color="auto"/>
          </w:divBdr>
        </w:div>
      </w:divsChild>
    </w:div>
    <w:div w:id="2138603349">
      <w:bodyDiv w:val="1"/>
      <w:marLeft w:val="0"/>
      <w:marRight w:val="0"/>
      <w:marTop w:val="0"/>
      <w:marBottom w:val="0"/>
      <w:divBdr>
        <w:top w:val="none" w:sz="0" w:space="0" w:color="auto"/>
        <w:left w:val="none" w:sz="0" w:space="0" w:color="auto"/>
        <w:bottom w:val="none" w:sz="0" w:space="0" w:color="auto"/>
        <w:right w:val="none" w:sz="0" w:space="0" w:color="auto"/>
      </w:divBdr>
      <w:divsChild>
        <w:div w:id="805661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 Type="http://schemas.openxmlformats.org/officeDocument/2006/relationships/header" Target="header.xml" Id="Re1d9c021bf694412" /><Relationship Type="http://schemas.openxmlformats.org/officeDocument/2006/relationships/footer" Target="footer.xml" Id="Rd56ea01183e8495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86B3A8ADA830448D59EF88F2AB3759" ma:contentTypeVersion="16" ma:contentTypeDescription="Create a new document." ma:contentTypeScope="" ma:versionID="81080d288c7572b66c9aaa5e771c16db">
  <xsd:schema xmlns:xsd="http://www.w3.org/2001/XMLSchema" xmlns:xs="http://www.w3.org/2001/XMLSchema" xmlns:p="http://schemas.microsoft.com/office/2006/metadata/properties" xmlns:ns2="3bafb7ae-76e9-447b-8989-90d351d8d746" xmlns:ns3="a5d6f50a-83b8-46b9-a533-b6ba635a5c3f" targetNamespace="http://schemas.microsoft.com/office/2006/metadata/properties" ma:root="true" ma:fieldsID="67c644249cc17495c1f9095f7e3f2ec2" ns2:_="" ns3:_="">
    <xsd:import namespace="3bafb7ae-76e9-447b-8989-90d351d8d746"/>
    <xsd:import namespace="a5d6f50a-83b8-46b9-a533-b6ba635a5c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afb7ae-76e9-447b-8989-90d351d8d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abbbd9b-a151-4c70-a6c6-b0761a24659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d6f50a-83b8-46b9-a533-b6ba635a5c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7263a35-c504-4542-8f9f-03b7b15676a8}" ma:internalName="TaxCatchAll" ma:showField="CatchAllData" ma:web="a5d6f50a-83b8-46b9-a533-b6ba635a5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afb7ae-76e9-447b-8989-90d351d8d746">
      <Terms xmlns="http://schemas.microsoft.com/office/infopath/2007/PartnerControls"/>
    </lcf76f155ced4ddcb4097134ff3c332f>
    <TaxCatchAll xmlns="a5d6f50a-83b8-46b9-a533-b6ba635a5c3f" xsi:nil="true"/>
  </documentManagement>
</p:properties>
</file>

<file path=customXml/itemProps1.xml><?xml version="1.0" encoding="utf-8"?>
<ds:datastoreItem xmlns:ds="http://schemas.openxmlformats.org/officeDocument/2006/customXml" ds:itemID="{840CF8EF-A83A-44E2-8FFD-D857D5315EDA}"/>
</file>

<file path=customXml/itemProps2.xml><?xml version="1.0" encoding="utf-8"?>
<ds:datastoreItem xmlns:ds="http://schemas.openxmlformats.org/officeDocument/2006/customXml" ds:itemID="{763FE228-697F-4878-AD43-ED69D8999813}"/>
</file>

<file path=customXml/itemProps3.xml><?xml version="1.0" encoding="utf-8"?>
<ds:datastoreItem xmlns:ds="http://schemas.openxmlformats.org/officeDocument/2006/customXml" ds:itemID="{9A13A1A6-9D15-414E-8002-C0860D972D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Danville Community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Wood</dc:creator>
  <cp:keywords/>
  <dc:description/>
  <cp:lastModifiedBy>Jennifer Wood</cp:lastModifiedBy>
  <cp:revision>6</cp:revision>
  <dcterms:created xsi:type="dcterms:W3CDTF">2026-06-15T18:47:00Z</dcterms:created>
  <dcterms:modified xsi:type="dcterms:W3CDTF">2026-06-25T12:58:01Z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c3ac399c-3c4f-4054-9907-0f31cebd3286</vt:lpwstr>
  </property>
  <property fmtid="{D5CDD505-2E9C-101B-9397-08002B2CF9AE}" pid="3" name="ContentTypeId">
    <vt:lpwstr>0x0101003486B3A8ADA830448D59EF88F2AB3759</vt:lpwstr>
  </property>
  <property fmtid="{D5CDD505-2E9C-101B-9397-08002B2CF9AE}" pid="4" name="MediaServiceImageTags">
    <vt:lpwstr/>
  </property>
</Properties>
</file>